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BA0CA" w14:textId="43097749" w:rsidR="001800B0" w:rsidRPr="009F3E0E" w:rsidRDefault="001800B0" w:rsidP="00527DC7">
      <w:pPr>
        <w:jc w:val="center"/>
        <w:rPr>
          <w:rFonts w:cs="Times New Roman (Body CS)"/>
          <w:b/>
          <w:bCs/>
          <w:caps/>
        </w:rPr>
      </w:pPr>
      <w:bookmarkStart w:id="0" w:name="_GoBack"/>
      <w:bookmarkEnd w:id="0"/>
      <w:r w:rsidRPr="009F3E0E">
        <w:rPr>
          <w:rFonts w:cs="Times New Roman (Body CS)"/>
          <w:b/>
          <w:bCs/>
          <w:caps/>
        </w:rPr>
        <w:t>Graduate St</w:t>
      </w:r>
      <w:r w:rsidR="00866DCC" w:rsidRPr="009F3E0E">
        <w:rPr>
          <w:rFonts w:cs="Times New Roman (Body CS)"/>
          <w:b/>
          <w:bCs/>
          <w:caps/>
        </w:rPr>
        <w:t>udies</w:t>
      </w:r>
      <w:r w:rsidRPr="009F3E0E">
        <w:rPr>
          <w:rFonts w:cs="Times New Roman (Body CS)"/>
          <w:b/>
          <w:bCs/>
          <w:caps/>
        </w:rPr>
        <w:t xml:space="preserve"> </w:t>
      </w:r>
      <w:r w:rsidR="00472EC0" w:rsidRPr="009F3E0E">
        <w:rPr>
          <w:rFonts w:cs="Times New Roman (Body CS)"/>
          <w:b/>
          <w:bCs/>
          <w:caps/>
        </w:rPr>
        <w:t>Advisory Committee (GSAC</w:t>
      </w:r>
      <w:r w:rsidR="00ED3E0A" w:rsidRPr="009F3E0E">
        <w:rPr>
          <w:rFonts w:cs="Times New Roman (Body CS)"/>
          <w:b/>
          <w:bCs/>
          <w:caps/>
        </w:rPr>
        <w:t>)</w:t>
      </w:r>
    </w:p>
    <w:p w14:paraId="11A6B166" w14:textId="1D0B5AD2" w:rsidR="00E751D3" w:rsidRDefault="00D72779" w:rsidP="008A481F">
      <w:r>
        <w:rPr>
          <w:b/>
          <w:bCs/>
          <w:u w:val="single"/>
        </w:rPr>
        <w:br/>
      </w:r>
      <w:r w:rsidR="00516959" w:rsidRPr="00E810C6">
        <w:rPr>
          <w:b/>
          <w:bCs/>
          <w:u w:val="single"/>
        </w:rPr>
        <w:t>Charge</w:t>
      </w:r>
      <w:proofErr w:type="gramStart"/>
      <w:r>
        <w:rPr>
          <w:b/>
          <w:bCs/>
          <w:u w:val="single"/>
        </w:rPr>
        <w:t>:</w:t>
      </w:r>
      <w:proofErr w:type="gramEnd"/>
      <w:r>
        <w:rPr>
          <w:u w:val="single"/>
        </w:rPr>
        <w:br/>
      </w:r>
      <w:r w:rsidR="00527DC7">
        <w:rPr>
          <w:u w:val="single"/>
        </w:rPr>
        <w:br/>
      </w:r>
      <w:r w:rsidR="003C2EBA">
        <w:t>The charge of the</w:t>
      </w:r>
      <w:r w:rsidR="008A481F">
        <w:t xml:space="preserve"> </w:t>
      </w:r>
      <w:r w:rsidR="0080037B" w:rsidRPr="0080037B">
        <w:t xml:space="preserve">Graduate Studies Advisory Committee </w:t>
      </w:r>
      <w:r w:rsidR="0080037B">
        <w:t>(</w:t>
      </w:r>
      <w:r w:rsidR="00CD3B52">
        <w:t>GSAC</w:t>
      </w:r>
      <w:r w:rsidR="0080037B">
        <w:t>)</w:t>
      </w:r>
      <w:r w:rsidR="008A481F">
        <w:t xml:space="preserve"> is to </w:t>
      </w:r>
      <w:r w:rsidR="00CD3B52">
        <w:t xml:space="preserve">foster the success of graduate students, improve the quality of graduate programs, and provide support for faculty who teach, advise, and work with graduate students on research and creative activities.  GSAC </w:t>
      </w:r>
      <w:r w:rsidR="008A481F">
        <w:t>examine</w:t>
      </w:r>
      <w:r w:rsidR="00CD3B52">
        <w:t>s</w:t>
      </w:r>
      <w:r w:rsidR="008A481F">
        <w:t xml:space="preserve"> successful practices, recommend</w:t>
      </w:r>
      <w:r w:rsidR="00CD3B52">
        <w:t>s</w:t>
      </w:r>
      <w:r w:rsidR="008A481F">
        <w:t xml:space="preserve"> policies and procedures, and coordinate</w:t>
      </w:r>
      <w:r w:rsidR="00CD3B52">
        <w:t>s</w:t>
      </w:r>
      <w:r w:rsidR="008A481F">
        <w:t xml:space="preserve"> initiatives for the improvement of graduate student success.</w:t>
      </w:r>
      <w:r w:rsidR="00E43149">
        <w:t xml:space="preserve"> </w:t>
      </w:r>
      <w:r w:rsidR="00E810C6">
        <w:t>GSAC also serves as a body that reviews any relevant graduate appeals for the Dean of Graduate Studies.</w:t>
      </w:r>
    </w:p>
    <w:p w14:paraId="2B4BA0CC" w14:textId="57A7FC1C" w:rsidR="00AD3628" w:rsidRDefault="00E43149" w:rsidP="008A481F">
      <w:r>
        <w:t>Subgroups and initiatives may be developed out of the G</w:t>
      </w:r>
      <w:r w:rsidR="00B429D8">
        <w:t>SA</w:t>
      </w:r>
      <w:r>
        <w:t xml:space="preserve">C or </w:t>
      </w:r>
      <w:r w:rsidR="004217F9">
        <w:t>referr</w:t>
      </w:r>
      <w:r>
        <w:t xml:space="preserve">ed by the </w:t>
      </w:r>
      <w:r w:rsidR="004217F9">
        <w:t xml:space="preserve">Academic Senate Executive Committee or the </w:t>
      </w:r>
      <w:r>
        <w:t xml:space="preserve">Dean of Graduate Studies </w:t>
      </w:r>
      <w:r w:rsidR="004217F9">
        <w:t xml:space="preserve">on an </w:t>
      </w:r>
      <w:r>
        <w:t>as</w:t>
      </w:r>
      <w:r w:rsidR="006D1CAD">
        <w:t>-</w:t>
      </w:r>
      <w:r>
        <w:t xml:space="preserve">needed </w:t>
      </w:r>
      <w:r w:rsidR="0034205B">
        <w:t>basis</w:t>
      </w:r>
      <w:r>
        <w:t xml:space="preserve">. </w:t>
      </w:r>
      <w:r w:rsidR="009A46F6">
        <w:t xml:space="preserve">  </w:t>
      </w:r>
    </w:p>
    <w:p w14:paraId="6DAC6E22" w14:textId="05004009" w:rsidR="0089218C" w:rsidRDefault="002875AD" w:rsidP="00E810C6">
      <w:r>
        <w:t xml:space="preserve">The GSAC is chaired by the Director of Graduate Studies, and reports to the Academic Senate. </w:t>
      </w:r>
    </w:p>
    <w:p w14:paraId="2B4BA0CD" w14:textId="1E45D093" w:rsidR="00112C5D" w:rsidRPr="00E810C6" w:rsidRDefault="00516959" w:rsidP="00112C5D">
      <w:pPr>
        <w:rPr>
          <w:b/>
          <w:bCs/>
          <w:u w:val="single"/>
        </w:rPr>
      </w:pPr>
      <w:r w:rsidRPr="00E810C6">
        <w:rPr>
          <w:b/>
          <w:bCs/>
          <w:u w:val="single"/>
        </w:rPr>
        <w:t>Membership</w:t>
      </w:r>
      <w:r w:rsidR="00D72779">
        <w:rPr>
          <w:b/>
          <w:bCs/>
          <w:u w:val="single"/>
        </w:rPr>
        <w:t>:</w:t>
      </w:r>
    </w:p>
    <w:p w14:paraId="2B4BA0CE" w14:textId="3FA4B698" w:rsidR="00112C5D" w:rsidRDefault="00B71B67" w:rsidP="00112C5D">
      <w:pPr>
        <w:pStyle w:val="ListParagraph"/>
        <w:numPr>
          <w:ilvl w:val="0"/>
          <w:numId w:val="3"/>
        </w:numPr>
      </w:pPr>
      <w:r>
        <w:t xml:space="preserve">One </w:t>
      </w:r>
      <w:r w:rsidR="00A37EF7">
        <w:t xml:space="preserve">(1) </w:t>
      </w:r>
      <w:r>
        <w:t>f</w:t>
      </w:r>
      <w:r w:rsidR="008A481F">
        <w:t>aculty representative</w:t>
      </w:r>
      <w:r w:rsidR="001A7396">
        <w:t xml:space="preserve"> (tenured or tenure-track)</w:t>
      </w:r>
      <w:r w:rsidR="008A481F">
        <w:t xml:space="preserve"> </w:t>
      </w:r>
      <w:r>
        <w:t xml:space="preserve">from each college, elected by </w:t>
      </w:r>
      <w:r w:rsidR="00C56BB0">
        <w:t>the</w:t>
      </w:r>
      <w:r>
        <w:t xml:space="preserve"> college, </w:t>
      </w:r>
      <w:r w:rsidR="00BB65E1">
        <w:t>with knowledge and experience</w:t>
      </w:r>
      <w:r w:rsidR="008A481F">
        <w:t xml:space="preserve"> </w:t>
      </w:r>
      <w:r w:rsidR="008F71CD">
        <w:t xml:space="preserve">as a </w:t>
      </w:r>
      <w:r w:rsidR="008A481F">
        <w:t xml:space="preserve">graduate </w:t>
      </w:r>
      <w:r>
        <w:t>advis</w:t>
      </w:r>
      <w:r w:rsidR="008F71CD">
        <w:t>or</w:t>
      </w:r>
      <w:r w:rsidR="004C2CFF">
        <w:t xml:space="preserve">, who shall serve </w:t>
      </w:r>
      <w:r w:rsidR="00C92B52">
        <w:t xml:space="preserve">staggered </w:t>
      </w:r>
      <w:r w:rsidR="004C2CFF">
        <w:t>3-year terms</w:t>
      </w:r>
      <w:r w:rsidR="00ED2696">
        <w:t>;</w:t>
      </w:r>
    </w:p>
    <w:p w14:paraId="2B4BA0CF" w14:textId="1146D69C" w:rsidR="00527DC7" w:rsidRDefault="00527DC7" w:rsidP="00112C5D">
      <w:pPr>
        <w:pStyle w:val="ListParagraph"/>
        <w:numPr>
          <w:ilvl w:val="0"/>
          <w:numId w:val="3"/>
        </w:numPr>
      </w:pPr>
      <w:r>
        <w:t>Chair, Academic Senate</w:t>
      </w:r>
      <w:r w:rsidR="00E70589">
        <w:t xml:space="preserve"> or designee</w:t>
      </w:r>
      <w:r w:rsidR="00ED2696">
        <w:t>;</w:t>
      </w:r>
    </w:p>
    <w:p w14:paraId="2B4BA0D0" w14:textId="2CFDC581" w:rsidR="00112C5D" w:rsidRDefault="00112C5D" w:rsidP="00112C5D">
      <w:pPr>
        <w:pStyle w:val="ListParagraph"/>
        <w:numPr>
          <w:ilvl w:val="0"/>
          <w:numId w:val="3"/>
        </w:numPr>
      </w:pPr>
      <w:r>
        <w:t xml:space="preserve">Associate Deans </w:t>
      </w:r>
      <w:r w:rsidR="00E70589">
        <w:t xml:space="preserve">or designee </w:t>
      </w:r>
      <w:r>
        <w:t>responsible for graduate studies from each academic college</w:t>
      </w:r>
      <w:r w:rsidR="00ED2696">
        <w:t>;</w:t>
      </w:r>
    </w:p>
    <w:p w14:paraId="13EEC026" w14:textId="7F39611B" w:rsidR="00E729F3" w:rsidRDefault="00E729F3" w:rsidP="00112C5D">
      <w:pPr>
        <w:pStyle w:val="ListParagraph"/>
        <w:numPr>
          <w:ilvl w:val="0"/>
          <w:numId w:val="3"/>
        </w:numPr>
      </w:pPr>
      <w:r>
        <w:t>Director of the Graduate Studies Resource Center</w:t>
      </w:r>
      <w:r w:rsidR="00ED2696">
        <w:t>;</w:t>
      </w:r>
    </w:p>
    <w:p w14:paraId="2B4BA0D1" w14:textId="1E8EB477" w:rsidR="00BB65E1" w:rsidRDefault="00BB65E1" w:rsidP="00112C5D">
      <w:pPr>
        <w:pStyle w:val="ListParagraph"/>
        <w:numPr>
          <w:ilvl w:val="0"/>
          <w:numId w:val="3"/>
        </w:numPr>
      </w:pPr>
      <w:r>
        <w:t>Dean of Graduate Studies</w:t>
      </w:r>
      <w:r w:rsidR="00ED2696">
        <w:t>;</w:t>
      </w:r>
    </w:p>
    <w:p w14:paraId="2B4BA0D4" w14:textId="13C86079" w:rsidR="00F5330F" w:rsidRDefault="00F5330F" w:rsidP="00F5330F">
      <w:pPr>
        <w:pStyle w:val="ListParagraph"/>
        <w:numPr>
          <w:ilvl w:val="0"/>
          <w:numId w:val="3"/>
        </w:numPr>
      </w:pPr>
      <w:r>
        <w:t>Director of Graduate Studies</w:t>
      </w:r>
      <w:r w:rsidR="00ED2696">
        <w:t>;</w:t>
      </w:r>
    </w:p>
    <w:p w14:paraId="2B4BA0D5" w14:textId="0929B968" w:rsidR="00F3086B" w:rsidRDefault="00F3086B" w:rsidP="00F5330F">
      <w:pPr>
        <w:pStyle w:val="ListParagraph"/>
        <w:numPr>
          <w:ilvl w:val="0"/>
          <w:numId w:val="3"/>
        </w:numPr>
      </w:pPr>
      <w:r>
        <w:t>Director of Admissions or designee</w:t>
      </w:r>
      <w:r w:rsidR="00ED2696">
        <w:t>;</w:t>
      </w:r>
    </w:p>
    <w:p w14:paraId="64F36A50" w14:textId="20BA8E25" w:rsidR="00E70589" w:rsidRDefault="00E70589" w:rsidP="00F5330F">
      <w:pPr>
        <w:pStyle w:val="ListParagraph"/>
        <w:numPr>
          <w:ilvl w:val="0"/>
          <w:numId w:val="3"/>
        </w:numPr>
      </w:pPr>
      <w:r>
        <w:t>University Registrar or designee</w:t>
      </w:r>
      <w:r w:rsidR="00ED2696">
        <w:t>;</w:t>
      </w:r>
    </w:p>
    <w:p w14:paraId="2B4BA0D6" w14:textId="2FEBE03C" w:rsidR="00BB65E1" w:rsidRDefault="00F5330F" w:rsidP="00BB65E1">
      <w:pPr>
        <w:pStyle w:val="ListParagraph"/>
        <w:numPr>
          <w:ilvl w:val="0"/>
          <w:numId w:val="3"/>
        </w:numPr>
      </w:pPr>
      <w:r>
        <w:t>Executive Director, Center for International Education or designee</w:t>
      </w:r>
      <w:r w:rsidR="00ED2696">
        <w:t>;</w:t>
      </w:r>
    </w:p>
    <w:p w14:paraId="2B4BA0D7" w14:textId="07061985" w:rsidR="008A481F" w:rsidRDefault="00BB65E1" w:rsidP="008A481F">
      <w:pPr>
        <w:pStyle w:val="ListParagraph"/>
        <w:numPr>
          <w:ilvl w:val="0"/>
          <w:numId w:val="3"/>
        </w:numPr>
      </w:pPr>
      <w:r>
        <w:t>Director of In</w:t>
      </w:r>
      <w:r w:rsidR="008A481F">
        <w:t>stitutional Research</w:t>
      </w:r>
      <w:r w:rsidR="00B429D8">
        <w:t xml:space="preserve"> &amp; A</w:t>
      </w:r>
      <w:r w:rsidR="00A2069F">
        <w:t>ssessment</w:t>
      </w:r>
      <w:r w:rsidR="008A481F">
        <w:t xml:space="preserve"> or designee</w:t>
      </w:r>
      <w:r w:rsidR="00ED2696">
        <w:t>;</w:t>
      </w:r>
    </w:p>
    <w:p w14:paraId="1038DAF4" w14:textId="100DADE1" w:rsidR="00E70589" w:rsidRDefault="00A37EF7" w:rsidP="008A481F">
      <w:pPr>
        <w:pStyle w:val="ListParagraph"/>
        <w:numPr>
          <w:ilvl w:val="0"/>
          <w:numId w:val="3"/>
        </w:numPr>
      </w:pPr>
      <w:r>
        <w:t>Two (</w:t>
      </w:r>
      <w:r w:rsidR="002D21F6" w:rsidRPr="002736C9">
        <w:t>2</w:t>
      </w:r>
      <w:r>
        <w:t>)</w:t>
      </w:r>
      <w:r w:rsidR="002D21F6" w:rsidRPr="002736C9">
        <w:t xml:space="preserve"> </w:t>
      </w:r>
      <w:r w:rsidR="00BB65E1" w:rsidRPr="002736C9">
        <w:t>staff member</w:t>
      </w:r>
      <w:r w:rsidR="002D21F6" w:rsidRPr="002736C9">
        <w:t>s</w:t>
      </w:r>
      <w:r w:rsidR="00BB65E1" w:rsidRPr="002736C9">
        <w:t xml:space="preserve"> with graduate studies responsibilities</w:t>
      </w:r>
      <w:r w:rsidR="00B71B67">
        <w:t>, designated by the Dean of Graduate Studies</w:t>
      </w:r>
      <w:r w:rsidR="00ED2696">
        <w:t>;</w:t>
      </w:r>
    </w:p>
    <w:p w14:paraId="2B4BA0DE" w14:textId="7993EC1E" w:rsidR="00BB65E1" w:rsidRPr="00BB65E1" w:rsidRDefault="00A37EF7" w:rsidP="00E810C6">
      <w:pPr>
        <w:pStyle w:val="ListParagraph"/>
      </w:pPr>
      <w:r>
        <w:t>Two (</w:t>
      </w:r>
      <w:r w:rsidR="007C30C4">
        <w:t>2</w:t>
      </w:r>
      <w:r>
        <w:t>)</w:t>
      </w:r>
      <w:r w:rsidR="007C30C4">
        <w:t xml:space="preserve"> graduate student representatives</w:t>
      </w:r>
      <w:r w:rsidR="00B71B67">
        <w:t xml:space="preserve">, chosen by </w:t>
      </w:r>
      <w:r w:rsidR="00ED2696" w:rsidRPr="00ED2696">
        <w:t>Associated Students, Inc.</w:t>
      </w:r>
      <w:r w:rsidR="00ED2696">
        <w:t xml:space="preserve"> (ASI)</w:t>
      </w:r>
    </w:p>
    <w:sectPr w:rsidR="00BB65E1" w:rsidRPr="00BB6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Times New Roman (Body 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3828"/>
    <w:multiLevelType w:val="hybridMultilevel"/>
    <w:tmpl w:val="CA383C9E"/>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E1DF7"/>
    <w:multiLevelType w:val="hybridMultilevel"/>
    <w:tmpl w:val="81A8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77EAC"/>
    <w:multiLevelType w:val="hybridMultilevel"/>
    <w:tmpl w:val="58E83A4A"/>
    <w:lvl w:ilvl="0" w:tplc="356AAF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70923"/>
    <w:multiLevelType w:val="hybridMultilevel"/>
    <w:tmpl w:val="029C6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F438F"/>
    <w:multiLevelType w:val="hybridMultilevel"/>
    <w:tmpl w:val="ED2C4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DE741A"/>
    <w:multiLevelType w:val="hybridMultilevel"/>
    <w:tmpl w:val="B30EC7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5B2200E3"/>
    <w:multiLevelType w:val="hybridMultilevel"/>
    <w:tmpl w:val="6980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422929"/>
    <w:multiLevelType w:val="hybridMultilevel"/>
    <w:tmpl w:val="6AB05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BB1426"/>
    <w:multiLevelType w:val="hybridMultilevel"/>
    <w:tmpl w:val="42C87422"/>
    <w:lvl w:ilvl="0" w:tplc="C87CB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0"/>
  </w:num>
  <w:num w:numId="4">
    <w:abstractNumId w:val="8"/>
  </w:num>
  <w:num w:numId="5">
    <w:abstractNumId w:val="3"/>
  </w:num>
  <w:num w:numId="6">
    <w:abstractNumId w:val="4"/>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B0"/>
    <w:rsid w:val="00086B5F"/>
    <w:rsid w:val="000D74E6"/>
    <w:rsid w:val="001004D2"/>
    <w:rsid w:val="00112C5D"/>
    <w:rsid w:val="00115D90"/>
    <w:rsid w:val="001800B0"/>
    <w:rsid w:val="001A7396"/>
    <w:rsid w:val="001D46AC"/>
    <w:rsid w:val="002736C9"/>
    <w:rsid w:val="002875AD"/>
    <w:rsid w:val="002C1089"/>
    <w:rsid w:val="002D21F6"/>
    <w:rsid w:val="0034205B"/>
    <w:rsid w:val="003C2EBA"/>
    <w:rsid w:val="0042116A"/>
    <w:rsid w:val="004217F9"/>
    <w:rsid w:val="00472EC0"/>
    <w:rsid w:val="00473594"/>
    <w:rsid w:val="004C2CFF"/>
    <w:rsid w:val="004F276C"/>
    <w:rsid w:val="00516959"/>
    <w:rsid w:val="00527DC7"/>
    <w:rsid w:val="005A0648"/>
    <w:rsid w:val="0065186B"/>
    <w:rsid w:val="006630DD"/>
    <w:rsid w:val="0069081D"/>
    <w:rsid w:val="006D1CAD"/>
    <w:rsid w:val="00713DDC"/>
    <w:rsid w:val="00760080"/>
    <w:rsid w:val="007C30C4"/>
    <w:rsid w:val="0080037B"/>
    <w:rsid w:val="0080084D"/>
    <w:rsid w:val="00866DCC"/>
    <w:rsid w:val="00881058"/>
    <w:rsid w:val="0089218C"/>
    <w:rsid w:val="008A481F"/>
    <w:rsid w:val="008F71CD"/>
    <w:rsid w:val="00930BBF"/>
    <w:rsid w:val="00992223"/>
    <w:rsid w:val="009A46F6"/>
    <w:rsid w:val="009F3E0E"/>
    <w:rsid w:val="00A2069F"/>
    <w:rsid w:val="00A37EF7"/>
    <w:rsid w:val="00A71271"/>
    <w:rsid w:val="00AD3628"/>
    <w:rsid w:val="00AD7B92"/>
    <w:rsid w:val="00B429D8"/>
    <w:rsid w:val="00B55CD4"/>
    <w:rsid w:val="00B61B46"/>
    <w:rsid w:val="00B71B67"/>
    <w:rsid w:val="00B84B1C"/>
    <w:rsid w:val="00B9791D"/>
    <w:rsid w:val="00BB65E1"/>
    <w:rsid w:val="00BE5F5D"/>
    <w:rsid w:val="00C42E16"/>
    <w:rsid w:val="00C56BB0"/>
    <w:rsid w:val="00C92B52"/>
    <w:rsid w:val="00CD3B52"/>
    <w:rsid w:val="00D20ECC"/>
    <w:rsid w:val="00D220F2"/>
    <w:rsid w:val="00D72779"/>
    <w:rsid w:val="00D85C45"/>
    <w:rsid w:val="00DA1022"/>
    <w:rsid w:val="00DC3020"/>
    <w:rsid w:val="00E1766A"/>
    <w:rsid w:val="00E43149"/>
    <w:rsid w:val="00E56FA6"/>
    <w:rsid w:val="00E70589"/>
    <w:rsid w:val="00E729F3"/>
    <w:rsid w:val="00E751D3"/>
    <w:rsid w:val="00E810C6"/>
    <w:rsid w:val="00E913C4"/>
    <w:rsid w:val="00ED2696"/>
    <w:rsid w:val="00ED3E0A"/>
    <w:rsid w:val="00F3086B"/>
    <w:rsid w:val="00F5330F"/>
    <w:rsid w:val="00F66498"/>
    <w:rsid w:val="00F74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4BA0CA"/>
  <w15:docId w15:val="{058A864B-715F-4D6F-B70C-7BBC024A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628"/>
    <w:pPr>
      <w:ind w:left="720"/>
      <w:contextualSpacing/>
    </w:pPr>
  </w:style>
  <w:style w:type="paragraph" w:styleId="BalloonText">
    <w:name w:val="Balloon Text"/>
    <w:basedOn w:val="Normal"/>
    <w:link w:val="BalloonTextChar"/>
    <w:uiPriority w:val="99"/>
    <w:semiHidden/>
    <w:unhideWhenUsed/>
    <w:rsid w:val="00D85C4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5C45"/>
    <w:rPr>
      <w:rFonts w:ascii="Lucida Grande" w:hAnsi="Lucida Grande" w:cs="Lucida Grande"/>
      <w:sz w:val="18"/>
      <w:szCs w:val="18"/>
    </w:rPr>
  </w:style>
  <w:style w:type="character" w:styleId="CommentReference">
    <w:name w:val="annotation reference"/>
    <w:basedOn w:val="DefaultParagraphFont"/>
    <w:uiPriority w:val="99"/>
    <w:semiHidden/>
    <w:unhideWhenUsed/>
    <w:rsid w:val="00D85C45"/>
    <w:rPr>
      <w:sz w:val="18"/>
      <w:szCs w:val="18"/>
    </w:rPr>
  </w:style>
  <w:style w:type="paragraph" w:styleId="CommentText">
    <w:name w:val="annotation text"/>
    <w:basedOn w:val="Normal"/>
    <w:link w:val="CommentTextChar"/>
    <w:uiPriority w:val="99"/>
    <w:semiHidden/>
    <w:unhideWhenUsed/>
    <w:rsid w:val="00D85C45"/>
    <w:pPr>
      <w:spacing w:line="240" w:lineRule="auto"/>
    </w:pPr>
    <w:rPr>
      <w:sz w:val="24"/>
      <w:szCs w:val="24"/>
    </w:rPr>
  </w:style>
  <w:style w:type="character" w:customStyle="1" w:styleId="CommentTextChar">
    <w:name w:val="Comment Text Char"/>
    <w:basedOn w:val="DefaultParagraphFont"/>
    <w:link w:val="CommentText"/>
    <w:uiPriority w:val="99"/>
    <w:semiHidden/>
    <w:rsid w:val="00D85C45"/>
    <w:rPr>
      <w:sz w:val="24"/>
      <w:szCs w:val="24"/>
    </w:rPr>
  </w:style>
  <w:style w:type="paragraph" w:styleId="CommentSubject">
    <w:name w:val="annotation subject"/>
    <w:basedOn w:val="CommentText"/>
    <w:next w:val="CommentText"/>
    <w:link w:val="CommentSubjectChar"/>
    <w:uiPriority w:val="99"/>
    <w:semiHidden/>
    <w:unhideWhenUsed/>
    <w:rsid w:val="00D85C45"/>
    <w:rPr>
      <w:b/>
      <w:bCs/>
      <w:sz w:val="20"/>
      <w:szCs w:val="20"/>
    </w:rPr>
  </w:style>
  <w:style w:type="character" w:customStyle="1" w:styleId="CommentSubjectChar">
    <w:name w:val="Comment Subject Char"/>
    <w:basedOn w:val="CommentTextChar"/>
    <w:link w:val="CommentSubject"/>
    <w:uiPriority w:val="99"/>
    <w:semiHidden/>
    <w:rsid w:val="00D85C45"/>
    <w:rPr>
      <w:b/>
      <w:bCs/>
      <w:sz w:val="20"/>
      <w:szCs w:val="20"/>
    </w:rPr>
  </w:style>
  <w:style w:type="paragraph" w:styleId="NoSpacing">
    <w:name w:val="No Spacing"/>
    <w:uiPriority w:val="1"/>
    <w:qFormat/>
    <w:rsid w:val="008921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01761-8B8D-4F66-8139-B19C873E5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Lindsay</dc:creator>
  <cp:lastModifiedBy>Jessica Pandya</cp:lastModifiedBy>
  <cp:revision>2</cp:revision>
  <cp:lastPrinted>2016-02-15T17:28:00Z</cp:lastPrinted>
  <dcterms:created xsi:type="dcterms:W3CDTF">2020-02-05T20:10:00Z</dcterms:created>
  <dcterms:modified xsi:type="dcterms:W3CDTF">2020-02-05T20:10:00Z</dcterms:modified>
</cp:coreProperties>
</file>