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F4A90" w14:textId="77777777" w:rsidR="002E791B" w:rsidRDefault="002E791B">
      <w:pPr>
        <w:pBdr>
          <w:top w:val="nil"/>
          <w:left w:val="nil"/>
          <w:bottom w:val="nil"/>
          <w:right w:val="nil"/>
          <w:between w:val="nil"/>
        </w:pBdr>
        <w:tabs>
          <w:tab w:val="center" w:pos="4320"/>
          <w:tab w:val="right" w:pos="8640"/>
        </w:tabs>
        <w:jc w:val="center"/>
        <w:rPr>
          <w:b/>
          <w:color w:val="000000"/>
        </w:rPr>
      </w:pPr>
      <w:bookmarkStart w:id="0" w:name="_GoBack"/>
      <w:bookmarkEnd w:id="0"/>
    </w:p>
    <w:p w14:paraId="00000001" w14:textId="77777777" w:rsidR="007E1163" w:rsidRDefault="00795EF0">
      <w:pPr>
        <w:pBdr>
          <w:top w:val="nil"/>
          <w:left w:val="nil"/>
          <w:bottom w:val="nil"/>
          <w:right w:val="nil"/>
          <w:between w:val="nil"/>
        </w:pBdr>
        <w:tabs>
          <w:tab w:val="center" w:pos="4320"/>
          <w:tab w:val="right" w:pos="8640"/>
        </w:tabs>
        <w:jc w:val="center"/>
        <w:rPr>
          <w:b/>
          <w:color w:val="000000"/>
        </w:rPr>
      </w:pPr>
      <w:r>
        <w:rPr>
          <w:b/>
          <w:color w:val="000000"/>
        </w:rPr>
        <w:t>ACADEMIC SENATE</w:t>
      </w:r>
    </w:p>
    <w:p w14:paraId="00000002" w14:textId="30201953" w:rsidR="007E1163" w:rsidRDefault="002E791B">
      <w:pPr>
        <w:pBdr>
          <w:top w:val="nil"/>
          <w:left w:val="nil"/>
          <w:bottom w:val="nil"/>
          <w:right w:val="nil"/>
          <w:between w:val="nil"/>
        </w:pBdr>
        <w:tabs>
          <w:tab w:val="center" w:pos="4320"/>
          <w:tab w:val="right" w:pos="8640"/>
        </w:tabs>
        <w:jc w:val="center"/>
        <w:rPr>
          <w:b/>
          <w:color w:val="000000"/>
        </w:rPr>
      </w:pPr>
      <w:r>
        <w:rPr>
          <w:b/>
          <w:color w:val="000000"/>
        </w:rPr>
        <w:t>Minutes</w:t>
      </w:r>
    </w:p>
    <w:p w14:paraId="00000003" w14:textId="77CE3D8F" w:rsidR="007E1163" w:rsidRDefault="003C6A8D">
      <w:pPr>
        <w:pBdr>
          <w:top w:val="nil"/>
          <w:left w:val="nil"/>
          <w:bottom w:val="nil"/>
          <w:right w:val="nil"/>
          <w:between w:val="nil"/>
        </w:pBdr>
        <w:tabs>
          <w:tab w:val="center" w:pos="4320"/>
          <w:tab w:val="right" w:pos="8640"/>
        </w:tabs>
        <w:jc w:val="center"/>
        <w:rPr>
          <w:b/>
          <w:color w:val="000000"/>
        </w:rPr>
      </w:pPr>
      <w:r>
        <w:rPr>
          <w:b/>
          <w:color w:val="000000"/>
        </w:rPr>
        <w:t>MEETING #</w:t>
      </w:r>
      <w:r w:rsidR="00D45A7B">
        <w:rPr>
          <w:b/>
          <w:color w:val="000000"/>
        </w:rPr>
        <w:t>10</w:t>
      </w:r>
    </w:p>
    <w:p w14:paraId="00000004" w14:textId="2D65E0A1" w:rsidR="007E1163" w:rsidRDefault="007B67D0">
      <w:pPr>
        <w:ind w:left="6480" w:hanging="6480"/>
        <w:jc w:val="center"/>
      </w:pPr>
      <w:r>
        <w:t xml:space="preserve">Thursday, </w:t>
      </w:r>
      <w:r w:rsidR="00940F6B">
        <w:t xml:space="preserve">February </w:t>
      </w:r>
      <w:r w:rsidR="006013AF">
        <w:t>20</w:t>
      </w:r>
      <w:r w:rsidR="003053E9">
        <w:t>, 2020</w:t>
      </w:r>
      <w:r w:rsidR="00795EF0">
        <w:t>, 2:00 – 4:00 pm</w:t>
      </w:r>
    </w:p>
    <w:p w14:paraId="00000005" w14:textId="77777777" w:rsidR="007E1163" w:rsidRDefault="00795EF0">
      <w:pPr>
        <w:ind w:left="6480" w:hanging="6480"/>
        <w:jc w:val="center"/>
      </w:pPr>
      <w:r>
        <w:t>Towner Auditorium (PSY 150)</w:t>
      </w:r>
    </w:p>
    <w:p w14:paraId="00000006" w14:textId="77777777" w:rsidR="007E1163" w:rsidRDefault="007E1163">
      <w:pPr>
        <w:ind w:left="6480" w:hanging="6480"/>
      </w:pPr>
    </w:p>
    <w:p w14:paraId="00000007" w14:textId="3972C0F0" w:rsidR="007E1163" w:rsidRDefault="00795EF0">
      <w:pPr>
        <w:numPr>
          <w:ilvl w:val="0"/>
          <w:numId w:val="2"/>
        </w:numPr>
      </w:pPr>
      <w:r>
        <w:t>CALL TO ORDER</w:t>
      </w:r>
      <w:r w:rsidR="00231D77">
        <w:t>-</w:t>
      </w:r>
    </w:p>
    <w:p w14:paraId="00000008" w14:textId="77777777" w:rsidR="007E1163" w:rsidRDefault="007E1163"/>
    <w:p w14:paraId="00000009" w14:textId="3DF41876" w:rsidR="007E1163" w:rsidRDefault="00795EF0">
      <w:pPr>
        <w:numPr>
          <w:ilvl w:val="0"/>
          <w:numId w:val="2"/>
        </w:numPr>
      </w:pPr>
      <w:r>
        <w:t>APPROVAL OF AGENDA</w:t>
      </w:r>
      <w:r w:rsidR="00231D77">
        <w:t xml:space="preserve">- Motion to amend, seconded. Move to remove 8.2 from agenda, seconded. </w:t>
      </w:r>
    </w:p>
    <w:p w14:paraId="0000000A" w14:textId="77777777" w:rsidR="007E1163" w:rsidRDefault="007E1163"/>
    <w:p w14:paraId="0000000B" w14:textId="4E2425A7" w:rsidR="007E1163" w:rsidRDefault="00795EF0">
      <w:pPr>
        <w:numPr>
          <w:ilvl w:val="0"/>
          <w:numId w:val="2"/>
        </w:numPr>
      </w:pPr>
      <w:r>
        <w:t>APPROVAL OF MINUTES</w:t>
      </w:r>
      <w:r w:rsidR="00231D77">
        <w:t>- MSA</w:t>
      </w:r>
    </w:p>
    <w:p w14:paraId="0000000C" w14:textId="4E3D29CF" w:rsidR="007E1163" w:rsidRDefault="00BF05CD">
      <w:pPr>
        <w:numPr>
          <w:ilvl w:val="1"/>
          <w:numId w:val="2"/>
        </w:numPr>
      </w:pPr>
      <w:r>
        <w:t>Academ</w:t>
      </w:r>
      <w:r w:rsidR="00A67AAC">
        <w:t xml:space="preserve">ic Senate meeting of </w:t>
      </w:r>
      <w:r w:rsidR="006013AF">
        <w:t>February 13</w:t>
      </w:r>
      <w:r w:rsidR="00940F6B">
        <w:t>, 2020</w:t>
      </w:r>
    </w:p>
    <w:p w14:paraId="0000000E" w14:textId="77777777" w:rsidR="007E1163" w:rsidRDefault="007E1163"/>
    <w:p w14:paraId="0000000F" w14:textId="77777777" w:rsidR="007E1163" w:rsidRDefault="00795EF0">
      <w:pPr>
        <w:numPr>
          <w:ilvl w:val="0"/>
          <w:numId w:val="2"/>
        </w:numPr>
      </w:pPr>
      <w:r>
        <w:t>REPORTS OF STANDING COMMITTEES AND COUNCILS</w:t>
      </w:r>
    </w:p>
    <w:p w14:paraId="00000010" w14:textId="585B2B93" w:rsidR="007E1163" w:rsidRDefault="00795EF0">
      <w:pPr>
        <w:numPr>
          <w:ilvl w:val="1"/>
          <w:numId w:val="2"/>
        </w:numPr>
      </w:pPr>
      <w:r>
        <w:t>Executive Committee: Announcements</w:t>
      </w:r>
      <w:r w:rsidR="00231D77">
        <w:t xml:space="preserve">- reminder to RSVP to Academic Senate lecture series 3-19-20. </w:t>
      </w:r>
    </w:p>
    <w:p w14:paraId="3A2B1725" w14:textId="3CA395E5" w:rsidR="00DF2434" w:rsidRDefault="00DF2434" w:rsidP="00DF2434">
      <w:pPr>
        <w:numPr>
          <w:ilvl w:val="1"/>
          <w:numId w:val="2"/>
        </w:numPr>
      </w:pPr>
      <w:r>
        <w:t>Nominating Committee Nominations</w:t>
      </w:r>
      <w:r w:rsidR="00231D77">
        <w:t>- none</w:t>
      </w:r>
    </w:p>
    <w:p w14:paraId="00000012" w14:textId="77777777" w:rsidR="007E1163" w:rsidRDefault="007E1163"/>
    <w:p w14:paraId="00000013" w14:textId="77777777" w:rsidR="007E1163" w:rsidRPr="007B67D0" w:rsidRDefault="00795EF0">
      <w:r>
        <w:t>5.</w:t>
      </w:r>
      <w:r>
        <w:tab/>
        <w:t>CONSENT CALENDAR</w:t>
      </w:r>
    </w:p>
    <w:p w14:paraId="65038C48" w14:textId="12F64B31" w:rsidR="004A20C5" w:rsidRPr="00472050" w:rsidRDefault="00284855" w:rsidP="00284855">
      <w:pPr>
        <w:ind w:left="1440" w:right="-180"/>
      </w:pPr>
      <w:r>
        <w:t>N/A</w:t>
      </w:r>
    </w:p>
    <w:p w14:paraId="24850F48" w14:textId="77777777" w:rsidR="00D31EE0" w:rsidRDefault="00D31EE0"/>
    <w:p w14:paraId="0000001A" w14:textId="2F9F0F3E" w:rsidR="007E1163" w:rsidRDefault="003C58A7" w:rsidP="003C58A7">
      <w:r>
        <w:t>6.</w:t>
      </w:r>
      <w:r>
        <w:tab/>
      </w:r>
      <w:r w:rsidR="00795EF0">
        <w:t>SPECIAL ORDERS</w:t>
      </w:r>
    </w:p>
    <w:p w14:paraId="7CF40975" w14:textId="367CBE5E" w:rsidR="00A90A7B" w:rsidRDefault="003C58A7" w:rsidP="003C58A7">
      <w:pPr>
        <w:pStyle w:val="ListParagraph"/>
        <w:numPr>
          <w:ilvl w:val="1"/>
          <w:numId w:val="8"/>
        </w:numPr>
      </w:pPr>
      <w:r>
        <w:t xml:space="preserve">       </w:t>
      </w:r>
      <w:r w:rsidR="00A90A7B">
        <w:t xml:space="preserve">Report from CFA </w:t>
      </w:r>
      <w:r w:rsidR="003F1BD9">
        <w:t>Co-</w:t>
      </w:r>
      <w:r w:rsidR="00A90A7B">
        <w:t>President Deborah Hamm</w:t>
      </w:r>
      <w:r w:rsidR="00231D77">
        <w:t xml:space="preserve">- DH reports on PAC has vetted recommendations from CFA members; CFA offers suggestions on local elections. Bargaining Roadshow includes lunch; findings from survey will be presented. Unit 3 members welcome, do not have to be CFA member, staff invited also. </w:t>
      </w:r>
    </w:p>
    <w:p w14:paraId="0000001C" w14:textId="77777777" w:rsidR="007E1163" w:rsidRDefault="007E1163"/>
    <w:p w14:paraId="0000001D" w14:textId="2E628375" w:rsidR="007E1163" w:rsidRDefault="00CB06FB" w:rsidP="003C58A7">
      <w:pPr>
        <w:pStyle w:val="ListParagraph"/>
        <w:numPr>
          <w:ilvl w:val="0"/>
          <w:numId w:val="6"/>
        </w:numPr>
        <w:ind w:left="-450" w:firstLine="450"/>
      </w:pPr>
      <w:r>
        <w:t>UNFINISHED BUSINE</w:t>
      </w:r>
      <w:r w:rsidR="003F1BD9">
        <w:t>SS</w:t>
      </w:r>
    </w:p>
    <w:p w14:paraId="7F3426EF" w14:textId="0B513854" w:rsidR="00D31EE0" w:rsidRPr="00D55F62" w:rsidRDefault="003C58A7" w:rsidP="003C58A7">
      <w:pPr>
        <w:ind w:left="720"/>
        <w:rPr>
          <w:bCs/>
        </w:rPr>
      </w:pPr>
      <w:r>
        <w:t xml:space="preserve">7.1 </w:t>
      </w:r>
      <w:r w:rsidR="00D31EE0" w:rsidRPr="00D55F62">
        <w:t>Proposed revision of Policy on Faculty Awards (AS-1067-18/FPPC)—SECOND READING</w:t>
      </w:r>
      <w:r w:rsidR="0071657B">
        <w:t>- resuming on line 117</w:t>
      </w:r>
      <w:r w:rsidR="00231D77">
        <w:t xml:space="preserve">. </w:t>
      </w:r>
      <w:r w:rsidR="0071657B">
        <w:t>Discussion on Jersky amendment; vote on amendment, yes=</w:t>
      </w:r>
      <w:r w:rsidR="006B0CEE">
        <w:t>22</w:t>
      </w:r>
      <w:r w:rsidR="0071657B">
        <w:t xml:space="preserve">   no=</w:t>
      </w:r>
      <w:r w:rsidR="006B0CEE">
        <w:t xml:space="preserve">30, amendment fails. P. Shankar amendment on line 117 moved and seconded; </w:t>
      </w:r>
      <w:r w:rsidR="00C36C49">
        <w:t>resuming awards discussion. C. Bennett speaks against amendment due to time involved in receiving these letters. Vote on amendment, yes=</w:t>
      </w:r>
      <w:r w:rsidR="00B2275E">
        <w:t>14</w:t>
      </w:r>
      <w:r w:rsidR="00C36C49">
        <w:t xml:space="preserve">   no=</w:t>
      </w:r>
      <w:r w:rsidR="00B2275E">
        <w:t xml:space="preserve">41, amendment fails. Line 119-120 amendment; vote on amendment. Yes=46 no=9, amendment passes. Henry Yeh has amendment (line 120) to add “and the impact of their achievements on the field” MOTIONED and seconded; vote on amendment, yes=32   no=21. Line </w:t>
      </w:r>
      <w:r w:rsidR="006333B0">
        <w:t>124 Jersky amendment, moved and seconded; vote on amendment, yes=16   no=40, amendment fails. D Paskin amendment lines 127-128</w:t>
      </w:r>
      <w:r w:rsidR="005F5D5D">
        <w:t>, vote on amendment, yes=34 no=7, amendment passes. Line 125 amendment; add the word “all” – vote on amendment; yes=47   no=4, amendment passes. Line 130</w:t>
      </w:r>
      <w:r w:rsidR="003D538B">
        <w:t>-133</w:t>
      </w:r>
      <w:r w:rsidR="005F5D5D">
        <w:t xml:space="preserve"> amendment; DP amendment, moved and seconded. </w:t>
      </w:r>
      <w:r w:rsidR="003D538B">
        <w:t>Vote on amendment yes=11 no=40, amendment fails. Line 141, “at most 4” amendment, vote on amendment, yes=43 no=7, amendment passes. Part 2 of amendment; adding “</w:t>
      </w:r>
      <w:r w:rsidR="00FE07AF">
        <w:t xml:space="preserve">at least one that is reserved for </w:t>
      </w:r>
      <w:r w:rsidR="003D538B">
        <w:t>lecturer faculty”.</w:t>
      </w:r>
      <w:r w:rsidR="00FE07AF">
        <w:t xml:space="preserve"> Vote on amendment, yes=</w:t>
      </w:r>
      <w:r w:rsidR="00AE0F92">
        <w:t>14</w:t>
      </w:r>
      <w:r w:rsidR="00FE07AF">
        <w:t xml:space="preserve">   no=</w:t>
      </w:r>
      <w:r w:rsidR="00AE0F92">
        <w:t>40, amendment passes. Line 175 amendment regarding evaluations. Vote on amendment, yes=</w:t>
      </w:r>
      <w:proofErr w:type="gramStart"/>
      <w:r w:rsidR="00AE0F92">
        <w:t>10  no</w:t>
      </w:r>
      <w:proofErr w:type="gramEnd"/>
      <w:r w:rsidR="00AE0F92">
        <w:t xml:space="preserve">=31, amendment fails. </w:t>
      </w:r>
    </w:p>
    <w:p w14:paraId="0EC691C4" w14:textId="5CBC14F4" w:rsidR="00D31EE0" w:rsidRPr="00D55F62" w:rsidRDefault="003C58A7" w:rsidP="003C58A7">
      <w:pPr>
        <w:ind w:left="1080" w:hanging="360"/>
        <w:rPr>
          <w:bCs/>
        </w:rPr>
      </w:pPr>
      <w:r>
        <w:t xml:space="preserve">7.2 </w:t>
      </w:r>
      <w:r w:rsidR="00D31EE0" w:rsidRPr="00D55F62">
        <w:t>Proposed revision of Policy on Establishment and Dissolution of Departments and Programs</w:t>
      </w:r>
      <w:r w:rsidR="00F9087E">
        <w:t>-(AS-1081-19/CEPC</w:t>
      </w:r>
      <w:r w:rsidR="00231D77">
        <w:t>) --</w:t>
      </w:r>
      <w:r w:rsidR="00D31EE0" w:rsidRPr="00D55F62">
        <w:t xml:space="preserve"> </w:t>
      </w:r>
      <w:r w:rsidR="00D31EE0" w:rsidRPr="00D55F62">
        <w:rPr>
          <w:bCs/>
        </w:rPr>
        <w:t xml:space="preserve">SECOND READING </w:t>
      </w:r>
    </w:p>
    <w:p w14:paraId="0000001F" w14:textId="77777777" w:rsidR="007E1163" w:rsidRDefault="007E1163"/>
    <w:p w14:paraId="29A62AAE" w14:textId="0AF74D04" w:rsidR="00456A9A" w:rsidRDefault="00795EF0" w:rsidP="003C58A7">
      <w:pPr>
        <w:pStyle w:val="ListParagraph"/>
        <w:numPr>
          <w:ilvl w:val="0"/>
          <w:numId w:val="6"/>
        </w:numPr>
        <w:ind w:hanging="720"/>
      </w:pPr>
      <w:r>
        <w:t>NEW BUSINESS</w:t>
      </w:r>
    </w:p>
    <w:p w14:paraId="31613A9C" w14:textId="300E86BF" w:rsidR="007009E5" w:rsidRPr="00857D4B" w:rsidRDefault="003F5E71" w:rsidP="003C58A7">
      <w:pPr>
        <w:pStyle w:val="ListParagraph"/>
        <w:numPr>
          <w:ilvl w:val="1"/>
          <w:numId w:val="9"/>
        </w:numPr>
        <w:ind w:left="810" w:hanging="90"/>
      </w:pPr>
      <w:r>
        <w:t>Open discussion o</w:t>
      </w:r>
      <w:r w:rsidR="007009E5">
        <w:t xml:space="preserve">n CO Ethnic Studies </w:t>
      </w:r>
      <w:r>
        <w:t>Feedback Request</w:t>
      </w:r>
      <w:r w:rsidR="007009E5">
        <w:t>, TIME CERTAIN 2:</w:t>
      </w:r>
      <w:r w:rsidR="007009E5" w:rsidRPr="00857D4B">
        <w:t>30</w:t>
      </w:r>
      <w:r w:rsidR="00231D77">
        <w:t xml:space="preserve">- </w:t>
      </w:r>
      <w:r w:rsidR="006B0CEE">
        <w:t xml:space="preserve">JZP reports that there were 560 respondents on the survey; she also reported findings on yes/no questions. Qualitative feedback was </w:t>
      </w:r>
      <w:r w:rsidR="006B0CEE">
        <w:lastRenderedPageBreak/>
        <w:t xml:space="preserve">reviewed by JZP, NH and BJ. Major themes of feedback on the questions were covered by JZP. </w:t>
      </w:r>
      <w:r w:rsidR="00C473AA">
        <w:t xml:space="preserve">Letter for the CO due on 2-28-20 by President Conoley. </w:t>
      </w:r>
      <w:proofErr w:type="spellStart"/>
      <w:r w:rsidR="00C473AA">
        <w:t>J.Chesler</w:t>
      </w:r>
      <w:proofErr w:type="spellEnd"/>
      <w:r w:rsidR="00C473AA">
        <w:t xml:space="preserve"> asks why we are presenting feedback if this is a law and will be passed. NS states that by next Thursday we will know about the bill; our feedback will assist the CO in the implementation of the bill. K. Fleming states that the feedback is important, many people feel this is legislative interference and they need to know this. </w:t>
      </w:r>
      <w:r w:rsidR="00BF558B">
        <w:t xml:space="preserve">AS has received feedback from 2 entities so far; waiting for more feedback. Student, America asks how feedback is being received from the students; she says many students are appalled by the results of the ASI survey. J. Cormack states that feedback will let the CO how our campus feels about this bill and the Ethnic Studies Requirement. Student America states that COB is uninformed that no units will be added; she states they are not being transparent about this issue. P. Soni asks that survey feedback be placed on the AS website. A. Colburn asked that we qualify the quantitative results to indicate how many people had each opinion. </w:t>
      </w:r>
      <w:r w:rsidR="00C36C49">
        <w:t xml:space="preserve">C. Bennett asks if quotes should be included in survey results. He is concerned that in future surveys people will be less inclined to state quotes. CSH states that it is common knowledge that your answers may be used in survey feedback. ML states that there is nothing identifiable in the comments. She states that we should solicit feedback regarding implementation of the bill. </w:t>
      </w:r>
    </w:p>
    <w:p w14:paraId="6D37C4C3" w14:textId="4E3EE5D5" w:rsidR="006013AF" w:rsidRPr="00231D77" w:rsidRDefault="006013AF" w:rsidP="003C58A7">
      <w:pPr>
        <w:pStyle w:val="ListParagraph"/>
        <w:numPr>
          <w:ilvl w:val="1"/>
          <w:numId w:val="9"/>
        </w:numPr>
        <w:ind w:left="810" w:hanging="90"/>
        <w:rPr>
          <w:strike/>
        </w:rPr>
      </w:pPr>
      <w:r w:rsidRPr="00231D77">
        <w:rPr>
          <w:strike/>
        </w:rPr>
        <w:t xml:space="preserve">GE Student Learning Outcomes--FIRST READING, TIME CERTAIN 3:00 </w:t>
      </w:r>
    </w:p>
    <w:p w14:paraId="5919FFAC" w14:textId="7A352071" w:rsidR="0078699D" w:rsidRDefault="00456A9A" w:rsidP="003C58A7">
      <w:pPr>
        <w:numPr>
          <w:ilvl w:val="1"/>
          <w:numId w:val="9"/>
        </w:numPr>
        <w:ind w:hanging="720"/>
      </w:pPr>
      <w:r>
        <w:t xml:space="preserve">Proposed revision of </w:t>
      </w:r>
      <w:r w:rsidRPr="00456A9A">
        <w:t>Advisory Council on Strategic Management Charge</w:t>
      </w:r>
      <w:r w:rsidR="00F9087E">
        <w:t xml:space="preserve"> (AS-1093-19/EC</w:t>
      </w:r>
      <w:r>
        <w:t>)</w:t>
      </w:r>
    </w:p>
    <w:p w14:paraId="6A7EB5F3" w14:textId="2F420B21" w:rsidR="00456A9A" w:rsidRDefault="003C58A7" w:rsidP="003C58A7">
      <w:pPr>
        <w:numPr>
          <w:ilvl w:val="1"/>
          <w:numId w:val="9"/>
        </w:numPr>
        <w:ind w:left="1080"/>
      </w:pPr>
      <w:r>
        <w:t xml:space="preserve">       </w:t>
      </w:r>
      <w:r w:rsidR="00A851E7">
        <w:t>Proposed creation</w:t>
      </w:r>
      <w:r w:rsidR="00456A9A">
        <w:t xml:space="preserve"> of the G</w:t>
      </w:r>
      <w:r w:rsidR="001D0B86">
        <w:t>raduate Studies Advisory Council (G</w:t>
      </w:r>
      <w:r w:rsidR="00456A9A">
        <w:t>SAC</w:t>
      </w:r>
      <w:r w:rsidR="001D0B86">
        <w:t>) C</w:t>
      </w:r>
      <w:r w:rsidR="00A851E7">
        <w:t>harge (AS-1080-19/CEPC)</w:t>
      </w:r>
    </w:p>
    <w:p w14:paraId="7F3002FF" w14:textId="1A085979" w:rsidR="00456A9A" w:rsidRDefault="003C58A7" w:rsidP="003C58A7">
      <w:pPr>
        <w:numPr>
          <w:ilvl w:val="1"/>
          <w:numId w:val="9"/>
        </w:numPr>
        <w:ind w:left="1080"/>
      </w:pPr>
      <w:r>
        <w:t xml:space="preserve">       </w:t>
      </w:r>
      <w:r w:rsidR="00F9087E">
        <w:t xml:space="preserve">Proposed revision of </w:t>
      </w:r>
      <w:r w:rsidR="00472050">
        <w:t xml:space="preserve">Policy on </w:t>
      </w:r>
      <w:r w:rsidR="00F9087E">
        <w:t>Employment of Grad Students as student assistants (AS-1100-</w:t>
      </w:r>
      <w:r>
        <w:t xml:space="preserve">  </w:t>
      </w:r>
      <w:r>
        <w:tab/>
      </w:r>
      <w:r w:rsidR="00F9087E">
        <w:t>19/FPPC)</w:t>
      </w:r>
    </w:p>
    <w:p w14:paraId="323805F5" w14:textId="4D5D4076" w:rsidR="00F9087E" w:rsidRDefault="003C58A7" w:rsidP="003C58A7">
      <w:pPr>
        <w:numPr>
          <w:ilvl w:val="1"/>
          <w:numId w:val="9"/>
        </w:numPr>
        <w:ind w:left="1080"/>
      </w:pPr>
      <w:r>
        <w:t xml:space="preserve">       </w:t>
      </w:r>
      <w:r w:rsidR="00472050">
        <w:t>Proposed revision of Policy on</w:t>
      </w:r>
      <w:r w:rsidR="00977580">
        <w:t xml:space="preserve"> Permanent Reassignment of a </w:t>
      </w:r>
      <w:r w:rsidR="00472050">
        <w:t>Te</w:t>
      </w:r>
      <w:r w:rsidR="00977580">
        <w:t xml:space="preserve">nured or Probationary Faculty </w:t>
      </w:r>
      <w:r>
        <w:t xml:space="preserve">       </w:t>
      </w:r>
      <w:r>
        <w:tab/>
      </w:r>
      <w:r w:rsidR="00977580">
        <w:t>Member (AS-1108-19/FPPC)</w:t>
      </w:r>
    </w:p>
    <w:p w14:paraId="773251C0" w14:textId="77777777" w:rsidR="00AB187C" w:rsidRDefault="00AB187C" w:rsidP="00F9087E"/>
    <w:p w14:paraId="0000002F" w14:textId="45EA9A80" w:rsidR="007E1163" w:rsidRDefault="00795EF0" w:rsidP="003C58A7">
      <w:pPr>
        <w:numPr>
          <w:ilvl w:val="0"/>
          <w:numId w:val="9"/>
        </w:numPr>
        <w:ind w:hanging="720"/>
      </w:pPr>
      <w:r>
        <w:t>ADJOURNMENT</w:t>
      </w:r>
      <w:r w:rsidR="00AE0F92">
        <w:t>- 3:58 pm</w:t>
      </w:r>
    </w:p>
    <w:sectPr w:rsidR="007E1163" w:rsidSect="00226E1E">
      <w:headerReference w:type="default" r:id="rId11"/>
      <w:footerReference w:type="default" r:id="rId12"/>
      <w:pgSz w:w="12240" w:h="15840"/>
      <w:pgMar w:top="720" w:right="720" w:bottom="720" w:left="720" w:header="432" w:footer="43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F3313" w14:textId="77777777" w:rsidR="003B2035" w:rsidRDefault="003B2035">
      <w:r>
        <w:separator/>
      </w:r>
    </w:p>
  </w:endnote>
  <w:endnote w:type="continuationSeparator" w:id="0">
    <w:p w14:paraId="217D9F5E" w14:textId="77777777" w:rsidR="003B2035" w:rsidRDefault="003B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2" w14:textId="77777777" w:rsidR="007E1163" w:rsidRDefault="007E1163">
    <w:pPr>
      <w:pBdr>
        <w:top w:val="nil"/>
        <w:left w:val="nil"/>
        <w:bottom w:val="nil"/>
        <w:right w:val="nil"/>
        <w:between w:val="nil"/>
      </w:pBdr>
      <w:tabs>
        <w:tab w:val="center" w:pos="4320"/>
        <w:tab w:val="right" w:pos="864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D4CEE" w14:textId="77777777" w:rsidR="003B2035" w:rsidRDefault="003B2035">
      <w:r>
        <w:separator/>
      </w:r>
    </w:p>
  </w:footnote>
  <w:footnote w:type="continuationSeparator" w:id="0">
    <w:p w14:paraId="226C5E29" w14:textId="77777777" w:rsidR="003B2035" w:rsidRDefault="003B2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0" w14:textId="3BF6A601" w:rsidR="007E1163" w:rsidRDefault="00795EF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7648B1">
      <w:rPr>
        <w:noProof/>
        <w:color w:val="000000"/>
      </w:rPr>
      <w:t>2</w:t>
    </w:r>
    <w:r>
      <w:rPr>
        <w:color w:val="000000"/>
      </w:rPr>
      <w:fldChar w:fldCharType="end"/>
    </w:r>
  </w:p>
  <w:p w14:paraId="00000031" w14:textId="77777777" w:rsidR="007E1163" w:rsidRDefault="007E1163">
    <w:pPr>
      <w:pBdr>
        <w:top w:val="nil"/>
        <w:left w:val="nil"/>
        <w:bottom w:val="nil"/>
        <w:right w:val="nil"/>
        <w:between w:val="nil"/>
      </w:pBdr>
      <w:tabs>
        <w:tab w:val="center" w:pos="4320"/>
        <w:tab w:val="right" w:pos="8640"/>
      </w:tabs>
      <w:jc w:val="center"/>
      <w:rPr>
        <w:b/>
        <w:i/>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C07DA"/>
    <w:multiLevelType w:val="multilevel"/>
    <w:tmpl w:val="2BB88506"/>
    <w:lvl w:ilvl="0">
      <w:start w:val="5"/>
      <w:numFmt w:val="decimal"/>
      <w:lvlText w:val="%1."/>
      <w:lvlJc w:val="left"/>
      <w:pPr>
        <w:ind w:left="360" w:hanging="360"/>
      </w:pPr>
      <w:rPr>
        <w:rFonts w:hint="default"/>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 w15:restartNumberingAfterBreak="0">
    <w:nsid w:val="1CE11B47"/>
    <w:multiLevelType w:val="multilevel"/>
    <w:tmpl w:val="2D52F822"/>
    <w:lvl w:ilvl="0">
      <w:start w:val="5"/>
      <w:numFmt w:val="decimal"/>
      <w:lvlText w:val="%1."/>
      <w:lvlJc w:val="left"/>
      <w:pPr>
        <w:ind w:left="360" w:hanging="36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40A52F44"/>
    <w:multiLevelType w:val="multilevel"/>
    <w:tmpl w:val="13CCF28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598A529A"/>
    <w:multiLevelType w:val="multilevel"/>
    <w:tmpl w:val="3A66E5C2"/>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5C2C5533"/>
    <w:multiLevelType w:val="hybridMultilevel"/>
    <w:tmpl w:val="C108F886"/>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9123E3"/>
    <w:multiLevelType w:val="multilevel"/>
    <w:tmpl w:val="E44492D0"/>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78A40F71"/>
    <w:multiLevelType w:val="multilevel"/>
    <w:tmpl w:val="056407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455D96"/>
    <w:multiLevelType w:val="multilevel"/>
    <w:tmpl w:val="2D52F822"/>
    <w:lvl w:ilvl="0">
      <w:start w:val="5"/>
      <w:numFmt w:val="decimal"/>
      <w:lvlText w:val="%1."/>
      <w:lvlJc w:val="left"/>
      <w:pPr>
        <w:ind w:left="360" w:hanging="36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
  </w:num>
  <w:num w:numId="2">
    <w:abstractNumId w:val="5"/>
  </w:num>
  <w:num w:numId="3">
    <w:abstractNumId w:val="0"/>
  </w:num>
  <w:num w:numId="4">
    <w:abstractNumId w:val="6"/>
  </w:num>
  <w:num w:numId="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163"/>
    <w:rsid w:val="00007BC5"/>
    <w:rsid w:val="000830B7"/>
    <w:rsid w:val="000B6C42"/>
    <w:rsid w:val="000C26A1"/>
    <w:rsid w:val="000E2E26"/>
    <w:rsid w:val="00186D61"/>
    <w:rsid w:val="001D0B86"/>
    <w:rsid w:val="00226E1E"/>
    <w:rsid w:val="00231D77"/>
    <w:rsid w:val="00274682"/>
    <w:rsid w:val="00284855"/>
    <w:rsid w:val="002E791B"/>
    <w:rsid w:val="003053E9"/>
    <w:rsid w:val="00363C48"/>
    <w:rsid w:val="003909E5"/>
    <w:rsid w:val="003952E7"/>
    <w:rsid w:val="003B2035"/>
    <w:rsid w:val="003C58A7"/>
    <w:rsid w:val="003C6A8D"/>
    <w:rsid w:val="003D538B"/>
    <w:rsid w:val="003E3E65"/>
    <w:rsid w:val="003F1BD9"/>
    <w:rsid w:val="003F5B1A"/>
    <w:rsid w:val="003F5E71"/>
    <w:rsid w:val="004018B4"/>
    <w:rsid w:val="00440B8F"/>
    <w:rsid w:val="00443D78"/>
    <w:rsid w:val="00456A9A"/>
    <w:rsid w:val="0047010C"/>
    <w:rsid w:val="00472050"/>
    <w:rsid w:val="0049259F"/>
    <w:rsid w:val="004A20C5"/>
    <w:rsid w:val="004B654D"/>
    <w:rsid w:val="005A2902"/>
    <w:rsid w:val="005C297D"/>
    <w:rsid w:val="005F5D5D"/>
    <w:rsid w:val="006013AF"/>
    <w:rsid w:val="00620B44"/>
    <w:rsid w:val="006320A2"/>
    <w:rsid w:val="006333B0"/>
    <w:rsid w:val="006557BA"/>
    <w:rsid w:val="006B0CEE"/>
    <w:rsid w:val="007009E5"/>
    <w:rsid w:val="00702B03"/>
    <w:rsid w:val="0071657B"/>
    <w:rsid w:val="0073368A"/>
    <w:rsid w:val="007648B1"/>
    <w:rsid w:val="0078699D"/>
    <w:rsid w:val="00795EF0"/>
    <w:rsid w:val="007B58F2"/>
    <w:rsid w:val="007B67D0"/>
    <w:rsid w:val="007E1163"/>
    <w:rsid w:val="0080384C"/>
    <w:rsid w:val="00851A54"/>
    <w:rsid w:val="00853AAD"/>
    <w:rsid w:val="00857D4B"/>
    <w:rsid w:val="00933112"/>
    <w:rsid w:val="009348C4"/>
    <w:rsid w:val="00940F6B"/>
    <w:rsid w:val="00977580"/>
    <w:rsid w:val="009977E8"/>
    <w:rsid w:val="00A22BC2"/>
    <w:rsid w:val="00A24FA5"/>
    <w:rsid w:val="00A67AAC"/>
    <w:rsid w:val="00A851E7"/>
    <w:rsid w:val="00A90A7B"/>
    <w:rsid w:val="00AA34D0"/>
    <w:rsid w:val="00AB187C"/>
    <w:rsid w:val="00AE0F92"/>
    <w:rsid w:val="00AF4013"/>
    <w:rsid w:val="00B2275E"/>
    <w:rsid w:val="00B36C48"/>
    <w:rsid w:val="00B73C44"/>
    <w:rsid w:val="00B75A28"/>
    <w:rsid w:val="00B84821"/>
    <w:rsid w:val="00BF05CD"/>
    <w:rsid w:val="00BF558B"/>
    <w:rsid w:val="00C36C49"/>
    <w:rsid w:val="00C473AA"/>
    <w:rsid w:val="00C705EA"/>
    <w:rsid w:val="00CB06FB"/>
    <w:rsid w:val="00CE4680"/>
    <w:rsid w:val="00CF75AB"/>
    <w:rsid w:val="00CF765E"/>
    <w:rsid w:val="00D31EE0"/>
    <w:rsid w:val="00D45A7B"/>
    <w:rsid w:val="00D55F62"/>
    <w:rsid w:val="00DA01C0"/>
    <w:rsid w:val="00DF2434"/>
    <w:rsid w:val="00E512D1"/>
    <w:rsid w:val="00E85DE0"/>
    <w:rsid w:val="00F45437"/>
    <w:rsid w:val="00F5208C"/>
    <w:rsid w:val="00F9087E"/>
    <w:rsid w:val="00FB05E5"/>
    <w:rsid w:val="00FE07AF"/>
    <w:rsid w:val="00FE6ED7"/>
    <w:rsid w:val="41FA1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03088"/>
  <w15:docId w15:val="{EF4581C8-FE8F-2746-A154-93A1F964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2AD"/>
  </w:style>
  <w:style w:type="paragraph" w:styleId="Heading1">
    <w:name w:val="heading 1"/>
    <w:basedOn w:val="Normal"/>
    <w:next w:val="Normal"/>
    <w:uiPriority w:val="9"/>
    <w:qFormat/>
    <w:pPr>
      <w:keepNext/>
      <w:jc w:val="center"/>
      <w:outlineLvl w:val="0"/>
    </w:pPr>
    <w:rPr>
      <w:rFonts w:ascii="Arial" w:hAnsi="Arial"/>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
    <w:name w:val="Body Text Indent"/>
    <w:basedOn w:val="Normal"/>
    <w:pPr>
      <w:ind w:left="1440" w:hanging="720"/>
    </w:pPr>
    <w:rPr>
      <w:rFonts w:ascii="Verdana" w:hAnsi="Verdana"/>
      <w:sz w:val="22"/>
    </w:rPr>
  </w:style>
  <w:style w:type="paragraph" w:styleId="Header">
    <w:name w:val="header"/>
    <w:basedOn w:val="Normal"/>
    <w:link w:val="HeaderChar"/>
    <w:uiPriority w:val="99"/>
    <w:rsid w:val="00FB1FB4"/>
    <w:pPr>
      <w:tabs>
        <w:tab w:val="center" w:pos="4320"/>
        <w:tab w:val="right" w:pos="8640"/>
      </w:tabs>
    </w:pPr>
  </w:style>
  <w:style w:type="paragraph" w:styleId="Footer">
    <w:name w:val="footer"/>
    <w:basedOn w:val="Normal"/>
    <w:link w:val="FooterChar"/>
    <w:uiPriority w:val="99"/>
    <w:rsid w:val="00FB1FB4"/>
    <w:pPr>
      <w:tabs>
        <w:tab w:val="center" w:pos="4320"/>
        <w:tab w:val="right" w:pos="8640"/>
      </w:tabs>
    </w:pPr>
  </w:style>
  <w:style w:type="paragraph" w:styleId="BalloonText">
    <w:name w:val="Balloon Text"/>
    <w:basedOn w:val="Normal"/>
    <w:semiHidden/>
    <w:rsid w:val="00300328"/>
    <w:rPr>
      <w:rFonts w:ascii="Tahoma" w:hAnsi="Tahoma" w:cs="Tahoma"/>
      <w:sz w:val="16"/>
      <w:szCs w:val="16"/>
    </w:rPr>
  </w:style>
  <w:style w:type="paragraph" w:customStyle="1" w:styleId="PlainTable31">
    <w:name w:val="Plain Table 31"/>
    <w:basedOn w:val="Normal"/>
    <w:uiPriority w:val="34"/>
    <w:qFormat/>
    <w:rsid w:val="005E2A41"/>
    <w:pPr>
      <w:ind w:left="720"/>
    </w:pPr>
  </w:style>
  <w:style w:type="character" w:customStyle="1" w:styleId="FooterChar">
    <w:name w:val="Footer Char"/>
    <w:basedOn w:val="DefaultParagraphFont"/>
    <w:link w:val="Footer"/>
    <w:uiPriority w:val="99"/>
    <w:rsid w:val="008C19FF"/>
  </w:style>
  <w:style w:type="character" w:styleId="Hyperlink">
    <w:name w:val="Hyperlink"/>
    <w:uiPriority w:val="99"/>
    <w:semiHidden/>
    <w:unhideWhenUsed/>
    <w:rsid w:val="007B7EFB"/>
    <w:rPr>
      <w:color w:val="0000FF"/>
      <w:u w:val="single"/>
    </w:rPr>
  </w:style>
  <w:style w:type="character" w:customStyle="1" w:styleId="HeaderChar">
    <w:name w:val="Header Char"/>
    <w:basedOn w:val="DefaultParagraphFont"/>
    <w:link w:val="Header"/>
    <w:uiPriority w:val="99"/>
    <w:rsid w:val="00D1563A"/>
  </w:style>
  <w:style w:type="paragraph" w:styleId="ListParagraph">
    <w:name w:val="List Paragraph"/>
    <w:basedOn w:val="Normal"/>
    <w:uiPriority w:val="34"/>
    <w:qFormat/>
    <w:rsid w:val="0069591A"/>
    <w:pPr>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285E29"/>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AA3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46724">
      <w:bodyDiv w:val="1"/>
      <w:marLeft w:val="0"/>
      <w:marRight w:val="0"/>
      <w:marTop w:val="0"/>
      <w:marBottom w:val="0"/>
      <w:divBdr>
        <w:top w:val="none" w:sz="0" w:space="0" w:color="auto"/>
        <w:left w:val="none" w:sz="0" w:space="0" w:color="auto"/>
        <w:bottom w:val="none" w:sz="0" w:space="0" w:color="auto"/>
        <w:right w:val="none" w:sz="0" w:space="0" w:color="auto"/>
      </w:divBdr>
    </w:div>
    <w:div w:id="1955281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RwvLb58Zj2YFNrAMRgDQvwCGE3A==">AMUW2mUM1FvyDPfc81dWdSP0UJbopMWqoZU3D/he+/YTAr141ERmbzURFUfbOfNcMVbwarICwzKRVi1L475PJQJgLQ+bUPlhzb6OaVNpuXuKVE7Y68bBKPEf0o7DbDvyzNU0f5ok7VAb</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96BEF009AAE41F43A8DCBB88CD782FEA" ma:contentTypeVersion="6" ma:contentTypeDescription="Create a new document." ma:contentTypeScope="" ma:versionID="13a3b553ee40894b28c039b81e72a663">
  <xsd:schema xmlns:xsd="http://www.w3.org/2001/XMLSchema" xmlns:xs="http://www.w3.org/2001/XMLSchema" xmlns:p="http://schemas.microsoft.com/office/2006/metadata/properties" xmlns:ns2="9daefb26-c9cf-4195-92eb-c751f54344d4" xmlns:ns3="7d595972-d2b2-44e4-a614-f625f3bd2105" targetNamespace="http://schemas.microsoft.com/office/2006/metadata/properties" ma:root="true" ma:fieldsID="91fe57f0d63614294bbeb707973f802d" ns2:_="" ns3:_="">
    <xsd:import namespace="9daefb26-c9cf-4195-92eb-c751f54344d4"/>
    <xsd:import namespace="7d595972-d2b2-44e4-a614-f625f3bd21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efb26-c9cf-4195-92eb-c751f5434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595972-d2b2-44e4-a614-f625f3bd2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AD7FB-7186-4BC0-9E8B-DE4F945CBB39}">
  <ds:schemaRefs>
    <ds:schemaRef ds:uri="http://schemas.openxmlformats.org/package/2006/metadata/core-properties"/>
    <ds:schemaRef ds:uri="http://schemas.microsoft.com/office/2006/documentManagement/types"/>
    <ds:schemaRef ds:uri="http://www.w3.org/XML/1998/namespace"/>
    <ds:schemaRef ds:uri="http://purl.org/dc/dcmitype/"/>
    <ds:schemaRef ds:uri="http://purl.org/dc/terms/"/>
    <ds:schemaRef ds:uri="http://purl.org/dc/elements/1.1/"/>
    <ds:schemaRef ds:uri="9daefb26-c9cf-4195-92eb-c751f54344d4"/>
    <ds:schemaRef ds:uri="http://schemas.microsoft.com/office/infopath/2007/PartnerControls"/>
    <ds:schemaRef ds:uri="7d595972-d2b2-44e4-a614-f625f3bd2105"/>
    <ds:schemaRef ds:uri="http://schemas.microsoft.com/office/2006/metadata/propertie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EF0F4E3-4335-4DDA-AFC5-937922801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efb26-c9cf-4195-92eb-c751f54344d4"/>
    <ds:schemaRef ds:uri="7d595972-d2b2-44e4-a614-f625f3bd2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CA2D3B-CC83-4959-93B6-152AE8FEEE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 State Univ. Of Long Beach</dc:creator>
  <cp:lastModifiedBy>Ann Kinsey</cp:lastModifiedBy>
  <cp:revision>2</cp:revision>
  <cp:lastPrinted>2020-02-11T17:58:00Z</cp:lastPrinted>
  <dcterms:created xsi:type="dcterms:W3CDTF">2020-02-21T16:46:00Z</dcterms:created>
  <dcterms:modified xsi:type="dcterms:W3CDTF">2020-02-21T16:46:00Z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0x01010096BEF009AAE41F43A8DCBB88CD782FEA</vt:lpwstr>
  </property>
</Properties>
</file>