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C5828F" w14:textId="77777777" w:rsidR="0097462F" w:rsidRDefault="0097462F" w:rsidP="0097462F">
      <w:pPr>
        <w:jc w:val="center"/>
      </w:pPr>
      <w:r>
        <w:t>Program Assessment &amp; Review Council</w:t>
      </w:r>
    </w:p>
    <w:p w14:paraId="422E933F" w14:textId="77777777" w:rsidR="0097462F" w:rsidRDefault="0097462F" w:rsidP="0097462F">
      <w:pPr>
        <w:jc w:val="center"/>
      </w:pPr>
      <w:r>
        <w:t>University Program Review Committee</w:t>
      </w:r>
    </w:p>
    <w:p w14:paraId="0FD3B5ED" w14:textId="77777777" w:rsidR="0097462F" w:rsidRDefault="0097462F" w:rsidP="0097462F">
      <w:pPr>
        <w:jc w:val="center"/>
      </w:pPr>
    </w:p>
    <w:p w14:paraId="47F6F700" w14:textId="77777777" w:rsidR="0097462F" w:rsidRDefault="0097462F" w:rsidP="0097462F">
      <w:pPr>
        <w:jc w:val="center"/>
      </w:pPr>
    </w:p>
    <w:p w14:paraId="686E93CA" w14:textId="77777777" w:rsidR="0097462F" w:rsidRDefault="0097462F" w:rsidP="0097462F">
      <w:pPr>
        <w:jc w:val="center"/>
      </w:pPr>
      <w:r>
        <w:t>Program Review Report</w:t>
      </w:r>
    </w:p>
    <w:p w14:paraId="75288F96" w14:textId="77777777" w:rsidR="0097462F" w:rsidRDefault="0097462F" w:rsidP="0097462F"/>
    <w:p w14:paraId="30195A37" w14:textId="77777777" w:rsidR="0097462F" w:rsidRDefault="0097462F" w:rsidP="0097462F">
      <w:pPr>
        <w:jc w:val="center"/>
      </w:pPr>
      <w:r>
        <w:rPr>
          <w:u w:val="single"/>
        </w:rPr>
        <w:t>Department of [INSERT DEPT HERE]</w:t>
      </w:r>
    </w:p>
    <w:p w14:paraId="57A6B909" w14:textId="77777777" w:rsidR="0097462F" w:rsidRDefault="0097462F" w:rsidP="0097462F">
      <w:pPr>
        <w:jc w:val="center"/>
      </w:pPr>
    </w:p>
    <w:p w14:paraId="32156BEE" w14:textId="77777777" w:rsidR="0097462F" w:rsidRDefault="0097462F" w:rsidP="0097462F">
      <w:pPr>
        <w:jc w:val="center"/>
      </w:pPr>
    </w:p>
    <w:p w14:paraId="7ADA653F" w14:textId="77777777" w:rsidR="0097462F" w:rsidRDefault="0097462F" w:rsidP="0097462F">
      <w:pPr>
        <w:jc w:val="center"/>
      </w:pPr>
      <w:r>
        <w:t>Degree programs:</w:t>
      </w:r>
    </w:p>
    <w:p w14:paraId="276B0F49" w14:textId="77777777" w:rsidR="0097462F" w:rsidRDefault="0097462F" w:rsidP="0097462F">
      <w:pPr>
        <w:jc w:val="center"/>
      </w:pPr>
    </w:p>
    <w:p w14:paraId="51361E7D" w14:textId="77777777" w:rsidR="0097462F" w:rsidRDefault="0097462F" w:rsidP="0097462F">
      <w:pPr>
        <w:jc w:val="center"/>
      </w:pPr>
      <w:r>
        <w:t>[list all degree programs here]</w:t>
      </w:r>
    </w:p>
    <w:p w14:paraId="243C7961" w14:textId="77777777" w:rsidR="0097462F" w:rsidRDefault="0097462F" w:rsidP="0097462F">
      <w:pPr>
        <w:jc w:val="center"/>
      </w:pPr>
    </w:p>
    <w:p w14:paraId="3F093B28" w14:textId="77777777" w:rsidR="0097462F" w:rsidRDefault="0097462F" w:rsidP="0097462F">
      <w:pPr>
        <w:jc w:val="center"/>
      </w:pPr>
    </w:p>
    <w:p w14:paraId="602F3ADB" w14:textId="77777777" w:rsidR="0097462F" w:rsidRDefault="0097462F" w:rsidP="0097462F">
      <w:pPr>
        <w:jc w:val="center"/>
      </w:pPr>
    </w:p>
    <w:p w14:paraId="0EF1CEC9" w14:textId="77777777" w:rsidR="0097462F" w:rsidRDefault="0097462F" w:rsidP="0097462F">
      <w:pPr>
        <w:jc w:val="center"/>
      </w:pPr>
      <w:r>
        <w:t xml:space="preserve">Respectfully Submitted by  </w:t>
      </w:r>
    </w:p>
    <w:p w14:paraId="6D96A5B8" w14:textId="77777777" w:rsidR="0097462F" w:rsidRDefault="0097462F" w:rsidP="0097462F">
      <w:pPr>
        <w:jc w:val="center"/>
      </w:pPr>
    </w:p>
    <w:p w14:paraId="47608698" w14:textId="77777777" w:rsidR="0097462F" w:rsidRDefault="0097462F" w:rsidP="0097462F">
      <w:pPr>
        <w:jc w:val="center"/>
      </w:pPr>
      <w:r>
        <w:t>[Names and titles of UPRC members]</w:t>
      </w:r>
    </w:p>
    <w:p w14:paraId="5D184DB5" w14:textId="77777777" w:rsidR="0097462F" w:rsidRDefault="0097462F" w:rsidP="0097462F">
      <w:pPr>
        <w:jc w:val="center"/>
      </w:pPr>
    </w:p>
    <w:p w14:paraId="086A0674" w14:textId="77777777" w:rsidR="0097462F" w:rsidRDefault="0097462F" w:rsidP="0097462F">
      <w:pPr>
        <w:jc w:val="center"/>
      </w:pPr>
      <w:r>
        <w:t>[date]</w:t>
      </w:r>
    </w:p>
    <w:p w14:paraId="6686409E" w14:textId="77777777" w:rsidR="00425842" w:rsidRPr="00425842" w:rsidRDefault="0097462F" w:rsidP="0097462F">
      <w:pPr>
        <w:jc w:val="center"/>
        <w:rPr>
          <w:rFonts w:ascii="Arial" w:hAnsi="Arial"/>
          <w:b/>
          <w:sz w:val="22"/>
          <w:szCs w:val="22"/>
        </w:rPr>
      </w:pPr>
      <w:r>
        <w:br w:type="page"/>
      </w:r>
      <w:r w:rsidR="00425842" w:rsidRPr="00425842">
        <w:rPr>
          <w:rFonts w:ascii="Arial" w:hAnsi="Arial"/>
          <w:b/>
          <w:sz w:val="22"/>
          <w:szCs w:val="22"/>
        </w:rPr>
        <w:lastRenderedPageBreak/>
        <w:t>California State University, Long Beach</w:t>
      </w:r>
    </w:p>
    <w:p w14:paraId="4769DB3E" w14:textId="77777777" w:rsidR="00C639E2" w:rsidRDefault="0097462F" w:rsidP="00C639E2">
      <w:pPr>
        <w:jc w:val="center"/>
        <w:rPr>
          <w:rFonts w:ascii="Arial" w:hAnsi="Arial"/>
          <w:b/>
          <w:sz w:val="22"/>
          <w:szCs w:val="22"/>
        </w:rPr>
      </w:pPr>
      <w:r>
        <w:rPr>
          <w:rFonts w:ascii="Arial" w:hAnsi="Arial"/>
          <w:b/>
          <w:sz w:val="22"/>
          <w:szCs w:val="22"/>
        </w:rPr>
        <w:t>UPRC</w:t>
      </w:r>
      <w:r w:rsidR="00C639E2" w:rsidRPr="00425842">
        <w:rPr>
          <w:rFonts w:ascii="Arial" w:hAnsi="Arial"/>
          <w:b/>
          <w:sz w:val="22"/>
          <w:szCs w:val="22"/>
        </w:rPr>
        <w:t xml:space="preserve"> </w:t>
      </w:r>
      <w:r w:rsidR="00D852A9">
        <w:rPr>
          <w:rFonts w:ascii="Arial" w:hAnsi="Arial"/>
          <w:b/>
          <w:sz w:val="22"/>
          <w:szCs w:val="22"/>
        </w:rPr>
        <w:t>Checklist and Analysis</w:t>
      </w:r>
    </w:p>
    <w:p w14:paraId="430CBE4D" w14:textId="77777777" w:rsidR="00C639E2" w:rsidRDefault="00C639E2" w:rsidP="00C639E2">
      <w:pPr>
        <w:jc w:val="center"/>
        <w:rPr>
          <w:rFonts w:ascii="Arial" w:hAnsi="Arial"/>
          <w:b/>
        </w:rPr>
      </w:pPr>
    </w:p>
    <w:p w14:paraId="5AED7593" w14:textId="77777777" w:rsidR="00C639E2" w:rsidRPr="00425842" w:rsidRDefault="00D354CE" w:rsidP="001407F2">
      <w:pPr>
        <w:rPr>
          <w:rFonts w:ascii="Arial" w:hAnsi="Arial"/>
          <w:b/>
          <w:sz w:val="21"/>
          <w:szCs w:val="21"/>
        </w:rPr>
      </w:pPr>
      <w:r>
        <w:rPr>
          <w:rFonts w:ascii="Arial" w:hAnsi="Arial"/>
          <w:b/>
          <w:sz w:val="21"/>
          <w:szCs w:val="21"/>
        </w:rPr>
        <w:t xml:space="preserve">PART I: </w:t>
      </w:r>
      <w:r w:rsidR="00953BF0">
        <w:rPr>
          <w:rFonts w:ascii="Arial" w:hAnsi="Arial"/>
          <w:b/>
          <w:sz w:val="21"/>
          <w:szCs w:val="21"/>
        </w:rPr>
        <w:t>CHECKLIST</w:t>
      </w:r>
    </w:p>
    <w:p w14:paraId="62C46DEE" w14:textId="77777777" w:rsidR="001407F2" w:rsidRPr="00ED7413" w:rsidRDefault="00C639E2" w:rsidP="00ED7413">
      <w:pPr>
        <w:rPr>
          <w:rFonts w:ascii="Arial" w:hAnsi="Arial"/>
          <w:sz w:val="21"/>
          <w:szCs w:val="21"/>
          <w:highlight w:val="white"/>
        </w:rPr>
      </w:pPr>
      <w:r w:rsidRPr="00425842">
        <w:rPr>
          <w:rFonts w:ascii="Arial" w:hAnsi="Arial"/>
          <w:sz w:val="21"/>
          <w:szCs w:val="21"/>
          <w:highlight w:val="white"/>
        </w:rPr>
        <w:t xml:space="preserve">Instructions: Please use this template as a guide for </w:t>
      </w:r>
      <w:r w:rsidR="00953BF0">
        <w:rPr>
          <w:rFonts w:ascii="Arial" w:hAnsi="Arial"/>
          <w:sz w:val="21"/>
          <w:szCs w:val="21"/>
          <w:highlight w:val="white"/>
        </w:rPr>
        <w:t>the UPRC recommendations</w:t>
      </w:r>
      <w:r w:rsidR="00310147">
        <w:rPr>
          <w:rFonts w:ascii="Arial" w:hAnsi="Arial"/>
          <w:sz w:val="21"/>
          <w:szCs w:val="21"/>
          <w:highlight w:val="white"/>
        </w:rPr>
        <w:t xml:space="preserve">. As </w:t>
      </w:r>
      <w:r w:rsidR="00953BF0">
        <w:rPr>
          <w:rFonts w:ascii="Arial" w:hAnsi="Arial"/>
          <w:sz w:val="21"/>
          <w:szCs w:val="21"/>
          <w:highlight w:val="white"/>
        </w:rPr>
        <w:t>you review the self-study, external reviewers’ report, and any other review material</w:t>
      </w:r>
      <w:r w:rsidR="00310147">
        <w:rPr>
          <w:rFonts w:ascii="Arial" w:hAnsi="Arial"/>
          <w:sz w:val="21"/>
          <w:szCs w:val="21"/>
          <w:highlight w:val="white"/>
        </w:rPr>
        <w:t>, mark</w:t>
      </w:r>
      <w:r w:rsidRPr="00425842">
        <w:rPr>
          <w:rFonts w:ascii="Arial" w:hAnsi="Arial"/>
          <w:sz w:val="21"/>
          <w:szCs w:val="21"/>
          <w:highlight w:val="white"/>
        </w:rPr>
        <w:t xml:space="preserve"> </w:t>
      </w:r>
      <w:r w:rsidR="00310147">
        <w:rPr>
          <w:rFonts w:ascii="Arial" w:hAnsi="Arial"/>
          <w:sz w:val="21"/>
          <w:szCs w:val="21"/>
          <w:highlight w:val="white"/>
        </w:rPr>
        <w:t>the</w:t>
      </w:r>
      <w:r w:rsidRPr="00425842">
        <w:rPr>
          <w:rFonts w:ascii="Arial" w:hAnsi="Arial"/>
          <w:sz w:val="21"/>
          <w:szCs w:val="21"/>
          <w:highlight w:val="white"/>
        </w:rPr>
        <w:t xml:space="preserve"> section</w:t>
      </w:r>
      <w:r w:rsidR="00310147">
        <w:rPr>
          <w:rFonts w:ascii="Arial" w:hAnsi="Arial"/>
          <w:sz w:val="21"/>
          <w:szCs w:val="21"/>
          <w:highlight w:val="white"/>
        </w:rPr>
        <w:t>s you will be commenting on in the narrative report</w:t>
      </w:r>
      <w:r w:rsidRPr="00425842">
        <w:rPr>
          <w:rFonts w:ascii="Arial" w:hAnsi="Arial"/>
          <w:sz w:val="21"/>
          <w:szCs w:val="21"/>
          <w:highlight w:val="white"/>
        </w:rPr>
        <w:t xml:space="preserve"> using the fo</w:t>
      </w:r>
      <w:r w:rsidR="00310147">
        <w:rPr>
          <w:rFonts w:ascii="Arial" w:hAnsi="Arial"/>
          <w:sz w:val="21"/>
          <w:szCs w:val="21"/>
          <w:highlight w:val="white"/>
        </w:rPr>
        <w:t>llowing key</w:t>
      </w:r>
      <w:r w:rsidR="00DA456C">
        <w:rPr>
          <w:rFonts w:ascii="Arial" w:hAnsi="Arial"/>
          <w:sz w:val="21"/>
          <w:szCs w:val="21"/>
          <w:highlight w:val="white"/>
        </w:rPr>
        <w:t>:</w:t>
      </w:r>
      <w:r w:rsidR="00ED7413">
        <w:rPr>
          <w:rFonts w:ascii="Arial" w:hAnsi="Arial"/>
          <w:sz w:val="21"/>
          <w:szCs w:val="21"/>
          <w:highlight w:val="white"/>
        </w:rPr>
        <w:t xml:space="preserve"> A </w:t>
      </w:r>
      <w:r w:rsidR="00ED7413" w:rsidRPr="00ED7413">
        <w:rPr>
          <w:rFonts w:ascii="Arial" w:hAnsi="Arial"/>
          <w:b/>
          <w:sz w:val="21"/>
          <w:szCs w:val="21"/>
          <w:highlight w:val="white"/>
        </w:rPr>
        <w:t>commendation</w:t>
      </w:r>
      <w:r w:rsidR="00DA456C">
        <w:rPr>
          <w:rFonts w:ascii="Arial" w:hAnsi="Arial"/>
          <w:b/>
          <w:sz w:val="21"/>
          <w:szCs w:val="21"/>
          <w:highlight w:val="white"/>
        </w:rPr>
        <w:t xml:space="preserve"> (C)</w:t>
      </w:r>
      <w:r w:rsidR="00ED7413">
        <w:rPr>
          <w:rFonts w:ascii="Arial" w:hAnsi="Arial"/>
          <w:sz w:val="21"/>
          <w:szCs w:val="21"/>
          <w:highlight w:val="white"/>
        </w:rPr>
        <w:t xml:space="preserve"> is reserved for something the department is doing exceptionally well, perhaps something that can be a model for the rest of the campus; a </w:t>
      </w:r>
      <w:r w:rsidR="00ED7413" w:rsidRPr="00ED7413">
        <w:rPr>
          <w:rFonts w:ascii="Arial" w:hAnsi="Arial"/>
          <w:b/>
          <w:sz w:val="21"/>
          <w:szCs w:val="21"/>
          <w:highlight w:val="white"/>
        </w:rPr>
        <w:t>concern</w:t>
      </w:r>
      <w:r w:rsidR="00DA456C">
        <w:rPr>
          <w:rFonts w:ascii="Arial" w:hAnsi="Arial"/>
          <w:b/>
          <w:sz w:val="21"/>
          <w:szCs w:val="21"/>
          <w:highlight w:val="white"/>
        </w:rPr>
        <w:t xml:space="preserve"> (Cn)</w:t>
      </w:r>
      <w:r w:rsidR="00ED7413">
        <w:rPr>
          <w:rFonts w:ascii="Arial" w:hAnsi="Arial"/>
          <w:sz w:val="21"/>
          <w:szCs w:val="21"/>
          <w:highlight w:val="white"/>
        </w:rPr>
        <w:t xml:space="preserve"> is reserved for something that may negatively impact the program’s offerings or impact student success (concerns may be comparative, such as grad rates in relation to rest of college); </w:t>
      </w:r>
      <w:r w:rsidR="00ED7413" w:rsidRPr="00ED7413">
        <w:rPr>
          <w:rFonts w:ascii="Arial" w:hAnsi="Arial"/>
          <w:b/>
          <w:sz w:val="21"/>
          <w:szCs w:val="21"/>
          <w:highlight w:val="white"/>
        </w:rPr>
        <w:t>opportunities</w:t>
      </w:r>
      <w:r w:rsidR="00DA456C">
        <w:rPr>
          <w:rFonts w:ascii="Arial" w:hAnsi="Arial"/>
          <w:b/>
          <w:sz w:val="21"/>
          <w:szCs w:val="21"/>
          <w:highlight w:val="white"/>
        </w:rPr>
        <w:t xml:space="preserve"> (O)</w:t>
      </w:r>
      <w:r w:rsidR="00ED7413">
        <w:rPr>
          <w:rFonts w:ascii="Arial" w:hAnsi="Arial"/>
          <w:sz w:val="21"/>
          <w:szCs w:val="21"/>
          <w:highlight w:val="white"/>
        </w:rPr>
        <w:t xml:space="preserve"> are reserved for issues where external reviewers and UPRC believe the department might benefit from more investment or involvement to strengthen the program. This might be something a program has not yet done, or something the program has already improved upon, but that can be continued during the next cycle</w:t>
      </w:r>
      <w:r w:rsidR="00E837AE">
        <w:rPr>
          <w:rFonts w:ascii="Arial" w:hAnsi="Arial"/>
          <w:sz w:val="21"/>
          <w:szCs w:val="21"/>
          <w:highlight w:val="white"/>
        </w:rPr>
        <w:t xml:space="preserve">. </w:t>
      </w:r>
      <w:r w:rsidR="00E837AE" w:rsidRPr="00F91157">
        <w:rPr>
          <w:rFonts w:ascii="Arial" w:hAnsi="Arial"/>
          <w:sz w:val="21"/>
          <w:szCs w:val="21"/>
          <w:highlight w:val="white"/>
          <w:u w:val="single"/>
        </w:rPr>
        <w:t xml:space="preserve">If an item is </w:t>
      </w:r>
      <w:r w:rsidR="00E837AE" w:rsidRPr="00F808E0">
        <w:rPr>
          <w:rFonts w:ascii="Arial" w:hAnsi="Arial"/>
          <w:b/>
          <w:sz w:val="21"/>
          <w:szCs w:val="21"/>
          <w:highlight w:val="white"/>
          <w:u w:val="single"/>
        </w:rPr>
        <w:t>not applicable, put N/A</w:t>
      </w:r>
      <w:r w:rsidR="00E837AE" w:rsidRPr="00F91157">
        <w:rPr>
          <w:rFonts w:ascii="Arial" w:hAnsi="Arial"/>
          <w:sz w:val="21"/>
          <w:szCs w:val="21"/>
          <w:highlight w:val="white"/>
          <w:u w:val="single"/>
        </w:rPr>
        <w:t xml:space="preserve">; if material </w:t>
      </w:r>
      <w:r w:rsidR="00E837AE" w:rsidRPr="00F808E0">
        <w:rPr>
          <w:rFonts w:ascii="Arial" w:hAnsi="Arial"/>
          <w:b/>
          <w:sz w:val="21"/>
          <w:szCs w:val="21"/>
          <w:highlight w:val="white"/>
          <w:u w:val="single"/>
        </w:rPr>
        <w:t>does not require further discussion</w:t>
      </w:r>
      <w:r w:rsidR="00E837AE" w:rsidRPr="00F91157">
        <w:rPr>
          <w:rFonts w:ascii="Arial" w:hAnsi="Arial"/>
          <w:sz w:val="21"/>
          <w:szCs w:val="21"/>
          <w:highlight w:val="white"/>
          <w:u w:val="single"/>
        </w:rPr>
        <w:t>, please put a check (</w:t>
      </w:r>
      <w:r w:rsidR="00E837AE" w:rsidRPr="00F808E0">
        <w:rPr>
          <w:rFonts w:ascii="Arial" w:hAnsi="Arial"/>
          <w:b/>
          <w:sz w:val="21"/>
          <w:szCs w:val="21"/>
          <w:highlight w:val="white"/>
          <w:u w:val="single"/>
        </w:rPr>
        <w:sym w:font="Wingdings" w:char="F0FC"/>
      </w:r>
      <w:r w:rsidR="00E837AE" w:rsidRPr="00F91157">
        <w:rPr>
          <w:rFonts w:ascii="Arial" w:hAnsi="Arial"/>
          <w:sz w:val="21"/>
          <w:szCs w:val="21"/>
          <w:highlight w:val="white"/>
          <w:u w:val="single"/>
        </w:rPr>
        <w:t>) in the box</w:t>
      </w:r>
      <w:r w:rsidR="00E837AE">
        <w:rPr>
          <w:rFonts w:ascii="Arial" w:hAnsi="Arial"/>
          <w:sz w:val="21"/>
          <w:szCs w:val="21"/>
          <w:highlight w:val="white"/>
          <w:u w:val="single"/>
        </w:rPr>
        <w:t>.</w:t>
      </w:r>
    </w:p>
    <w:p w14:paraId="24BA2206" w14:textId="77777777" w:rsidR="001407F2" w:rsidRDefault="001407F2" w:rsidP="001407F2">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Arial" w:hAnsi="Arial"/>
          <w:sz w:val="22"/>
          <w:szCs w:val="22"/>
          <w:highlight w:val="white"/>
          <w:shd w:val="clear" w:color="auto" w:fill="F3F3F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2"/>
        <w:gridCol w:w="1528"/>
      </w:tblGrid>
      <w:tr w:rsidR="00894836" w:rsidRPr="00E837AE" w14:paraId="53AE1865" w14:textId="77777777" w:rsidTr="000A7DB7">
        <w:trPr>
          <w:trHeight w:val="552"/>
        </w:trPr>
        <w:tc>
          <w:tcPr>
            <w:tcW w:w="8028" w:type="dxa"/>
            <w:shd w:val="clear" w:color="auto" w:fill="CCCCCC"/>
            <w:vAlign w:val="center"/>
          </w:tcPr>
          <w:p w14:paraId="13B7FC80" w14:textId="77777777" w:rsidR="00894836" w:rsidRPr="00E837AE" w:rsidRDefault="001F6FC4" w:rsidP="000A7DB7">
            <w:pPr>
              <w:rPr>
                <w:rFonts w:ascii="Arial" w:hAnsi="Arial"/>
                <w:b/>
                <w:sz w:val="21"/>
                <w:szCs w:val="21"/>
              </w:rPr>
            </w:pPr>
            <w:r w:rsidRPr="00E837AE">
              <w:rPr>
                <w:rFonts w:ascii="Arial" w:hAnsi="Arial"/>
                <w:b/>
                <w:smallCaps/>
                <w:sz w:val="21"/>
                <w:szCs w:val="21"/>
              </w:rPr>
              <w:t>Section I</w:t>
            </w:r>
            <w:r w:rsidR="00894836" w:rsidRPr="00E837AE">
              <w:rPr>
                <w:rFonts w:ascii="Arial" w:hAnsi="Arial"/>
                <w:b/>
                <w:smallCaps/>
                <w:sz w:val="21"/>
                <w:szCs w:val="21"/>
              </w:rPr>
              <w:t>: Program Mission, Vision, Goals</w:t>
            </w:r>
            <w:r w:rsidR="00031EDD" w:rsidRPr="00E837AE">
              <w:rPr>
                <w:rFonts w:ascii="Arial" w:hAnsi="Arial"/>
                <w:b/>
                <w:smallCaps/>
                <w:sz w:val="21"/>
                <w:szCs w:val="21"/>
              </w:rPr>
              <w:t xml:space="preserve"> &amp; Educational Programs</w:t>
            </w:r>
          </w:p>
          <w:p w14:paraId="145E7672" w14:textId="77777777" w:rsidR="00894836" w:rsidRPr="00E837AE" w:rsidRDefault="00894836" w:rsidP="000A7DB7">
            <w:pPr>
              <w:rPr>
                <w:rFonts w:ascii="Arial" w:hAnsi="Arial"/>
                <w:b/>
                <w:smallCaps/>
                <w:sz w:val="21"/>
                <w:szCs w:val="21"/>
                <w:highlight w:val="white"/>
              </w:rPr>
            </w:pPr>
          </w:p>
        </w:tc>
        <w:tc>
          <w:tcPr>
            <w:tcW w:w="1548" w:type="dxa"/>
            <w:shd w:val="clear" w:color="auto" w:fill="CCCCCC"/>
            <w:vAlign w:val="center"/>
          </w:tcPr>
          <w:p w14:paraId="06F2B2E2" w14:textId="77777777" w:rsidR="00512FFB" w:rsidRPr="00E837AE" w:rsidRDefault="00512FFB" w:rsidP="00512FFB">
            <w:pPr>
              <w:jc w:val="center"/>
              <w:rPr>
                <w:rFonts w:ascii="Arial" w:hAnsi="Arial"/>
                <w:b/>
                <w:smallCaps/>
                <w:sz w:val="21"/>
                <w:szCs w:val="21"/>
              </w:rPr>
            </w:pPr>
            <w:r w:rsidRPr="00E837AE">
              <w:rPr>
                <w:rFonts w:ascii="Arial" w:hAnsi="Arial"/>
                <w:b/>
                <w:smallCaps/>
                <w:sz w:val="21"/>
                <w:szCs w:val="21"/>
              </w:rPr>
              <w:t>KEY:</w:t>
            </w:r>
          </w:p>
          <w:p w14:paraId="27C535CF" w14:textId="77777777" w:rsidR="00894836" w:rsidRPr="00E837AE" w:rsidRDefault="00512FFB" w:rsidP="00512FFB">
            <w:pPr>
              <w:jc w:val="center"/>
              <w:rPr>
                <w:rFonts w:ascii="Arial" w:hAnsi="Arial"/>
                <w:b/>
                <w:smallCaps/>
                <w:sz w:val="21"/>
                <w:szCs w:val="21"/>
                <w:highlight w:val="white"/>
              </w:rPr>
            </w:pPr>
            <w:r w:rsidRPr="00E837AE">
              <w:rPr>
                <w:rFonts w:ascii="Arial" w:hAnsi="Arial"/>
                <w:b/>
                <w:smallCaps/>
                <w:sz w:val="21"/>
                <w:szCs w:val="21"/>
              </w:rPr>
              <w:t>C/Cn/O</w:t>
            </w:r>
          </w:p>
        </w:tc>
      </w:tr>
      <w:tr w:rsidR="00894836" w:rsidRPr="00E837AE" w14:paraId="1171B71E" w14:textId="77777777" w:rsidTr="00D66273">
        <w:trPr>
          <w:trHeight w:val="395"/>
        </w:trPr>
        <w:tc>
          <w:tcPr>
            <w:tcW w:w="8028" w:type="dxa"/>
            <w:shd w:val="clear" w:color="auto" w:fill="auto"/>
            <w:vAlign w:val="center"/>
          </w:tcPr>
          <w:p w14:paraId="58EABE7F" w14:textId="77777777" w:rsidR="00894836" w:rsidRPr="00E837AE" w:rsidRDefault="003B78B7" w:rsidP="00D66273">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Arial" w:hAnsi="Arial"/>
                <w:sz w:val="21"/>
                <w:szCs w:val="21"/>
                <w:highlight w:val="white"/>
              </w:rPr>
            </w:pPr>
            <w:r w:rsidRPr="00E837AE">
              <w:rPr>
                <w:rFonts w:ascii="Arial" w:hAnsi="Arial"/>
                <w:sz w:val="21"/>
                <w:szCs w:val="21"/>
                <w:highlight w:val="white"/>
              </w:rPr>
              <w:t>Program has</w:t>
            </w:r>
            <w:r w:rsidR="00894836" w:rsidRPr="00E837AE">
              <w:rPr>
                <w:rFonts w:ascii="Arial" w:hAnsi="Arial"/>
                <w:sz w:val="21"/>
                <w:szCs w:val="21"/>
                <w:highlight w:val="white"/>
              </w:rPr>
              <w:t xml:space="preserve"> clearly</w:t>
            </w:r>
            <w:r w:rsidRPr="00E837AE">
              <w:rPr>
                <w:rFonts w:ascii="Arial" w:hAnsi="Arial"/>
                <w:sz w:val="21"/>
                <w:szCs w:val="21"/>
                <w:highlight w:val="white"/>
              </w:rPr>
              <w:t xml:space="preserve"> articulated mission on website</w:t>
            </w:r>
          </w:p>
        </w:tc>
        <w:tc>
          <w:tcPr>
            <w:tcW w:w="1548" w:type="dxa"/>
            <w:shd w:val="clear" w:color="auto" w:fill="auto"/>
            <w:vAlign w:val="center"/>
          </w:tcPr>
          <w:p w14:paraId="409AE5E1" w14:textId="77777777" w:rsidR="00894836" w:rsidRPr="00E837AE" w:rsidRDefault="00894836" w:rsidP="000A7DB7">
            <w:pPr>
              <w:rPr>
                <w:rFonts w:ascii="Arial" w:hAnsi="Arial"/>
                <w:smallCaps/>
                <w:sz w:val="21"/>
                <w:szCs w:val="21"/>
                <w:highlight w:val="white"/>
              </w:rPr>
            </w:pPr>
          </w:p>
        </w:tc>
      </w:tr>
      <w:tr w:rsidR="00894836" w:rsidRPr="00E837AE" w14:paraId="64C9B977" w14:textId="77777777" w:rsidTr="000A7DB7">
        <w:trPr>
          <w:trHeight w:val="552"/>
        </w:trPr>
        <w:tc>
          <w:tcPr>
            <w:tcW w:w="8028" w:type="dxa"/>
            <w:shd w:val="clear" w:color="auto" w:fill="auto"/>
            <w:vAlign w:val="center"/>
          </w:tcPr>
          <w:p w14:paraId="528AAD39" w14:textId="77777777" w:rsidR="00894836" w:rsidRPr="00E837AE" w:rsidRDefault="003B78B7" w:rsidP="000A7DB7">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Arial" w:hAnsi="Arial"/>
                <w:sz w:val="21"/>
                <w:szCs w:val="21"/>
                <w:highlight w:val="white"/>
              </w:rPr>
            </w:pPr>
            <w:r w:rsidRPr="00E837AE">
              <w:rPr>
                <w:rFonts w:ascii="Arial" w:hAnsi="Arial"/>
                <w:sz w:val="21"/>
                <w:szCs w:val="21"/>
                <w:highlight w:val="white"/>
              </w:rPr>
              <w:t>P</w:t>
            </w:r>
            <w:r w:rsidR="00752E6D" w:rsidRPr="00E837AE">
              <w:rPr>
                <w:rFonts w:ascii="Arial" w:hAnsi="Arial"/>
                <w:sz w:val="21"/>
                <w:szCs w:val="21"/>
                <w:highlight w:val="white"/>
              </w:rPr>
              <w:t>rogram’s mission align</w:t>
            </w:r>
            <w:r w:rsidRPr="00E837AE">
              <w:rPr>
                <w:rFonts w:ascii="Arial" w:hAnsi="Arial"/>
                <w:sz w:val="21"/>
                <w:szCs w:val="21"/>
                <w:highlight w:val="white"/>
              </w:rPr>
              <w:t>s</w:t>
            </w:r>
            <w:r w:rsidR="00752E6D" w:rsidRPr="00E837AE">
              <w:rPr>
                <w:rFonts w:ascii="Arial" w:hAnsi="Arial"/>
                <w:sz w:val="21"/>
                <w:szCs w:val="21"/>
                <w:highlight w:val="white"/>
              </w:rPr>
              <w:t xml:space="preserve"> with State of California employment and civic needs and addre</w:t>
            </w:r>
            <w:r w:rsidRPr="00E837AE">
              <w:rPr>
                <w:rFonts w:ascii="Arial" w:hAnsi="Arial"/>
                <w:sz w:val="21"/>
                <w:szCs w:val="21"/>
                <w:highlight w:val="white"/>
              </w:rPr>
              <w:t>sses</w:t>
            </w:r>
            <w:r w:rsidR="00752E6D" w:rsidRPr="00E837AE">
              <w:rPr>
                <w:rFonts w:ascii="Arial" w:hAnsi="Arial"/>
                <w:sz w:val="21"/>
                <w:szCs w:val="21"/>
                <w:highlight w:val="white"/>
              </w:rPr>
              <w:t xml:space="preserve"> changes in the disci</w:t>
            </w:r>
            <w:r w:rsidRPr="00E837AE">
              <w:rPr>
                <w:rFonts w:ascii="Arial" w:hAnsi="Arial"/>
                <w:sz w:val="21"/>
                <w:szCs w:val="21"/>
                <w:highlight w:val="white"/>
              </w:rPr>
              <w:t>pline</w:t>
            </w:r>
          </w:p>
        </w:tc>
        <w:tc>
          <w:tcPr>
            <w:tcW w:w="1548" w:type="dxa"/>
            <w:shd w:val="clear" w:color="auto" w:fill="auto"/>
            <w:vAlign w:val="center"/>
          </w:tcPr>
          <w:p w14:paraId="2D244DCF" w14:textId="77777777" w:rsidR="00894836" w:rsidRPr="00E837AE" w:rsidRDefault="00894836" w:rsidP="000A7DB7">
            <w:pPr>
              <w:rPr>
                <w:rFonts w:ascii="Arial" w:hAnsi="Arial"/>
                <w:smallCaps/>
                <w:sz w:val="21"/>
                <w:szCs w:val="21"/>
                <w:highlight w:val="white"/>
              </w:rPr>
            </w:pPr>
          </w:p>
        </w:tc>
      </w:tr>
      <w:tr w:rsidR="00894836" w:rsidRPr="00E837AE" w14:paraId="45847111" w14:textId="77777777" w:rsidTr="00DA456C">
        <w:trPr>
          <w:trHeight w:val="413"/>
        </w:trPr>
        <w:tc>
          <w:tcPr>
            <w:tcW w:w="8028" w:type="dxa"/>
            <w:shd w:val="clear" w:color="auto" w:fill="auto"/>
            <w:vAlign w:val="center"/>
          </w:tcPr>
          <w:p w14:paraId="29DCFE12" w14:textId="77777777" w:rsidR="00894836" w:rsidRPr="00E837AE" w:rsidRDefault="003B78B7" w:rsidP="00DA456C">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Arial" w:hAnsi="Arial"/>
                <w:sz w:val="21"/>
                <w:szCs w:val="21"/>
                <w:highlight w:val="white"/>
              </w:rPr>
            </w:pPr>
            <w:r w:rsidRPr="00E837AE">
              <w:rPr>
                <w:rFonts w:ascii="Arial" w:hAnsi="Arial"/>
                <w:sz w:val="21"/>
                <w:szCs w:val="21"/>
                <w:highlight w:val="white"/>
              </w:rPr>
              <w:t>F</w:t>
            </w:r>
            <w:r w:rsidR="004D437D" w:rsidRPr="00E837AE">
              <w:rPr>
                <w:rFonts w:ascii="Arial" w:hAnsi="Arial"/>
                <w:sz w:val="21"/>
                <w:szCs w:val="21"/>
                <w:highlight w:val="white"/>
              </w:rPr>
              <w:t xml:space="preserve">aculty resources / </w:t>
            </w:r>
            <w:r w:rsidR="00031EDD" w:rsidRPr="00E837AE">
              <w:rPr>
                <w:rFonts w:ascii="Arial" w:hAnsi="Arial"/>
                <w:sz w:val="21"/>
                <w:szCs w:val="21"/>
                <w:highlight w:val="white"/>
              </w:rPr>
              <w:t>sufficiency</w:t>
            </w:r>
            <w:r w:rsidRPr="00E837AE">
              <w:rPr>
                <w:rFonts w:ascii="Arial" w:hAnsi="Arial"/>
                <w:sz w:val="21"/>
                <w:szCs w:val="21"/>
                <w:highlight w:val="white"/>
              </w:rPr>
              <w:t xml:space="preserve"> in relation to program offerings</w:t>
            </w:r>
          </w:p>
        </w:tc>
        <w:tc>
          <w:tcPr>
            <w:tcW w:w="1548" w:type="dxa"/>
            <w:shd w:val="clear" w:color="auto" w:fill="auto"/>
            <w:vAlign w:val="center"/>
          </w:tcPr>
          <w:p w14:paraId="1E0BCB56" w14:textId="77777777" w:rsidR="00894836" w:rsidRPr="00E837AE" w:rsidRDefault="00894836" w:rsidP="000A7DB7">
            <w:pPr>
              <w:rPr>
                <w:rFonts w:ascii="Arial" w:hAnsi="Arial"/>
                <w:smallCaps/>
                <w:sz w:val="21"/>
                <w:szCs w:val="21"/>
                <w:highlight w:val="white"/>
              </w:rPr>
            </w:pPr>
          </w:p>
        </w:tc>
      </w:tr>
      <w:tr w:rsidR="00894836" w:rsidRPr="00E837AE" w14:paraId="0F310235" w14:textId="77777777" w:rsidTr="00DA456C">
        <w:trPr>
          <w:trHeight w:val="350"/>
        </w:trPr>
        <w:tc>
          <w:tcPr>
            <w:tcW w:w="8028" w:type="dxa"/>
            <w:shd w:val="clear" w:color="auto" w:fill="auto"/>
            <w:vAlign w:val="center"/>
          </w:tcPr>
          <w:p w14:paraId="04F27651" w14:textId="77777777" w:rsidR="00894836" w:rsidRPr="00E837AE" w:rsidRDefault="003B78B7" w:rsidP="000A7DB7">
            <w:pPr>
              <w:rPr>
                <w:rFonts w:ascii="Arial" w:hAnsi="Arial"/>
                <w:smallCaps/>
                <w:sz w:val="21"/>
                <w:szCs w:val="21"/>
                <w:highlight w:val="white"/>
              </w:rPr>
            </w:pPr>
            <w:r w:rsidRPr="00E837AE">
              <w:rPr>
                <w:rFonts w:ascii="Arial" w:hAnsi="Arial"/>
                <w:sz w:val="21"/>
                <w:szCs w:val="21"/>
                <w:highlight w:val="white"/>
              </w:rPr>
              <w:t>Program</w:t>
            </w:r>
            <w:r w:rsidR="00031EDD" w:rsidRPr="00E837AE">
              <w:rPr>
                <w:rFonts w:ascii="Arial" w:hAnsi="Arial"/>
                <w:sz w:val="21"/>
                <w:szCs w:val="21"/>
                <w:highlight w:val="white"/>
              </w:rPr>
              <w:t xml:space="preserve"> h</w:t>
            </w:r>
            <w:r w:rsidRPr="00E837AE">
              <w:rPr>
                <w:rFonts w:ascii="Arial" w:hAnsi="Arial"/>
                <w:sz w:val="21"/>
                <w:szCs w:val="21"/>
                <w:highlight w:val="white"/>
              </w:rPr>
              <w:t>as</w:t>
            </w:r>
            <w:r w:rsidR="00031EDD" w:rsidRPr="00E837AE">
              <w:rPr>
                <w:rFonts w:ascii="Arial" w:hAnsi="Arial"/>
                <w:sz w:val="21"/>
                <w:szCs w:val="21"/>
                <w:highlight w:val="white"/>
              </w:rPr>
              <w:t xml:space="preserve"> clear priorities for the future</w:t>
            </w:r>
          </w:p>
        </w:tc>
        <w:tc>
          <w:tcPr>
            <w:tcW w:w="1548" w:type="dxa"/>
            <w:shd w:val="clear" w:color="auto" w:fill="auto"/>
            <w:vAlign w:val="center"/>
          </w:tcPr>
          <w:p w14:paraId="64B1AC6F" w14:textId="77777777" w:rsidR="00894836" w:rsidRPr="00E837AE" w:rsidRDefault="00894836" w:rsidP="000A7DB7">
            <w:pPr>
              <w:rPr>
                <w:rFonts w:ascii="Arial" w:hAnsi="Arial"/>
                <w:smallCaps/>
                <w:sz w:val="21"/>
                <w:szCs w:val="21"/>
                <w:highlight w:val="white"/>
              </w:rPr>
            </w:pPr>
          </w:p>
        </w:tc>
      </w:tr>
    </w:tbl>
    <w:p w14:paraId="662E6399" w14:textId="77777777" w:rsidR="00894836" w:rsidRPr="00E837AE" w:rsidRDefault="00894836" w:rsidP="001407F2">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Arial" w:hAnsi="Arial"/>
          <w:sz w:val="21"/>
          <w:szCs w:val="21"/>
          <w:highlight w:val="white"/>
          <w:shd w:val="clear" w:color="auto" w:fill="F3F3F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2"/>
        <w:gridCol w:w="1528"/>
      </w:tblGrid>
      <w:tr w:rsidR="001F6FC4" w:rsidRPr="00E837AE" w14:paraId="2003915A" w14:textId="77777777" w:rsidTr="00895611">
        <w:trPr>
          <w:trHeight w:val="552"/>
        </w:trPr>
        <w:tc>
          <w:tcPr>
            <w:tcW w:w="8028" w:type="dxa"/>
            <w:shd w:val="clear" w:color="auto" w:fill="CCCCCC"/>
            <w:vAlign w:val="center"/>
          </w:tcPr>
          <w:p w14:paraId="1CAFD534" w14:textId="77777777" w:rsidR="001F6FC4" w:rsidRPr="00E837AE" w:rsidRDefault="001F6FC4" w:rsidP="00895611">
            <w:pPr>
              <w:rPr>
                <w:rFonts w:ascii="Arial" w:hAnsi="Arial"/>
                <w:b/>
                <w:sz w:val="21"/>
                <w:szCs w:val="21"/>
              </w:rPr>
            </w:pPr>
            <w:r w:rsidRPr="00E837AE">
              <w:rPr>
                <w:rFonts w:ascii="Arial" w:hAnsi="Arial"/>
                <w:b/>
                <w:smallCaps/>
                <w:sz w:val="21"/>
                <w:szCs w:val="21"/>
              </w:rPr>
              <w:t>Section II: Student Success (data tables)</w:t>
            </w:r>
            <w:r w:rsidR="003B78B7" w:rsidRPr="00E837AE">
              <w:rPr>
                <w:rFonts w:ascii="Arial" w:hAnsi="Arial"/>
                <w:b/>
                <w:smallCaps/>
                <w:sz w:val="21"/>
                <w:szCs w:val="21"/>
              </w:rPr>
              <w:t xml:space="preserve"> (NB</w:t>
            </w:r>
            <w:r w:rsidR="003B78B7" w:rsidRPr="00E837AE">
              <w:rPr>
                <w:rFonts w:ascii="Calibri" w:hAnsi="Calibri" w:cs="Calibri"/>
                <w:b/>
                <w:smallCaps/>
                <w:sz w:val="21"/>
                <w:szCs w:val="21"/>
              </w:rPr>
              <w:t>: uprc members may need to pull current data from IR&amp;A to compare to department</w:t>
            </w:r>
            <w:r w:rsidR="003B78B7" w:rsidRPr="00E837AE">
              <w:rPr>
                <w:rFonts w:ascii="Arial" w:hAnsi="Arial"/>
                <w:b/>
                <w:smallCaps/>
                <w:sz w:val="21"/>
                <w:szCs w:val="21"/>
              </w:rPr>
              <w:t>)</w:t>
            </w:r>
          </w:p>
        </w:tc>
        <w:tc>
          <w:tcPr>
            <w:tcW w:w="1548" w:type="dxa"/>
            <w:shd w:val="clear" w:color="auto" w:fill="CCCCCC"/>
          </w:tcPr>
          <w:p w14:paraId="2092DF98" w14:textId="77777777" w:rsidR="001F6FC4" w:rsidRPr="00E837AE" w:rsidRDefault="001F6FC4" w:rsidP="00895611">
            <w:pPr>
              <w:jc w:val="center"/>
              <w:rPr>
                <w:rFonts w:ascii="Arial" w:hAnsi="Arial"/>
                <w:b/>
                <w:smallCaps/>
                <w:sz w:val="21"/>
                <w:szCs w:val="21"/>
              </w:rPr>
            </w:pPr>
            <w:r w:rsidRPr="00E837AE">
              <w:rPr>
                <w:rFonts w:ascii="Arial" w:hAnsi="Arial"/>
                <w:b/>
                <w:smallCaps/>
                <w:sz w:val="21"/>
                <w:szCs w:val="21"/>
              </w:rPr>
              <w:t>KEY:</w:t>
            </w:r>
          </w:p>
          <w:p w14:paraId="3D988A6F" w14:textId="77777777" w:rsidR="001F6FC4" w:rsidRPr="00E837AE" w:rsidRDefault="001F6FC4" w:rsidP="00895611">
            <w:pPr>
              <w:jc w:val="center"/>
              <w:rPr>
                <w:rFonts w:ascii="Arial" w:hAnsi="Arial"/>
                <w:b/>
                <w:smallCaps/>
                <w:sz w:val="21"/>
                <w:szCs w:val="21"/>
              </w:rPr>
            </w:pPr>
            <w:r w:rsidRPr="00E837AE">
              <w:rPr>
                <w:rFonts w:ascii="Arial" w:hAnsi="Arial"/>
                <w:b/>
                <w:smallCaps/>
                <w:sz w:val="21"/>
                <w:szCs w:val="21"/>
              </w:rPr>
              <w:t>C/Cn/O</w:t>
            </w:r>
          </w:p>
        </w:tc>
      </w:tr>
      <w:tr w:rsidR="001F6FC4" w:rsidRPr="00E837AE" w14:paraId="6A748FBF" w14:textId="77777777" w:rsidTr="00B45788">
        <w:trPr>
          <w:trHeight w:val="323"/>
        </w:trPr>
        <w:tc>
          <w:tcPr>
            <w:tcW w:w="8028" w:type="dxa"/>
            <w:shd w:val="clear" w:color="auto" w:fill="auto"/>
            <w:vAlign w:val="center"/>
          </w:tcPr>
          <w:p w14:paraId="43EBF90B" w14:textId="77777777" w:rsidR="001F6FC4" w:rsidRPr="00E837AE" w:rsidRDefault="00BD5242" w:rsidP="00895611">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Arial" w:hAnsi="Arial"/>
                <w:sz w:val="21"/>
                <w:szCs w:val="21"/>
                <w:highlight w:val="white"/>
              </w:rPr>
            </w:pPr>
            <w:r w:rsidRPr="00E837AE">
              <w:rPr>
                <w:rFonts w:ascii="Arial" w:hAnsi="Arial"/>
                <w:sz w:val="21"/>
                <w:szCs w:val="21"/>
                <w:highlight w:val="white"/>
              </w:rPr>
              <w:t xml:space="preserve">T1: </w:t>
            </w:r>
            <w:r w:rsidR="001F6FC4" w:rsidRPr="00E837AE">
              <w:rPr>
                <w:rFonts w:ascii="Arial" w:hAnsi="Arial"/>
                <w:sz w:val="21"/>
                <w:szCs w:val="21"/>
                <w:highlight w:val="white"/>
              </w:rPr>
              <w:t>Department FTEs</w:t>
            </w:r>
          </w:p>
        </w:tc>
        <w:tc>
          <w:tcPr>
            <w:tcW w:w="1548" w:type="dxa"/>
            <w:shd w:val="clear" w:color="auto" w:fill="auto"/>
            <w:vAlign w:val="center"/>
          </w:tcPr>
          <w:p w14:paraId="4EBE028C" w14:textId="77777777" w:rsidR="001F6FC4" w:rsidRPr="00E837AE" w:rsidRDefault="001F6FC4" w:rsidP="00895611">
            <w:pPr>
              <w:rPr>
                <w:rFonts w:ascii="Arial" w:hAnsi="Arial"/>
                <w:smallCaps/>
                <w:sz w:val="21"/>
                <w:szCs w:val="21"/>
                <w:highlight w:val="white"/>
              </w:rPr>
            </w:pPr>
          </w:p>
        </w:tc>
      </w:tr>
      <w:tr w:rsidR="00275E69" w:rsidRPr="00E837AE" w14:paraId="29A53FF0" w14:textId="77777777" w:rsidTr="00B45788">
        <w:trPr>
          <w:trHeight w:val="332"/>
        </w:trPr>
        <w:tc>
          <w:tcPr>
            <w:tcW w:w="8028" w:type="dxa"/>
            <w:shd w:val="clear" w:color="auto" w:fill="auto"/>
            <w:vAlign w:val="center"/>
          </w:tcPr>
          <w:p w14:paraId="14BB78E4" w14:textId="77777777" w:rsidR="00275E69" w:rsidRPr="00E837AE" w:rsidRDefault="00275E69" w:rsidP="00895611">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Arial" w:hAnsi="Arial"/>
                <w:sz w:val="21"/>
                <w:szCs w:val="21"/>
                <w:highlight w:val="white"/>
              </w:rPr>
            </w:pPr>
            <w:r w:rsidRPr="00E837AE">
              <w:rPr>
                <w:rFonts w:ascii="Arial" w:hAnsi="Arial"/>
                <w:sz w:val="21"/>
                <w:szCs w:val="21"/>
                <w:highlight w:val="white"/>
              </w:rPr>
              <w:t>T2a &amp; 2b: Headcount of Undergraduate Majors</w:t>
            </w:r>
          </w:p>
        </w:tc>
        <w:tc>
          <w:tcPr>
            <w:tcW w:w="1548" w:type="dxa"/>
            <w:shd w:val="clear" w:color="auto" w:fill="auto"/>
            <w:vAlign w:val="center"/>
          </w:tcPr>
          <w:p w14:paraId="771988E2" w14:textId="77777777" w:rsidR="00275E69" w:rsidRPr="00E837AE" w:rsidRDefault="00275E69" w:rsidP="00895611">
            <w:pPr>
              <w:rPr>
                <w:rFonts w:ascii="Arial" w:hAnsi="Arial"/>
                <w:smallCaps/>
                <w:sz w:val="21"/>
                <w:szCs w:val="21"/>
                <w:highlight w:val="white"/>
              </w:rPr>
            </w:pPr>
          </w:p>
        </w:tc>
      </w:tr>
      <w:tr w:rsidR="001F6FC4" w:rsidRPr="00E837AE" w14:paraId="23D4BDAC" w14:textId="77777777" w:rsidTr="00B45788">
        <w:trPr>
          <w:trHeight w:val="413"/>
        </w:trPr>
        <w:tc>
          <w:tcPr>
            <w:tcW w:w="8028" w:type="dxa"/>
            <w:shd w:val="clear" w:color="auto" w:fill="auto"/>
            <w:vAlign w:val="center"/>
          </w:tcPr>
          <w:p w14:paraId="43929B27" w14:textId="77777777" w:rsidR="001F6FC4" w:rsidRPr="00E837AE" w:rsidRDefault="00275E69" w:rsidP="00275E69">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Arial" w:hAnsi="Arial"/>
                <w:sz w:val="21"/>
                <w:szCs w:val="21"/>
                <w:highlight w:val="white"/>
              </w:rPr>
            </w:pPr>
            <w:r w:rsidRPr="00E837AE">
              <w:rPr>
                <w:rFonts w:ascii="Arial" w:hAnsi="Arial"/>
                <w:sz w:val="21"/>
                <w:szCs w:val="21"/>
                <w:highlight w:val="white"/>
              </w:rPr>
              <w:t>T3: FTF</w:t>
            </w:r>
            <w:r w:rsidR="001F6FC4" w:rsidRPr="00E837AE">
              <w:rPr>
                <w:rFonts w:ascii="Arial" w:hAnsi="Arial"/>
                <w:sz w:val="21"/>
                <w:szCs w:val="21"/>
                <w:highlight w:val="white"/>
              </w:rPr>
              <w:t xml:space="preserve"> Graduation Rates (in relation to college &amp; institution)</w:t>
            </w:r>
          </w:p>
        </w:tc>
        <w:tc>
          <w:tcPr>
            <w:tcW w:w="1548" w:type="dxa"/>
            <w:shd w:val="clear" w:color="auto" w:fill="auto"/>
            <w:vAlign w:val="center"/>
          </w:tcPr>
          <w:p w14:paraId="6A56ED26" w14:textId="77777777" w:rsidR="001F6FC4" w:rsidRPr="00E837AE" w:rsidRDefault="001F6FC4" w:rsidP="00895611">
            <w:pPr>
              <w:rPr>
                <w:rFonts w:ascii="Arial" w:hAnsi="Arial"/>
                <w:smallCaps/>
                <w:sz w:val="21"/>
                <w:szCs w:val="21"/>
                <w:highlight w:val="white"/>
              </w:rPr>
            </w:pPr>
          </w:p>
        </w:tc>
      </w:tr>
      <w:tr w:rsidR="001F6FC4" w:rsidRPr="00E837AE" w14:paraId="742619A6" w14:textId="77777777" w:rsidTr="00275E69">
        <w:trPr>
          <w:trHeight w:val="593"/>
        </w:trPr>
        <w:tc>
          <w:tcPr>
            <w:tcW w:w="8028" w:type="dxa"/>
            <w:shd w:val="clear" w:color="auto" w:fill="auto"/>
            <w:vAlign w:val="center"/>
          </w:tcPr>
          <w:p w14:paraId="337D346B" w14:textId="77777777" w:rsidR="001F6FC4" w:rsidRPr="00E837AE" w:rsidRDefault="00275E69" w:rsidP="00E837AE">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Arial" w:hAnsi="Arial"/>
                <w:sz w:val="21"/>
                <w:szCs w:val="21"/>
                <w:highlight w:val="white"/>
              </w:rPr>
            </w:pPr>
            <w:r w:rsidRPr="00E837AE">
              <w:rPr>
                <w:rFonts w:ascii="Arial" w:hAnsi="Arial"/>
                <w:sz w:val="21"/>
                <w:szCs w:val="21"/>
                <w:highlight w:val="white"/>
              </w:rPr>
              <w:t>T4a &amp; 4b Native Student</w:t>
            </w:r>
            <w:r w:rsidR="001F6FC4" w:rsidRPr="00E837AE">
              <w:rPr>
                <w:rFonts w:ascii="Arial" w:hAnsi="Arial"/>
                <w:sz w:val="21"/>
                <w:szCs w:val="21"/>
                <w:highlight w:val="white"/>
              </w:rPr>
              <w:t xml:space="preserve"> </w:t>
            </w:r>
            <w:r w:rsidRPr="00E837AE">
              <w:rPr>
                <w:rFonts w:ascii="Arial" w:hAnsi="Arial"/>
                <w:sz w:val="21"/>
                <w:szCs w:val="21"/>
                <w:highlight w:val="white"/>
              </w:rPr>
              <w:t>5</w:t>
            </w:r>
            <w:r w:rsidRPr="00E837AE">
              <w:rPr>
                <w:rFonts w:ascii="Arial" w:hAnsi="Arial"/>
                <w:sz w:val="21"/>
                <w:szCs w:val="21"/>
                <w:highlight w:val="white"/>
                <w:vertAlign w:val="superscript"/>
              </w:rPr>
              <w:t>th</w:t>
            </w:r>
            <w:r w:rsidRPr="00E837AE">
              <w:rPr>
                <w:rFonts w:ascii="Arial" w:hAnsi="Arial"/>
                <w:sz w:val="21"/>
                <w:szCs w:val="21"/>
                <w:highlight w:val="white"/>
              </w:rPr>
              <w:t xml:space="preserve"> Term &amp; 7</w:t>
            </w:r>
            <w:r w:rsidRPr="00E837AE">
              <w:rPr>
                <w:rFonts w:ascii="Arial" w:hAnsi="Arial"/>
                <w:sz w:val="21"/>
                <w:szCs w:val="21"/>
                <w:highlight w:val="white"/>
                <w:vertAlign w:val="superscript"/>
              </w:rPr>
              <w:t>th</w:t>
            </w:r>
            <w:r w:rsidRPr="00E837AE">
              <w:rPr>
                <w:rFonts w:ascii="Arial" w:hAnsi="Arial"/>
                <w:sz w:val="21"/>
                <w:szCs w:val="21"/>
                <w:highlight w:val="white"/>
              </w:rPr>
              <w:t xml:space="preserve"> Term</w:t>
            </w:r>
            <w:r w:rsidR="001F6FC4" w:rsidRPr="00E837AE">
              <w:rPr>
                <w:rFonts w:ascii="Arial" w:hAnsi="Arial"/>
                <w:sz w:val="21"/>
                <w:szCs w:val="21"/>
                <w:highlight w:val="white"/>
              </w:rPr>
              <w:t xml:space="preserve"> Graduation Rates (in relation to college </w:t>
            </w:r>
            <w:r w:rsidRPr="00E837AE">
              <w:rPr>
                <w:rFonts w:ascii="Arial" w:hAnsi="Arial"/>
                <w:sz w:val="21"/>
                <w:szCs w:val="21"/>
                <w:highlight w:val="white"/>
              </w:rPr>
              <w:t>&amp;</w:t>
            </w:r>
            <w:r w:rsidR="001F6FC4" w:rsidRPr="00E837AE">
              <w:rPr>
                <w:rFonts w:ascii="Arial" w:hAnsi="Arial"/>
                <w:sz w:val="21"/>
                <w:szCs w:val="21"/>
                <w:highlight w:val="white"/>
              </w:rPr>
              <w:t xml:space="preserve"> institution)</w:t>
            </w:r>
          </w:p>
        </w:tc>
        <w:tc>
          <w:tcPr>
            <w:tcW w:w="1548" w:type="dxa"/>
            <w:shd w:val="clear" w:color="auto" w:fill="auto"/>
            <w:vAlign w:val="center"/>
          </w:tcPr>
          <w:p w14:paraId="6550CAE7" w14:textId="77777777" w:rsidR="001F6FC4" w:rsidRPr="00E837AE" w:rsidRDefault="001F6FC4" w:rsidP="00895611">
            <w:pPr>
              <w:rPr>
                <w:rFonts w:ascii="Arial" w:hAnsi="Arial"/>
                <w:smallCaps/>
                <w:sz w:val="21"/>
                <w:szCs w:val="21"/>
                <w:highlight w:val="white"/>
              </w:rPr>
            </w:pPr>
          </w:p>
          <w:p w14:paraId="6784FE8B" w14:textId="77777777" w:rsidR="001F6FC4" w:rsidRPr="00E837AE" w:rsidRDefault="001F6FC4" w:rsidP="00895611">
            <w:pPr>
              <w:rPr>
                <w:rFonts w:ascii="Arial" w:hAnsi="Arial"/>
                <w:smallCaps/>
                <w:sz w:val="21"/>
                <w:szCs w:val="21"/>
                <w:highlight w:val="white"/>
              </w:rPr>
            </w:pPr>
          </w:p>
        </w:tc>
      </w:tr>
      <w:tr w:rsidR="00275E69" w:rsidRPr="00E837AE" w14:paraId="17243656" w14:textId="77777777" w:rsidTr="00D66273">
        <w:trPr>
          <w:trHeight w:val="359"/>
        </w:trPr>
        <w:tc>
          <w:tcPr>
            <w:tcW w:w="8028" w:type="dxa"/>
            <w:shd w:val="clear" w:color="auto" w:fill="auto"/>
            <w:vAlign w:val="center"/>
          </w:tcPr>
          <w:p w14:paraId="74B2D882" w14:textId="77777777" w:rsidR="00275E69" w:rsidRPr="00E837AE" w:rsidRDefault="00275E69" w:rsidP="00275E69">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Arial" w:hAnsi="Arial"/>
                <w:sz w:val="21"/>
                <w:szCs w:val="21"/>
                <w:highlight w:val="white"/>
              </w:rPr>
            </w:pPr>
            <w:r w:rsidRPr="00E837AE">
              <w:rPr>
                <w:rFonts w:ascii="Arial" w:hAnsi="Arial"/>
                <w:sz w:val="21"/>
                <w:szCs w:val="21"/>
                <w:highlight w:val="white"/>
              </w:rPr>
              <w:t>T5: Transfer Student Graduation Rates (in relation to college &amp; institution)</w:t>
            </w:r>
          </w:p>
        </w:tc>
        <w:tc>
          <w:tcPr>
            <w:tcW w:w="1548" w:type="dxa"/>
            <w:shd w:val="clear" w:color="auto" w:fill="auto"/>
            <w:vAlign w:val="center"/>
          </w:tcPr>
          <w:p w14:paraId="0C28DFF3" w14:textId="77777777" w:rsidR="00275E69" w:rsidRPr="00E837AE" w:rsidRDefault="00275E69" w:rsidP="00895611">
            <w:pPr>
              <w:rPr>
                <w:rFonts w:ascii="Arial" w:hAnsi="Arial"/>
                <w:smallCaps/>
                <w:sz w:val="21"/>
                <w:szCs w:val="21"/>
                <w:highlight w:val="white"/>
              </w:rPr>
            </w:pPr>
          </w:p>
        </w:tc>
      </w:tr>
      <w:tr w:rsidR="001F6FC4" w:rsidRPr="00E837AE" w14:paraId="4465E1C4" w14:textId="77777777" w:rsidTr="00895611">
        <w:trPr>
          <w:trHeight w:val="440"/>
        </w:trPr>
        <w:tc>
          <w:tcPr>
            <w:tcW w:w="8028" w:type="dxa"/>
            <w:shd w:val="clear" w:color="auto" w:fill="auto"/>
            <w:vAlign w:val="center"/>
          </w:tcPr>
          <w:p w14:paraId="6345388A" w14:textId="77777777" w:rsidR="001F6FC4" w:rsidRPr="00E837AE" w:rsidRDefault="00275E69" w:rsidP="00895611">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Arial" w:hAnsi="Arial"/>
                <w:sz w:val="21"/>
                <w:szCs w:val="21"/>
                <w:highlight w:val="white"/>
              </w:rPr>
            </w:pPr>
            <w:r w:rsidRPr="00E837AE">
              <w:rPr>
                <w:rFonts w:ascii="Arial" w:hAnsi="Arial"/>
                <w:sz w:val="21"/>
                <w:szCs w:val="21"/>
                <w:highlight w:val="white"/>
              </w:rPr>
              <w:t xml:space="preserve">T6: </w:t>
            </w:r>
            <w:r w:rsidR="001F6FC4" w:rsidRPr="00E837AE">
              <w:rPr>
                <w:rFonts w:ascii="Arial" w:hAnsi="Arial"/>
                <w:sz w:val="21"/>
                <w:szCs w:val="21"/>
                <w:highlight w:val="white"/>
              </w:rPr>
              <w:t>Undergraduate Degrees Awarded (in relation to college)</w:t>
            </w:r>
          </w:p>
        </w:tc>
        <w:tc>
          <w:tcPr>
            <w:tcW w:w="1548" w:type="dxa"/>
            <w:shd w:val="clear" w:color="auto" w:fill="auto"/>
            <w:vAlign w:val="center"/>
          </w:tcPr>
          <w:p w14:paraId="7196E1EB" w14:textId="77777777" w:rsidR="001F6FC4" w:rsidRPr="00E837AE" w:rsidRDefault="001F6FC4" w:rsidP="00895611">
            <w:pPr>
              <w:rPr>
                <w:rFonts w:ascii="Arial" w:hAnsi="Arial"/>
                <w:smallCaps/>
                <w:sz w:val="21"/>
                <w:szCs w:val="21"/>
                <w:highlight w:val="white"/>
              </w:rPr>
            </w:pPr>
          </w:p>
        </w:tc>
      </w:tr>
      <w:tr w:rsidR="001F6FC4" w:rsidRPr="00E837AE" w14:paraId="10943795" w14:textId="77777777" w:rsidTr="00DA456C">
        <w:trPr>
          <w:trHeight w:val="431"/>
        </w:trPr>
        <w:tc>
          <w:tcPr>
            <w:tcW w:w="8028" w:type="dxa"/>
            <w:shd w:val="clear" w:color="auto" w:fill="auto"/>
            <w:vAlign w:val="center"/>
          </w:tcPr>
          <w:p w14:paraId="1392FD8A" w14:textId="77777777" w:rsidR="001F6FC4" w:rsidRPr="00E837AE" w:rsidRDefault="001F6FC4" w:rsidP="00895611">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Arial" w:hAnsi="Arial"/>
                <w:sz w:val="21"/>
                <w:szCs w:val="21"/>
                <w:highlight w:val="white"/>
              </w:rPr>
            </w:pPr>
            <w:r w:rsidRPr="00E837AE">
              <w:rPr>
                <w:rFonts w:ascii="Arial" w:hAnsi="Arial"/>
                <w:sz w:val="21"/>
                <w:szCs w:val="21"/>
                <w:highlight w:val="white"/>
              </w:rPr>
              <w:t>College</w:t>
            </w:r>
            <w:r w:rsidR="00E837AE" w:rsidRPr="00E837AE">
              <w:rPr>
                <w:rFonts w:ascii="Arial" w:hAnsi="Arial"/>
                <w:sz w:val="21"/>
                <w:szCs w:val="21"/>
                <w:highlight w:val="white"/>
              </w:rPr>
              <w:t xml:space="preserve"> and Institution Graduation</w:t>
            </w:r>
            <w:r w:rsidRPr="00E837AE">
              <w:rPr>
                <w:rFonts w:ascii="Arial" w:hAnsi="Arial"/>
                <w:sz w:val="21"/>
                <w:szCs w:val="21"/>
                <w:highlight w:val="white"/>
              </w:rPr>
              <w:t xml:space="preserve"> Rates to compare with Program</w:t>
            </w:r>
          </w:p>
        </w:tc>
        <w:tc>
          <w:tcPr>
            <w:tcW w:w="1548" w:type="dxa"/>
            <w:shd w:val="clear" w:color="auto" w:fill="auto"/>
            <w:vAlign w:val="center"/>
          </w:tcPr>
          <w:p w14:paraId="091548BD" w14:textId="77777777" w:rsidR="001F6FC4" w:rsidRPr="00E837AE" w:rsidRDefault="001F6FC4" w:rsidP="00895611">
            <w:pPr>
              <w:rPr>
                <w:rFonts w:ascii="Arial" w:hAnsi="Arial"/>
                <w:smallCaps/>
                <w:sz w:val="21"/>
                <w:szCs w:val="21"/>
                <w:highlight w:val="white"/>
              </w:rPr>
            </w:pPr>
          </w:p>
        </w:tc>
      </w:tr>
      <w:tr w:rsidR="001F6FC4" w:rsidRPr="00E837AE" w14:paraId="3785F3D5" w14:textId="77777777" w:rsidTr="00DA456C">
        <w:trPr>
          <w:trHeight w:val="341"/>
        </w:trPr>
        <w:tc>
          <w:tcPr>
            <w:tcW w:w="8028" w:type="dxa"/>
            <w:shd w:val="clear" w:color="auto" w:fill="auto"/>
            <w:vAlign w:val="center"/>
          </w:tcPr>
          <w:p w14:paraId="2124F618" w14:textId="77777777" w:rsidR="001F6FC4" w:rsidRPr="00E837AE" w:rsidRDefault="00275E69" w:rsidP="00895611">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Arial" w:hAnsi="Arial"/>
                <w:sz w:val="21"/>
                <w:szCs w:val="21"/>
                <w:highlight w:val="white"/>
              </w:rPr>
            </w:pPr>
            <w:r w:rsidRPr="00E837AE">
              <w:rPr>
                <w:rFonts w:ascii="Arial" w:hAnsi="Arial"/>
                <w:sz w:val="21"/>
                <w:szCs w:val="21"/>
                <w:highlight w:val="white"/>
              </w:rPr>
              <w:t xml:space="preserve">T7: </w:t>
            </w:r>
            <w:r w:rsidR="001F6FC4" w:rsidRPr="00E837AE">
              <w:rPr>
                <w:rFonts w:ascii="Arial" w:hAnsi="Arial"/>
                <w:sz w:val="21"/>
                <w:szCs w:val="21"/>
                <w:highlight w:val="white"/>
              </w:rPr>
              <w:t>Average Time to Degree (in relation to college and institution)</w:t>
            </w:r>
          </w:p>
        </w:tc>
        <w:tc>
          <w:tcPr>
            <w:tcW w:w="1548" w:type="dxa"/>
            <w:shd w:val="clear" w:color="auto" w:fill="auto"/>
            <w:vAlign w:val="center"/>
          </w:tcPr>
          <w:p w14:paraId="2201BB94" w14:textId="77777777" w:rsidR="001F6FC4" w:rsidRPr="00E837AE" w:rsidRDefault="001F6FC4" w:rsidP="00895611">
            <w:pPr>
              <w:rPr>
                <w:rFonts w:ascii="Arial" w:hAnsi="Arial"/>
                <w:smallCaps/>
                <w:sz w:val="21"/>
                <w:szCs w:val="21"/>
                <w:highlight w:val="white"/>
              </w:rPr>
            </w:pPr>
          </w:p>
        </w:tc>
      </w:tr>
      <w:tr w:rsidR="001F6FC4" w:rsidRPr="00E837AE" w14:paraId="202D8D21" w14:textId="77777777" w:rsidTr="00B45788">
        <w:trPr>
          <w:trHeight w:val="287"/>
        </w:trPr>
        <w:tc>
          <w:tcPr>
            <w:tcW w:w="8028" w:type="dxa"/>
            <w:shd w:val="clear" w:color="auto" w:fill="auto"/>
            <w:vAlign w:val="center"/>
          </w:tcPr>
          <w:p w14:paraId="28E80EC4" w14:textId="77777777" w:rsidR="001F6FC4" w:rsidRPr="00E837AE" w:rsidRDefault="00275E69" w:rsidP="00895611">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Arial" w:hAnsi="Arial"/>
                <w:sz w:val="21"/>
                <w:szCs w:val="21"/>
                <w:highlight w:val="white"/>
              </w:rPr>
            </w:pPr>
            <w:r w:rsidRPr="00E837AE">
              <w:rPr>
                <w:rFonts w:ascii="Arial" w:hAnsi="Arial"/>
                <w:sz w:val="21"/>
                <w:szCs w:val="21"/>
                <w:highlight w:val="white"/>
              </w:rPr>
              <w:t xml:space="preserve">T8: </w:t>
            </w:r>
            <w:r w:rsidR="001F6FC4" w:rsidRPr="00E837AE">
              <w:rPr>
                <w:rFonts w:ascii="Arial" w:hAnsi="Arial"/>
                <w:sz w:val="21"/>
                <w:szCs w:val="21"/>
                <w:highlight w:val="white"/>
              </w:rPr>
              <w:t>Department FTEs in General Education</w:t>
            </w:r>
          </w:p>
        </w:tc>
        <w:tc>
          <w:tcPr>
            <w:tcW w:w="1548" w:type="dxa"/>
            <w:shd w:val="clear" w:color="auto" w:fill="auto"/>
            <w:vAlign w:val="center"/>
          </w:tcPr>
          <w:p w14:paraId="698B4D9E" w14:textId="77777777" w:rsidR="001F6FC4" w:rsidRPr="00E837AE" w:rsidRDefault="001F6FC4" w:rsidP="00895611">
            <w:pPr>
              <w:rPr>
                <w:rFonts w:ascii="Arial" w:hAnsi="Arial"/>
                <w:smallCaps/>
                <w:sz w:val="21"/>
                <w:szCs w:val="21"/>
                <w:highlight w:val="white"/>
              </w:rPr>
            </w:pPr>
          </w:p>
        </w:tc>
      </w:tr>
      <w:tr w:rsidR="001F6FC4" w:rsidRPr="00E837AE" w14:paraId="48CD47AB" w14:textId="77777777" w:rsidTr="00DA456C">
        <w:trPr>
          <w:trHeight w:val="305"/>
        </w:trPr>
        <w:tc>
          <w:tcPr>
            <w:tcW w:w="8028" w:type="dxa"/>
            <w:shd w:val="clear" w:color="auto" w:fill="auto"/>
            <w:vAlign w:val="center"/>
          </w:tcPr>
          <w:p w14:paraId="0E8BDF97" w14:textId="77777777" w:rsidR="001F6FC4" w:rsidRPr="00E837AE" w:rsidRDefault="00275E69" w:rsidP="00895611">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Arial" w:hAnsi="Arial"/>
                <w:sz w:val="21"/>
                <w:szCs w:val="21"/>
                <w:highlight w:val="white"/>
              </w:rPr>
            </w:pPr>
            <w:r w:rsidRPr="00E837AE">
              <w:rPr>
                <w:rFonts w:ascii="Arial" w:hAnsi="Arial"/>
                <w:sz w:val="21"/>
                <w:szCs w:val="21"/>
                <w:highlight w:val="white"/>
              </w:rPr>
              <w:t xml:space="preserve">T9: </w:t>
            </w:r>
            <w:r w:rsidR="001F6FC4" w:rsidRPr="00E837AE">
              <w:rPr>
                <w:rFonts w:ascii="Arial" w:hAnsi="Arial"/>
                <w:sz w:val="21"/>
                <w:szCs w:val="21"/>
                <w:highlight w:val="white"/>
              </w:rPr>
              <w:t>Graduate Program Applications, Admissions, Enrollments</w:t>
            </w:r>
          </w:p>
        </w:tc>
        <w:tc>
          <w:tcPr>
            <w:tcW w:w="1548" w:type="dxa"/>
            <w:shd w:val="clear" w:color="auto" w:fill="auto"/>
            <w:vAlign w:val="center"/>
          </w:tcPr>
          <w:p w14:paraId="270D6AF7" w14:textId="77777777" w:rsidR="001F6FC4" w:rsidRPr="00E837AE" w:rsidRDefault="001F6FC4" w:rsidP="00895611">
            <w:pPr>
              <w:rPr>
                <w:rFonts w:ascii="Arial" w:hAnsi="Arial"/>
                <w:smallCaps/>
                <w:sz w:val="21"/>
                <w:szCs w:val="21"/>
                <w:highlight w:val="white"/>
              </w:rPr>
            </w:pPr>
          </w:p>
        </w:tc>
      </w:tr>
      <w:tr w:rsidR="001F6FC4" w:rsidRPr="00E837AE" w14:paraId="361838C5" w14:textId="77777777" w:rsidTr="00895611">
        <w:trPr>
          <w:trHeight w:val="395"/>
        </w:trPr>
        <w:tc>
          <w:tcPr>
            <w:tcW w:w="8028" w:type="dxa"/>
            <w:shd w:val="clear" w:color="auto" w:fill="auto"/>
            <w:vAlign w:val="center"/>
          </w:tcPr>
          <w:p w14:paraId="06433EF8" w14:textId="77777777" w:rsidR="001F6FC4" w:rsidRPr="00E837AE" w:rsidRDefault="00BD5242" w:rsidP="00895611">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Arial" w:hAnsi="Arial"/>
                <w:sz w:val="21"/>
                <w:szCs w:val="21"/>
                <w:highlight w:val="white"/>
              </w:rPr>
            </w:pPr>
            <w:r w:rsidRPr="00E837AE">
              <w:rPr>
                <w:rFonts w:ascii="Arial" w:hAnsi="Arial"/>
                <w:sz w:val="21"/>
                <w:szCs w:val="21"/>
                <w:highlight w:val="white"/>
              </w:rPr>
              <w:t xml:space="preserve">T10: </w:t>
            </w:r>
            <w:r w:rsidR="001F6FC4" w:rsidRPr="00E837AE">
              <w:rPr>
                <w:rFonts w:ascii="Arial" w:hAnsi="Arial"/>
                <w:sz w:val="21"/>
                <w:szCs w:val="21"/>
                <w:highlight w:val="white"/>
              </w:rPr>
              <w:t>Headcount of Graduate Majors</w:t>
            </w:r>
          </w:p>
        </w:tc>
        <w:tc>
          <w:tcPr>
            <w:tcW w:w="1548" w:type="dxa"/>
            <w:shd w:val="clear" w:color="auto" w:fill="auto"/>
            <w:vAlign w:val="center"/>
          </w:tcPr>
          <w:p w14:paraId="5CD36D62" w14:textId="77777777" w:rsidR="001F6FC4" w:rsidRPr="00E837AE" w:rsidRDefault="001F6FC4" w:rsidP="00895611">
            <w:pPr>
              <w:rPr>
                <w:rFonts w:ascii="Arial" w:hAnsi="Arial"/>
                <w:smallCaps/>
                <w:sz w:val="21"/>
                <w:szCs w:val="21"/>
                <w:highlight w:val="white"/>
              </w:rPr>
            </w:pPr>
          </w:p>
        </w:tc>
      </w:tr>
      <w:tr w:rsidR="001F6FC4" w:rsidRPr="00E837AE" w14:paraId="45868C3B" w14:textId="77777777" w:rsidTr="00895611">
        <w:trPr>
          <w:trHeight w:val="368"/>
        </w:trPr>
        <w:tc>
          <w:tcPr>
            <w:tcW w:w="8028" w:type="dxa"/>
            <w:shd w:val="clear" w:color="auto" w:fill="auto"/>
            <w:vAlign w:val="center"/>
          </w:tcPr>
          <w:p w14:paraId="5A46B42F" w14:textId="77777777" w:rsidR="001F6FC4" w:rsidRPr="00E837AE" w:rsidRDefault="00BD5242" w:rsidP="00895611">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Arial" w:hAnsi="Arial"/>
                <w:sz w:val="21"/>
                <w:szCs w:val="21"/>
                <w:highlight w:val="white"/>
              </w:rPr>
            </w:pPr>
            <w:r w:rsidRPr="00E837AE">
              <w:rPr>
                <w:rFonts w:ascii="Arial" w:hAnsi="Arial"/>
                <w:sz w:val="21"/>
                <w:szCs w:val="21"/>
                <w:highlight w:val="white"/>
              </w:rPr>
              <w:t xml:space="preserve">T11: </w:t>
            </w:r>
            <w:r w:rsidR="001F6FC4" w:rsidRPr="00E837AE">
              <w:rPr>
                <w:rFonts w:ascii="Arial" w:hAnsi="Arial"/>
                <w:sz w:val="21"/>
                <w:szCs w:val="21"/>
                <w:highlight w:val="white"/>
              </w:rPr>
              <w:t>Graduate Student Graduation Rates</w:t>
            </w:r>
          </w:p>
        </w:tc>
        <w:tc>
          <w:tcPr>
            <w:tcW w:w="1548" w:type="dxa"/>
            <w:shd w:val="clear" w:color="auto" w:fill="auto"/>
            <w:vAlign w:val="center"/>
          </w:tcPr>
          <w:p w14:paraId="657B4803" w14:textId="77777777" w:rsidR="001F6FC4" w:rsidRPr="00E837AE" w:rsidRDefault="001F6FC4" w:rsidP="00895611">
            <w:pPr>
              <w:rPr>
                <w:rFonts w:ascii="Arial" w:hAnsi="Arial"/>
                <w:smallCaps/>
                <w:sz w:val="21"/>
                <w:szCs w:val="21"/>
                <w:highlight w:val="white"/>
              </w:rPr>
            </w:pPr>
          </w:p>
        </w:tc>
      </w:tr>
      <w:tr w:rsidR="001F6FC4" w:rsidRPr="00E837AE" w14:paraId="4706E34F" w14:textId="77777777" w:rsidTr="00DA456C">
        <w:trPr>
          <w:trHeight w:val="359"/>
        </w:trPr>
        <w:tc>
          <w:tcPr>
            <w:tcW w:w="8028" w:type="dxa"/>
            <w:shd w:val="clear" w:color="auto" w:fill="auto"/>
            <w:vAlign w:val="center"/>
          </w:tcPr>
          <w:p w14:paraId="55BE97E9" w14:textId="77777777" w:rsidR="001F6FC4" w:rsidRPr="00E837AE" w:rsidRDefault="00BD5242" w:rsidP="00895611">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Arial" w:hAnsi="Arial"/>
                <w:sz w:val="21"/>
                <w:szCs w:val="21"/>
                <w:highlight w:val="white"/>
              </w:rPr>
            </w:pPr>
            <w:r w:rsidRPr="00E837AE">
              <w:rPr>
                <w:rFonts w:ascii="Arial" w:hAnsi="Arial"/>
                <w:sz w:val="21"/>
                <w:szCs w:val="21"/>
                <w:highlight w:val="white"/>
              </w:rPr>
              <w:t xml:space="preserve">T12: </w:t>
            </w:r>
            <w:r w:rsidR="001F6FC4" w:rsidRPr="00E837AE">
              <w:rPr>
                <w:rFonts w:ascii="Arial" w:hAnsi="Arial"/>
                <w:sz w:val="21"/>
                <w:szCs w:val="21"/>
                <w:highlight w:val="white"/>
              </w:rPr>
              <w:t>Graduate Degrees Awarded</w:t>
            </w:r>
          </w:p>
        </w:tc>
        <w:tc>
          <w:tcPr>
            <w:tcW w:w="1548" w:type="dxa"/>
            <w:shd w:val="clear" w:color="auto" w:fill="auto"/>
            <w:vAlign w:val="center"/>
          </w:tcPr>
          <w:p w14:paraId="0BD6B5BE" w14:textId="77777777" w:rsidR="001F6FC4" w:rsidRPr="00E837AE" w:rsidRDefault="001F6FC4" w:rsidP="00895611">
            <w:pPr>
              <w:rPr>
                <w:rFonts w:ascii="Arial" w:hAnsi="Arial"/>
                <w:smallCaps/>
                <w:sz w:val="21"/>
                <w:szCs w:val="21"/>
                <w:highlight w:val="white"/>
              </w:rPr>
            </w:pPr>
          </w:p>
        </w:tc>
      </w:tr>
      <w:tr w:rsidR="001F6FC4" w:rsidRPr="00E837AE" w14:paraId="22D1439A" w14:textId="77777777" w:rsidTr="00B45788">
        <w:trPr>
          <w:trHeight w:val="403"/>
        </w:trPr>
        <w:tc>
          <w:tcPr>
            <w:tcW w:w="8028" w:type="dxa"/>
            <w:shd w:val="clear" w:color="auto" w:fill="auto"/>
            <w:vAlign w:val="center"/>
          </w:tcPr>
          <w:p w14:paraId="6E4B2AC2" w14:textId="77777777" w:rsidR="001F6FC4" w:rsidRPr="00E837AE" w:rsidRDefault="00BD5242" w:rsidP="00895611">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Arial" w:hAnsi="Arial"/>
                <w:sz w:val="21"/>
                <w:szCs w:val="21"/>
                <w:highlight w:val="white"/>
              </w:rPr>
            </w:pPr>
            <w:r w:rsidRPr="00E837AE">
              <w:rPr>
                <w:rFonts w:ascii="Arial" w:hAnsi="Arial"/>
                <w:sz w:val="21"/>
                <w:szCs w:val="21"/>
                <w:highlight w:val="white"/>
              </w:rPr>
              <w:t xml:space="preserve">T13: </w:t>
            </w:r>
            <w:r w:rsidR="001F6FC4" w:rsidRPr="00E837AE">
              <w:rPr>
                <w:rFonts w:ascii="Arial" w:hAnsi="Arial"/>
                <w:sz w:val="21"/>
                <w:szCs w:val="21"/>
                <w:highlight w:val="white"/>
              </w:rPr>
              <w:t>Faculty Headcount</w:t>
            </w:r>
          </w:p>
        </w:tc>
        <w:tc>
          <w:tcPr>
            <w:tcW w:w="1548" w:type="dxa"/>
            <w:shd w:val="clear" w:color="auto" w:fill="auto"/>
            <w:vAlign w:val="center"/>
          </w:tcPr>
          <w:p w14:paraId="54B4453E" w14:textId="77777777" w:rsidR="001F6FC4" w:rsidRPr="00E837AE" w:rsidRDefault="001F6FC4" w:rsidP="00895611">
            <w:pPr>
              <w:rPr>
                <w:rFonts w:ascii="Arial" w:hAnsi="Arial"/>
                <w:smallCaps/>
                <w:sz w:val="21"/>
                <w:szCs w:val="21"/>
                <w:highlight w:val="white"/>
              </w:rPr>
            </w:pPr>
          </w:p>
        </w:tc>
      </w:tr>
      <w:tr w:rsidR="001F6FC4" w:rsidRPr="00E837AE" w14:paraId="403E74F1" w14:textId="77777777" w:rsidTr="00DA456C">
        <w:trPr>
          <w:trHeight w:val="350"/>
        </w:trPr>
        <w:tc>
          <w:tcPr>
            <w:tcW w:w="8028" w:type="dxa"/>
            <w:shd w:val="clear" w:color="auto" w:fill="auto"/>
            <w:vAlign w:val="center"/>
          </w:tcPr>
          <w:p w14:paraId="511B29E2" w14:textId="77777777" w:rsidR="001F6FC4" w:rsidRPr="00E837AE" w:rsidRDefault="00DA456C" w:rsidP="00895611">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Arial" w:hAnsi="Arial"/>
                <w:sz w:val="21"/>
                <w:szCs w:val="21"/>
                <w:highlight w:val="white"/>
              </w:rPr>
            </w:pPr>
            <w:r w:rsidRPr="00E837AE">
              <w:rPr>
                <w:rFonts w:ascii="Arial" w:hAnsi="Arial"/>
                <w:sz w:val="21"/>
                <w:szCs w:val="21"/>
                <w:highlight w:val="white"/>
              </w:rPr>
              <w:t>Data has been</w:t>
            </w:r>
            <w:r w:rsidR="001F6FC4" w:rsidRPr="00E837AE">
              <w:rPr>
                <w:rFonts w:ascii="Arial" w:hAnsi="Arial"/>
                <w:sz w:val="21"/>
                <w:szCs w:val="21"/>
                <w:highlight w:val="white"/>
              </w:rPr>
              <w:t xml:space="preserve"> used for program improvement</w:t>
            </w:r>
          </w:p>
        </w:tc>
        <w:tc>
          <w:tcPr>
            <w:tcW w:w="1548" w:type="dxa"/>
            <w:shd w:val="clear" w:color="auto" w:fill="auto"/>
            <w:vAlign w:val="center"/>
          </w:tcPr>
          <w:p w14:paraId="1A22B31F" w14:textId="77777777" w:rsidR="001F6FC4" w:rsidRPr="00E837AE" w:rsidRDefault="001F6FC4" w:rsidP="00895611">
            <w:pPr>
              <w:rPr>
                <w:rFonts w:ascii="Arial" w:hAnsi="Arial"/>
                <w:smallCaps/>
                <w:sz w:val="21"/>
                <w:szCs w:val="21"/>
                <w:highlight w:val="white"/>
              </w:rPr>
            </w:pPr>
          </w:p>
        </w:tc>
      </w:tr>
    </w:tbl>
    <w:p w14:paraId="371922BC" w14:textId="77777777" w:rsidR="001F6FC4" w:rsidRPr="00E837AE" w:rsidRDefault="001F6FC4" w:rsidP="001407F2">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Arial" w:hAnsi="Arial"/>
          <w:sz w:val="21"/>
          <w:szCs w:val="21"/>
          <w:highlight w:val="white"/>
          <w:shd w:val="clear" w:color="auto" w:fill="F3F3F3"/>
        </w:rPr>
      </w:pPr>
    </w:p>
    <w:p w14:paraId="5A565053" w14:textId="77777777" w:rsidR="00894836" w:rsidRPr="00E837AE" w:rsidRDefault="00894836" w:rsidP="001407F2">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Arial" w:hAnsi="Arial"/>
          <w:sz w:val="21"/>
          <w:szCs w:val="21"/>
          <w:highlight w:val="white"/>
          <w:shd w:val="clear" w:color="auto" w:fill="F3F3F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2"/>
        <w:gridCol w:w="1528"/>
      </w:tblGrid>
      <w:tr w:rsidR="00C639E2" w:rsidRPr="00E837AE" w14:paraId="7C6D8425" w14:textId="77777777" w:rsidTr="002A7C98">
        <w:trPr>
          <w:trHeight w:val="552"/>
        </w:trPr>
        <w:tc>
          <w:tcPr>
            <w:tcW w:w="8028" w:type="dxa"/>
            <w:shd w:val="clear" w:color="auto" w:fill="CCCCCC"/>
            <w:vAlign w:val="center"/>
          </w:tcPr>
          <w:p w14:paraId="3C546BAD" w14:textId="77777777" w:rsidR="00C64DA7" w:rsidRPr="00E837AE" w:rsidRDefault="00C64DA7" w:rsidP="00C64DA7">
            <w:pPr>
              <w:rPr>
                <w:rFonts w:ascii="Arial" w:hAnsi="Arial"/>
                <w:b/>
                <w:sz w:val="21"/>
                <w:szCs w:val="21"/>
              </w:rPr>
            </w:pPr>
            <w:r w:rsidRPr="00E837AE">
              <w:rPr>
                <w:rFonts w:ascii="Arial" w:hAnsi="Arial"/>
                <w:b/>
                <w:smallCaps/>
                <w:sz w:val="21"/>
                <w:szCs w:val="21"/>
              </w:rPr>
              <w:t xml:space="preserve">Section </w:t>
            </w:r>
            <w:r w:rsidR="00894836" w:rsidRPr="00E837AE">
              <w:rPr>
                <w:rFonts w:ascii="Arial" w:hAnsi="Arial"/>
                <w:b/>
                <w:smallCaps/>
                <w:sz w:val="21"/>
                <w:szCs w:val="21"/>
              </w:rPr>
              <w:t>I</w:t>
            </w:r>
            <w:r w:rsidRPr="00E837AE">
              <w:rPr>
                <w:rFonts w:ascii="Arial" w:hAnsi="Arial"/>
                <w:b/>
                <w:smallCaps/>
                <w:sz w:val="21"/>
                <w:szCs w:val="21"/>
              </w:rPr>
              <w:t xml:space="preserve">II: </w:t>
            </w:r>
            <w:r w:rsidR="00A35F5C" w:rsidRPr="00E837AE">
              <w:rPr>
                <w:rFonts w:ascii="Arial" w:hAnsi="Arial"/>
                <w:b/>
                <w:smallCaps/>
                <w:sz w:val="21"/>
                <w:szCs w:val="21"/>
              </w:rPr>
              <w:t>Student Learning</w:t>
            </w:r>
          </w:p>
          <w:p w14:paraId="0DB3986E" w14:textId="77777777" w:rsidR="00C639E2" w:rsidRPr="00E837AE" w:rsidRDefault="00C639E2" w:rsidP="00C656FA">
            <w:pPr>
              <w:rPr>
                <w:rFonts w:ascii="Arial" w:hAnsi="Arial"/>
                <w:b/>
                <w:smallCaps/>
                <w:sz w:val="21"/>
                <w:szCs w:val="21"/>
                <w:highlight w:val="white"/>
              </w:rPr>
            </w:pPr>
          </w:p>
        </w:tc>
        <w:tc>
          <w:tcPr>
            <w:tcW w:w="1548" w:type="dxa"/>
            <w:shd w:val="clear" w:color="auto" w:fill="CCCCCC"/>
            <w:vAlign w:val="center"/>
          </w:tcPr>
          <w:p w14:paraId="3DEB5980" w14:textId="77777777" w:rsidR="00512FFB" w:rsidRPr="00E837AE" w:rsidRDefault="00512FFB" w:rsidP="00512FFB">
            <w:pPr>
              <w:jc w:val="center"/>
              <w:rPr>
                <w:rFonts w:ascii="Arial" w:hAnsi="Arial"/>
                <w:b/>
                <w:smallCaps/>
                <w:sz w:val="21"/>
                <w:szCs w:val="21"/>
              </w:rPr>
            </w:pPr>
            <w:r w:rsidRPr="00E837AE">
              <w:rPr>
                <w:rFonts w:ascii="Arial" w:hAnsi="Arial"/>
                <w:b/>
                <w:smallCaps/>
                <w:sz w:val="21"/>
                <w:szCs w:val="21"/>
              </w:rPr>
              <w:t>KEY:</w:t>
            </w:r>
          </w:p>
          <w:p w14:paraId="08D55D6B" w14:textId="77777777" w:rsidR="00C639E2" w:rsidRPr="00E837AE" w:rsidRDefault="00512FFB" w:rsidP="00512FFB">
            <w:pPr>
              <w:jc w:val="center"/>
              <w:rPr>
                <w:rFonts w:ascii="Arial" w:hAnsi="Arial"/>
                <w:b/>
                <w:smallCaps/>
                <w:sz w:val="21"/>
                <w:szCs w:val="21"/>
              </w:rPr>
            </w:pPr>
            <w:r w:rsidRPr="00E837AE">
              <w:rPr>
                <w:rFonts w:ascii="Arial" w:hAnsi="Arial"/>
                <w:b/>
                <w:smallCaps/>
                <w:sz w:val="21"/>
                <w:szCs w:val="21"/>
              </w:rPr>
              <w:t>C/Cn/O</w:t>
            </w:r>
          </w:p>
        </w:tc>
      </w:tr>
      <w:tr w:rsidR="00752E6D" w:rsidRPr="00E837AE" w14:paraId="341A1AD6" w14:textId="77777777" w:rsidTr="002A7C98">
        <w:trPr>
          <w:trHeight w:val="552"/>
        </w:trPr>
        <w:tc>
          <w:tcPr>
            <w:tcW w:w="8028" w:type="dxa"/>
            <w:shd w:val="clear" w:color="auto" w:fill="auto"/>
            <w:vAlign w:val="center"/>
          </w:tcPr>
          <w:p w14:paraId="10737B14" w14:textId="77777777" w:rsidR="00752E6D" w:rsidRPr="00E837AE" w:rsidRDefault="003B78B7" w:rsidP="003B78B7">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Arial" w:hAnsi="Arial"/>
                <w:sz w:val="21"/>
                <w:szCs w:val="21"/>
                <w:highlight w:val="white"/>
                <w:shd w:val="clear" w:color="auto" w:fill="F3F3F3"/>
              </w:rPr>
            </w:pPr>
            <w:r w:rsidRPr="00E837AE">
              <w:rPr>
                <w:rFonts w:ascii="Arial" w:hAnsi="Arial"/>
                <w:sz w:val="21"/>
                <w:szCs w:val="21"/>
                <w:highlight w:val="white"/>
                <w:shd w:val="clear" w:color="auto" w:fill="F3F3F3"/>
              </w:rPr>
              <w:t>Program has</w:t>
            </w:r>
            <w:r w:rsidR="00752E6D" w:rsidRPr="00E837AE">
              <w:rPr>
                <w:rFonts w:ascii="Arial" w:hAnsi="Arial"/>
                <w:sz w:val="21"/>
                <w:szCs w:val="21"/>
                <w:highlight w:val="white"/>
                <w:shd w:val="clear" w:color="auto" w:fill="F3F3F3"/>
              </w:rPr>
              <w:t xml:space="preserve"> measurable learning outcomes </w:t>
            </w:r>
            <w:r w:rsidRPr="00E837AE">
              <w:rPr>
                <w:rFonts w:ascii="Arial" w:hAnsi="Arial"/>
                <w:sz w:val="21"/>
                <w:szCs w:val="21"/>
                <w:highlight w:val="white"/>
                <w:shd w:val="clear" w:color="auto" w:fill="F3F3F3"/>
              </w:rPr>
              <w:t>that are</w:t>
            </w:r>
            <w:r w:rsidR="00752E6D" w:rsidRPr="00E837AE">
              <w:rPr>
                <w:rFonts w:ascii="Arial" w:hAnsi="Arial"/>
                <w:sz w:val="21"/>
                <w:szCs w:val="21"/>
                <w:highlight w:val="white"/>
                <w:shd w:val="clear" w:color="auto" w:fill="F3F3F3"/>
              </w:rPr>
              <w:t xml:space="preserve"> publicly available</w:t>
            </w:r>
          </w:p>
        </w:tc>
        <w:tc>
          <w:tcPr>
            <w:tcW w:w="1548" w:type="dxa"/>
            <w:shd w:val="clear" w:color="auto" w:fill="auto"/>
            <w:vAlign w:val="center"/>
          </w:tcPr>
          <w:p w14:paraId="394556A7" w14:textId="77777777" w:rsidR="00752E6D" w:rsidRPr="00E837AE" w:rsidRDefault="00752E6D" w:rsidP="00C656FA">
            <w:pPr>
              <w:rPr>
                <w:rFonts w:ascii="Arial" w:hAnsi="Arial"/>
                <w:smallCaps/>
                <w:sz w:val="21"/>
                <w:szCs w:val="21"/>
                <w:highlight w:val="white"/>
              </w:rPr>
            </w:pPr>
          </w:p>
        </w:tc>
      </w:tr>
      <w:tr w:rsidR="00C639E2" w:rsidRPr="00E837AE" w14:paraId="5E100A34" w14:textId="77777777" w:rsidTr="002A7C98">
        <w:trPr>
          <w:trHeight w:val="552"/>
        </w:trPr>
        <w:tc>
          <w:tcPr>
            <w:tcW w:w="8028" w:type="dxa"/>
            <w:shd w:val="clear" w:color="auto" w:fill="auto"/>
            <w:vAlign w:val="center"/>
          </w:tcPr>
          <w:p w14:paraId="6884593C" w14:textId="77777777" w:rsidR="00C639E2" w:rsidRPr="00E837AE" w:rsidRDefault="003B78B7" w:rsidP="002A7C98">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Arial" w:hAnsi="Arial"/>
                <w:sz w:val="21"/>
                <w:szCs w:val="21"/>
                <w:highlight w:val="white"/>
                <w:shd w:val="clear" w:color="auto" w:fill="F3F3F3"/>
              </w:rPr>
            </w:pPr>
            <w:r w:rsidRPr="00E837AE">
              <w:rPr>
                <w:rFonts w:ascii="Arial" w:hAnsi="Arial"/>
                <w:sz w:val="21"/>
                <w:szCs w:val="21"/>
                <w:highlight w:val="white"/>
                <w:shd w:val="clear" w:color="auto" w:fill="F3F3F3"/>
              </w:rPr>
              <w:t>Assessment conducted and reported over cycle</w:t>
            </w:r>
          </w:p>
        </w:tc>
        <w:tc>
          <w:tcPr>
            <w:tcW w:w="1548" w:type="dxa"/>
            <w:shd w:val="clear" w:color="auto" w:fill="auto"/>
            <w:vAlign w:val="center"/>
          </w:tcPr>
          <w:p w14:paraId="3860364D" w14:textId="77777777" w:rsidR="00C639E2" w:rsidRPr="00E837AE" w:rsidRDefault="00C639E2" w:rsidP="00C656FA">
            <w:pPr>
              <w:rPr>
                <w:rFonts w:ascii="Arial" w:hAnsi="Arial"/>
                <w:smallCaps/>
                <w:sz w:val="21"/>
                <w:szCs w:val="21"/>
                <w:highlight w:val="white"/>
              </w:rPr>
            </w:pPr>
          </w:p>
        </w:tc>
      </w:tr>
      <w:tr w:rsidR="00C639E2" w:rsidRPr="00E837AE" w14:paraId="5DBADB5F" w14:textId="77777777" w:rsidTr="002A7C98">
        <w:trPr>
          <w:trHeight w:val="552"/>
        </w:trPr>
        <w:tc>
          <w:tcPr>
            <w:tcW w:w="8028" w:type="dxa"/>
            <w:shd w:val="clear" w:color="auto" w:fill="auto"/>
            <w:vAlign w:val="center"/>
          </w:tcPr>
          <w:p w14:paraId="28644BC0" w14:textId="77777777" w:rsidR="00C639E2" w:rsidRPr="00E837AE" w:rsidRDefault="00A35F5C" w:rsidP="002A7C98">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Arial" w:hAnsi="Arial"/>
                <w:sz w:val="21"/>
                <w:szCs w:val="21"/>
                <w:highlight w:val="white"/>
                <w:shd w:val="clear" w:color="auto" w:fill="F3F3F3"/>
              </w:rPr>
            </w:pPr>
            <w:r w:rsidRPr="00E837AE">
              <w:rPr>
                <w:rFonts w:ascii="Arial" w:hAnsi="Arial"/>
                <w:sz w:val="21"/>
                <w:szCs w:val="21"/>
                <w:highlight w:val="white"/>
                <w:shd w:val="clear" w:color="auto" w:fill="F3F3F3"/>
              </w:rPr>
              <w:t>Assessment Findings / Closing the Loop</w:t>
            </w:r>
          </w:p>
        </w:tc>
        <w:tc>
          <w:tcPr>
            <w:tcW w:w="1548" w:type="dxa"/>
            <w:shd w:val="clear" w:color="auto" w:fill="auto"/>
            <w:vAlign w:val="center"/>
          </w:tcPr>
          <w:p w14:paraId="2ABADCF1" w14:textId="77777777" w:rsidR="00C639E2" w:rsidRPr="00E837AE" w:rsidRDefault="00C639E2" w:rsidP="00C656FA">
            <w:pPr>
              <w:rPr>
                <w:rFonts w:ascii="Arial" w:hAnsi="Arial"/>
                <w:smallCaps/>
                <w:sz w:val="21"/>
                <w:szCs w:val="21"/>
                <w:highlight w:val="white"/>
              </w:rPr>
            </w:pPr>
          </w:p>
        </w:tc>
      </w:tr>
      <w:tr w:rsidR="00C639E2" w:rsidRPr="00E837AE" w14:paraId="670046DB" w14:textId="77777777" w:rsidTr="002A7C98">
        <w:trPr>
          <w:trHeight w:val="552"/>
        </w:trPr>
        <w:tc>
          <w:tcPr>
            <w:tcW w:w="8028" w:type="dxa"/>
            <w:shd w:val="clear" w:color="auto" w:fill="auto"/>
            <w:vAlign w:val="center"/>
          </w:tcPr>
          <w:p w14:paraId="647EB2D6" w14:textId="77777777" w:rsidR="00C639E2" w:rsidRPr="00E837AE" w:rsidRDefault="00A35F5C" w:rsidP="00C656FA">
            <w:pPr>
              <w:rPr>
                <w:rFonts w:ascii="Arial" w:hAnsi="Arial"/>
                <w:smallCaps/>
                <w:sz w:val="21"/>
                <w:szCs w:val="21"/>
                <w:highlight w:val="white"/>
              </w:rPr>
            </w:pPr>
            <w:r w:rsidRPr="00E837AE">
              <w:rPr>
                <w:rFonts w:ascii="Arial" w:hAnsi="Arial"/>
                <w:sz w:val="21"/>
                <w:szCs w:val="21"/>
                <w:highlight w:val="white"/>
                <w:shd w:val="clear" w:color="auto" w:fill="F3F3F3"/>
              </w:rPr>
              <w:t>Department</w:t>
            </w:r>
            <w:r w:rsidR="003B78B7" w:rsidRPr="00E837AE">
              <w:rPr>
                <w:rFonts w:ascii="Arial" w:hAnsi="Arial"/>
                <w:sz w:val="21"/>
                <w:szCs w:val="21"/>
                <w:highlight w:val="white"/>
                <w:shd w:val="clear" w:color="auto" w:fill="F3F3F3"/>
              </w:rPr>
              <w:t>’s</w:t>
            </w:r>
            <w:r w:rsidRPr="00E837AE">
              <w:rPr>
                <w:rFonts w:ascii="Arial" w:hAnsi="Arial"/>
                <w:sz w:val="21"/>
                <w:szCs w:val="21"/>
                <w:highlight w:val="white"/>
                <w:shd w:val="clear" w:color="auto" w:fill="F3F3F3"/>
              </w:rPr>
              <w:t xml:space="preserve"> support General Education goals of campus</w:t>
            </w:r>
          </w:p>
        </w:tc>
        <w:tc>
          <w:tcPr>
            <w:tcW w:w="1548" w:type="dxa"/>
            <w:shd w:val="clear" w:color="auto" w:fill="auto"/>
            <w:vAlign w:val="center"/>
          </w:tcPr>
          <w:p w14:paraId="6B9FA816" w14:textId="77777777" w:rsidR="00C639E2" w:rsidRPr="00E837AE" w:rsidRDefault="00C639E2" w:rsidP="00C656FA">
            <w:pPr>
              <w:rPr>
                <w:rFonts w:ascii="Arial" w:hAnsi="Arial"/>
                <w:smallCaps/>
                <w:sz w:val="21"/>
                <w:szCs w:val="21"/>
                <w:highlight w:val="white"/>
              </w:rPr>
            </w:pPr>
          </w:p>
        </w:tc>
      </w:tr>
      <w:tr w:rsidR="00F0558E" w:rsidRPr="00E837AE" w14:paraId="7B62965F" w14:textId="77777777" w:rsidTr="002A7C98">
        <w:trPr>
          <w:trHeight w:val="552"/>
        </w:trPr>
        <w:tc>
          <w:tcPr>
            <w:tcW w:w="8028" w:type="dxa"/>
            <w:shd w:val="clear" w:color="auto" w:fill="auto"/>
            <w:vAlign w:val="center"/>
          </w:tcPr>
          <w:p w14:paraId="10AB2AEF" w14:textId="77777777" w:rsidR="00F0558E" w:rsidRPr="00E837AE" w:rsidRDefault="00A35F5C" w:rsidP="00C656FA">
            <w:pPr>
              <w:rPr>
                <w:rFonts w:ascii="Arial" w:hAnsi="Arial"/>
                <w:sz w:val="21"/>
                <w:szCs w:val="21"/>
                <w:highlight w:val="white"/>
                <w:shd w:val="clear" w:color="auto" w:fill="F3F3F3"/>
              </w:rPr>
            </w:pPr>
            <w:r w:rsidRPr="00E837AE">
              <w:rPr>
                <w:rFonts w:ascii="Arial" w:hAnsi="Arial"/>
                <w:sz w:val="21"/>
                <w:szCs w:val="21"/>
                <w:highlight w:val="white"/>
                <w:shd w:val="clear" w:color="auto" w:fill="F3F3F3"/>
              </w:rPr>
              <w:t>GE Assessment</w:t>
            </w:r>
          </w:p>
        </w:tc>
        <w:tc>
          <w:tcPr>
            <w:tcW w:w="1548" w:type="dxa"/>
            <w:shd w:val="clear" w:color="auto" w:fill="auto"/>
            <w:vAlign w:val="center"/>
          </w:tcPr>
          <w:p w14:paraId="119AD178" w14:textId="77777777" w:rsidR="00F0558E" w:rsidRPr="00E837AE" w:rsidRDefault="00F0558E" w:rsidP="00C656FA">
            <w:pPr>
              <w:rPr>
                <w:rFonts w:ascii="Arial" w:hAnsi="Arial"/>
                <w:smallCaps/>
                <w:sz w:val="21"/>
                <w:szCs w:val="21"/>
                <w:highlight w:val="white"/>
              </w:rPr>
            </w:pPr>
          </w:p>
        </w:tc>
      </w:tr>
      <w:tr w:rsidR="00F0558E" w:rsidRPr="00E837AE" w14:paraId="493C4848" w14:textId="77777777" w:rsidTr="002A7C98">
        <w:trPr>
          <w:trHeight w:val="552"/>
        </w:trPr>
        <w:tc>
          <w:tcPr>
            <w:tcW w:w="8028" w:type="dxa"/>
            <w:shd w:val="clear" w:color="auto" w:fill="auto"/>
            <w:vAlign w:val="center"/>
          </w:tcPr>
          <w:p w14:paraId="102FBA0B" w14:textId="77777777" w:rsidR="00F0558E" w:rsidRPr="00E837AE" w:rsidRDefault="00F0558E" w:rsidP="00C656FA">
            <w:pPr>
              <w:rPr>
                <w:rFonts w:ascii="Arial" w:hAnsi="Arial"/>
                <w:sz w:val="21"/>
                <w:szCs w:val="21"/>
                <w:highlight w:val="white"/>
                <w:shd w:val="clear" w:color="auto" w:fill="F3F3F3"/>
              </w:rPr>
            </w:pPr>
            <w:r w:rsidRPr="00E837AE">
              <w:rPr>
                <w:rFonts w:ascii="Arial" w:hAnsi="Arial"/>
                <w:sz w:val="21"/>
                <w:szCs w:val="21"/>
                <w:highlight w:val="white"/>
                <w:shd w:val="clear" w:color="auto" w:fill="F3F3F3"/>
              </w:rPr>
              <w:t>Self Support Programs</w:t>
            </w:r>
            <w:r w:rsidR="00A35F5C" w:rsidRPr="00E837AE">
              <w:rPr>
                <w:rFonts w:ascii="Arial" w:hAnsi="Arial"/>
                <w:sz w:val="21"/>
                <w:szCs w:val="21"/>
                <w:highlight w:val="white"/>
                <w:shd w:val="clear" w:color="auto" w:fill="F3F3F3"/>
              </w:rPr>
              <w:t xml:space="preserve"> and Assessment of Student Learning</w:t>
            </w:r>
          </w:p>
        </w:tc>
        <w:tc>
          <w:tcPr>
            <w:tcW w:w="1548" w:type="dxa"/>
            <w:shd w:val="clear" w:color="auto" w:fill="auto"/>
            <w:vAlign w:val="center"/>
          </w:tcPr>
          <w:p w14:paraId="1200F178" w14:textId="77777777" w:rsidR="00F0558E" w:rsidRPr="00E837AE" w:rsidRDefault="00F0558E" w:rsidP="00C656FA">
            <w:pPr>
              <w:rPr>
                <w:rFonts w:ascii="Arial" w:hAnsi="Arial"/>
                <w:smallCaps/>
                <w:sz w:val="21"/>
                <w:szCs w:val="21"/>
                <w:highlight w:val="white"/>
              </w:rPr>
            </w:pPr>
          </w:p>
        </w:tc>
      </w:tr>
    </w:tbl>
    <w:p w14:paraId="28ADDB22" w14:textId="77777777" w:rsidR="001407F2" w:rsidRPr="00E837AE" w:rsidRDefault="001407F2" w:rsidP="001407F2">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Arial" w:hAnsi="Arial"/>
          <w:smallCaps/>
          <w:sz w:val="21"/>
          <w:szCs w:val="21"/>
          <w:highlight w:val="white"/>
          <w:shd w:val="clear" w:color="auto" w:fill="F3F3F3"/>
        </w:rPr>
      </w:pPr>
    </w:p>
    <w:p w14:paraId="30BC6D30" w14:textId="77777777" w:rsidR="001407F2" w:rsidRPr="00E837AE" w:rsidRDefault="001407F2" w:rsidP="001407F2">
      <w:pPr>
        <w:rPr>
          <w:rFonts w:ascii="Arial" w:hAnsi="Arial"/>
          <w:sz w:val="21"/>
          <w:szCs w:val="21"/>
          <w:highlight w:val="whit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2"/>
        <w:gridCol w:w="1528"/>
      </w:tblGrid>
      <w:tr w:rsidR="00C64DA7" w:rsidRPr="00E837AE" w14:paraId="2865C35A" w14:textId="77777777" w:rsidTr="002A7C98">
        <w:trPr>
          <w:trHeight w:val="552"/>
        </w:trPr>
        <w:tc>
          <w:tcPr>
            <w:tcW w:w="8028" w:type="dxa"/>
            <w:shd w:val="clear" w:color="auto" w:fill="CCCCCC"/>
            <w:vAlign w:val="center"/>
          </w:tcPr>
          <w:p w14:paraId="47B58901" w14:textId="77777777" w:rsidR="00C64DA7" w:rsidRPr="00E837AE" w:rsidRDefault="00C64DA7" w:rsidP="00C64DA7">
            <w:pPr>
              <w:rPr>
                <w:rFonts w:ascii="Arial" w:hAnsi="Arial"/>
                <w:b/>
                <w:sz w:val="21"/>
                <w:szCs w:val="21"/>
              </w:rPr>
            </w:pPr>
            <w:r w:rsidRPr="00E837AE">
              <w:rPr>
                <w:rFonts w:ascii="Arial" w:hAnsi="Arial"/>
                <w:b/>
                <w:smallCaps/>
                <w:sz w:val="21"/>
                <w:szCs w:val="21"/>
              </w:rPr>
              <w:t xml:space="preserve">Section </w:t>
            </w:r>
            <w:r w:rsidR="00894836" w:rsidRPr="00E837AE">
              <w:rPr>
                <w:rFonts w:ascii="Arial" w:hAnsi="Arial"/>
                <w:b/>
                <w:sz w:val="21"/>
                <w:szCs w:val="21"/>
              </w:rPr>
              <w:t>IV</w:t>
            </w:r>
            <w:r w:rsidRPr="00E837AE">
              <w:rPr>
                <w:rFonts w:ascii="Arial" w:hAnsi="Arial"/>
                <w:b/>
                <w:smallCaps/>
                <w:sz w:val="21"/>
                <w:szCs w:val="21"/>
              </w:rPr>
              <w:t xml:space="preserve">: </w:t>
            </w:r>
            <w:r w:rsidR="00A35F5C" w:rsidRPr="00E837AE">
              <w:rPr>
                <w:rFonts w:ascii="Arial" w:hAnsi="Arial"/>
                <w:b/>
                <w:smallCaps/>
                <w:sz w:val="21"/>
                <w:szCs w:val="21"/>
              </w:rPr>
              <w:t>Graduate Education</w:t>
            </w:r>
          </w:p>
          <w:p w14:paraId="1A55B88B" w14:textId="77777777" w:rsidR="00C64DA7" w:rsidRPr="00E837AE" w:rsidRDefault="00C64DA7" w:rsidP="00F0558E">
            <w:pPr>
              <w:rPr>
                <w:rFonts w:ascii="Arial" w:hAnsi="Arial"/>
                <w:b/>
                <w:smallCaps/>
                <w:sz w:val="21"/>
                <w:szCs w:val="21"/>
                <w:highlight w:val="white"/>
              </w:rPr>
            </w:pPr>
          </w:p>
        </w:tc>
        <w:tc>
          <w:tcPr>
            <w:tcW w:w="1548" w:type="dxa"/>
            <w:shd w:val="clear" w:color="auto" w:fill="CCCCCC"/>
            <w:vAlign w:val="center"/>
          </w:tcPr>
          <w:p w14:paraId="6595636B" w14:textId="77777777" w:rsidR="00512FFB" w:rsidRPr="00E837AE" w:rsidRDefault="00512FFB" w:rsidP="00512FFB">
            <w:pPr>
              <w:jc w:val="center"/>
              <w:rPr>
                <w:rFonts w:ascii="Arial" w:hAnsi="Arial"/>
                <w:b/>
                <w:smallCaps/>
                <w:sz w:val="21"/>
                <w:szCs w:val="21"/>
              </w:rPr>
            </w:pPr>
            <w:r w:rsidRPr="00E837AE">
              <w:rPr>
                <w:rFonts w:ascii="Arial" w:hAnsi="Arial"/>
                <w:b/>
                <w:smallCaps/>
                <w:sz w:val="21"/>
                <w:szCs w:val="21"/>
              </w:rPr>
              <w:t>KEY:</w:t>
            </w:r>
          </w:p>
          <w:p w14:paraId="2F13DF2E" w14:textId="77777777" w:rsidR="00C64DA7" w:rsidRPr="00E837AE" w:rsidRDefault="00512FFB" w:rsidP="00512FFB">
            <w:pPr>
              <w:jc w:val="center"/>
              <w:rPr>
                <w:rFonts w:ascii="Arial" w:hAnsi="Arial"/>
                <w:b/>
                <w:smallCaps/>
                <w:sz w:val="21"/>
                <w:szCs w:val="21"/>
              </w:rPr>
            </w:pPr>
            <w:r w:rsidRPr="00E837AE">
              <w:rPr>
                <w:rFonts w:ascii="Arial" w:hAnsi="Arial"/>
                <w:b/>
                <w:smallCaps/>
                <w:sz w:val="21"/>
                <w:szCs w:val="21"/>
              </w:rPr>
              <w:t>C/Cn/O</w:t>
            </w:r>
          </w:p>
        </w:tc>
      </w:tr>
      <w:tr w:rsidR="00C64DA7" w:rsidRPr="00E837AE" w14:paraId="11BEB039" w14:textId="77777777" w:rsidTr="00031EDD">
        <w:trPr>
          <w:trHeight w:val="368"/>
        </w:trPr>
        <w:tc>
          <w:tcPr>
            <w:tcW w:w="8028" w:type="dxa"/>
            <w:shd w:val="clear" w:color="auto" w:fill="auto"/>
            <w:vAlign w:val="center"/>
          </w:tcPr>
          <w:p w14:paraId="63040CCA" w14:textId="77777777" w:rsidR="00C64DA7" w:rsidRPr="00E837AE" w:rsidRDefault="00A35F5C" w:rsidP="00F0558E">
            <w:pPr>
              <w:rPr>
                <w:rFonts w:ascii="Arial" w:hAnsi="Arial"/>
                <w:sz w:val="21"/>
                <w:szCs w:val="21"/>
                <w:highlight w:val="white"/>
              </w:rPr>
            </w:pPr>
            <w:r w:rsidRPr="00E837AE">
              <w:rPr>
                <w:rFonts w:ascii="Arial" w:hAnsi="Arial"/>
                <w:sz w:val="21"/>
                <w:szCs w:val="21"/>
                <w:highlight w:val="white"/>
              </w:rPr>
              <w:t>Nature of Graduate Experience as a Graduate Experience</w:t>
            </w:r>
          </w:p>
        </w:tc>
        <w:tc>
          <w:tcPr>
            <w:tcW w:w="1548" w:type="dxa"/>
            <w:shd w:val="clear" w:color="auto" w:fill="auto"/>
            <w:vAlign w:val="center"/>
          </w:tcPr>
          <w:p w14:paraId="2D6B8AF5" w14:textId="77777777" w:rsidR="00C64DA7" w:rsidRPr="00E837AE" w:rsidRDefault="00C64DA7" w:rsidP="00F0558E">
            <w:pPr>
              <w:rPr>
                <w:rFonts w:ascii="Arial" w:hAnsi="Arial"/>
                <w:smallCaps/>
                <w:sz w:val="21"/>
                <w:szCs w:val="21"/>
                <w:highlight w:val="white"/>
              </w:rPr>
            </w:pPr>
          </w:p>
        </w:tc>
      </w:tr>
      <w:tr w:rsidR="00C64DA7" w:rsidRPr="00E837AE" w14:paraId="3F3882B9" w14:textId="77777777" w:rsidTr="00031EDD">
        <w:trPr>
          <w:trHeight w:val="395"/>
        </w:trPr>
        <w:tc>
          <w:tcPr>
            <w:tcW w:w="8028" w:type="dxa"/>
            <w:shd w:val="clear" w:color="auto" w:fill="auto"/>
            <w:vAlign w:val="center"/>
          </w:tcPr>
          <w:p w14:paraId="5B7B3EAA" w14:textId="77777777" w:rsidR="00C64DA7" w:rsidRPr="00E837AE" w:rsidRDefault="00A35F5C" w:rsidP="00F0558E">
            <w:pPr>
              <w:rPr>
                <w:rFonts w:ascii="Arial" w:hAnsi="Arial"/>
                <w:sz w:val="21"/>
                <w:szCs w:val="21"/>
                <w:highlight w:val="white"/>
              </w:rPr>
            </w:pPr>
            <w:r w:rsidRPr="00E837AE">
              <w:rPr>
                <w:rFonts w:ascii="Arial" w:hAnsi="Arial"/>
                <w:sz w:val="21"/>
                <w:szCs w:val="21"/>
                <w:highlight w:val="white"/>
              </w:rPr>
              <w:t>Number and Variety of Graduate-only courses</w:t>
            </w:r>
          </w:p>
        </w:tc>
        <w:tc>
          <w:tcPr>
            <w:tcW w:w="1548" w:type="dxa"/>
            <w:shd w:val="clear" w:color="auto" w:fill="auto"/>
            <w:vAlign w:val="center"/>
          </w:tcPr>
          <w:p w14:paraId="221FF64C" w14:textId="77777777" w:rsidR="00C64DA7" w:rsidRPr="00E837AE" w:rsidRDefault="00C64DA7" w:rsidP="00F0558E">
            <w:pPr>
              <w:rPr>
                <w:rFonts w:ascii="Arial" w:hAnsi="Arial"/>
                <w:smallCaps/>
                <w:sz w:val="21"/>
                <w:szCs w:val="21"/>
                <w:highlight w:val="white"/>
              </w:rPr>
            </w:pPr>
          </w:p>
        </w:tc>
      </w:tr>
      <w:tr w:rsidR="00C64DA7" w:rsidRPr="00E837AE" w14:paraId="0F23BA03" w14:textId="77777777" w:rsidTr="00031EDD">
        <w:trPr>
          <w:trHeight w:val="413"/>
        </w:trPr>
        <w:tc>
          <w:tcPr>
            <w:tcW w:w="8028" w:type="dxa"/>
            <w:shd w:val="clear" w:color="auto" w:fill="auto"/>
            <w:vAlign w:val="center"/>
          </w:tcPr>
          <w:p w14:paraId="75FBC720" w14:textId="77777777" w:rsidR="00C64DA7" w:rsidRPr="00E837AE" w:rsidRDefault="00A35F5C" w:rsidP="00F0558E">
            <w:pPr>
              <w:rPr>
                <w:rFonts w:ascii="Arial" w:hAnsi="Arial"/>
                <w:smallCaps/>
                <w:sz w:val="21"/>
                <w:szCs w:val="21"/>
                <w:highlight w:val="white"/>
              </w:rPr>
            </w:pPr>
            <w:r w:rsidRPr="00E837AE">
              <w:rPr>
                <w:rFonts w:ascii="Arial" w:hAnsi="Arial"/>
                <w:sz w:val="21"/>
                <w:szCs w:val="21"/>
                <w:highlight w:val="white"/>
              </w:rPr>
              <w:t>Departmental Policies in place to ensure requirements of grad learner met?</w:t>
            </w:r>
          </w:p>
        </w:tc>
        <w:tc>
          <w:tcPr>
            <w:tcW w:w="1548" w:type="dxa"/>
            <w:shd w:val="clear" w:color="auto" w:fill="auto"/>
            <w:vAlign w:val="center"/>
          </w:tcPr>
          <w:p w14:paraId="5713013F" w14:textId="77777777" w:rsidR="00C64DA7" w:rsidRPr="00E837AE" w:rsidRDefault="00C64DA7" w:rsidP="00F0558E">
            <w:pPr>
              <w:rPr>
                <w:rFonts w:ascii="Arial" w:hAnsi="Arial"/>
                <w:smallCaps/>
                <w:sz w:val="21"/>
                <w:szCs w:val="21"/>
                <w:highlight w:val="white"/>
              </w:rPr>
            </w:pPr>
          </w:p>
        </w:tc>
      </w:tr>
      <w:tr w:rsidR="00A35F5C" w:rsidRPr="00E837AE" w14:paraId="17F343B6" w14:textId="77777777" w:rsidTr="00031EDD">
        <w:trPr>
          <w:trHeight w:val="440"/>
        </w:trPr>
        <w:tc>
          <w:tcPr>
            <w:tcW w:w="8028" w:type="dxa"/>
            <w:shd w:val="clear" w:color="auto" w:fill="auto"/>
            <w:vAlign w:val="center"/>
          </w:tcPr>
          <w:p w14:paraId="68A3BCAF" w14:textId="77777777" w:rsidR="00A35F5C" w:rsidRPr="00E837AE" w:rsidRDefault="00A35F5C" w:rsidP="00F0558E">
            <w:pPr>
              <w:rPr>
                <w:rFonts w:ascii="Arial" w:hAnsi="Arial"/>
                <w:sz w:val="21"/>
                <w:szCs w:val="21"/>
                <w:highlight w:val="white"/>
              </w:rPr>
            </w:pPr>
            <w:r w:rsidRPr="00E837AE">
              <w:rPr>
                <w:rFonts w:ascii="Arial" w:hAnsi="Arial"/>
                <w:sz w:val="21"/>
                <w:szCs w:val="21"/>
                <w:highlight w:val="white"/>
              </w:rPr>
              <w:t>Support of teaching / advising graduate students</w:t>
            </w:r>
          </w:p>
        </w:tc>
        <w:tc>
          <w:tcPr>
            <w:tcW w:w="1548" w:type="dxa"/>
            <w:shd w:val="clear" w:color="auto" w:fill="auto"/>
            <w:vAlign w:val="center"/>
          </w:tcPr>
          <w:p w14:paraId="6C8A7D3B" w14:textId="77777777" w:rsidR="00A35F5C" w:rsidRPr="00E837AE" w:rsidRDefault="00A35F5C" w:rsidP="00F0558E">
            <w:pPr>
              <w:rPr>
                <w:rFonts w:ascii="Arial" w:hAnsi="Arial"/>
                <w:smallCaps/>
                <w:sz w:val="21"/>
                <w:szCs w:val="21"/>
                <w:highlight w:val="white"/>
              </w:rPr>
            </w:pPr>
          </w:p>
        </w:tc>
      </w:tr>
    </w:tbl>
    <w:p w14:paraId="6A795995" w14:textId="77777777" w:rsidR="001407F2" w:rsidRPr="00E837AE" w:rsidRDefault="001407F2" w:rsidP="001407F2">
      <w:pPr>
        <w:rPr>
          <w:rFonts w:ascii="Arial" w:hAnsi="Arial"/>
          <w:sz w:val="21"/>
          <w:szCs w:val="21"/>
          <w:highlight w:val="white"/>
        </w:rPr>
      </w:pPr>
    </w:p>
    <w:p w14:paraId="4C6E995F" w14:textId="77777777" w:rsidR="001407F2" w:rsidRPr="00E837AE" w:rsidRDefault="001407F2" w:rsidP="001407F2">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Arial" w:hAnsi="Arial"/>
          <w:sz w:val="21"/>
          <w:szCs w:val="21"/>
          <w:highlight w:val="whit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3"/>
        <w:gridCol w:w="1527"/>
      </w:tblGrid>
      <w:tr w:rsidR="00C639E2" w:rsidRPr="00E837AE" w14:paraId="53D979A0" w14:textId="77777777" w:rsidTr="002A7C98">
        <w:trPr>
          <w:trHeight w:val="552"/>
        </w:trPr>
        <w:tc>
          <w:tcPr>
            <w:tcW w:w="8028" w:type="dxa"/>
            <w:shd w:val="clear" w:color="auto" w:fill="CCCCCC"/>
            <w:vAlign w:val="center"/>
          </w:tcPr>
          <w:p w14:paraId="49FEAF19" w14:textId="77777777" w:rsidR="00C639E2" w:rsidRPr="00E837AE" w:rsidRDefault="00894836" w:rsidP="00F0558E">
            <w:pPr>
              <w:rPr>
                <w:rFonts w:ascii="Arial" w:hAnsi="Arial"/>
                <w:b/>
                <w:sz w:val="21"/>
                <w:szCs w:val="21"/>
              </w:rPr>
            </w:pPr>
            <w:r w:rsidRPr="00E837AE">
              <w:rPr>
                <w:rFonts w:ascii="Arial" w:hAnsi="Arial"/>
                <w:b/>
                <w:smallCaps/>
                <w:sz w:val="21"/>
                <w:szCs w:val="21"/>
              </w:rPr>
              <w:t xml:space="preserve">Section </w:t>
            </w:r>
            <w:r w:rsidR="00F0558E" w:rsidRPr="00E837AE">
              <w:rPr>
                <w:rFonts w:ascii="Arial" w:hAnsi="Arial"/>
                <w:b/>
                <w:smallCaps/>
                <w:sz w:val="21"/>
                <w:szCs w:val="21"/>
              </w:rPr>
              <w:t xml:space="preserve">V: </w:t>
            </w:r>
            <w:r w:rsidR="00EA1A86" w:rsidRPr="00E837AE">
              <w:rPr>
                <w:rFonts w:ascii="Arial" w:hAnsi="Arial"/>
                <w:b/>
                <w:smallCaps/>
                <w:sz w:val="21"/>
                <w:szCs w:val="21"/>
              </w:rPr>
              <w:t>Student Engagement</w:t>
            </w:r>
          </w:p>
          <w:p w14:paraId="4A9026E7" w14:textId="77777777" w:rsidR="00C639E2" w:rsidRPr="00E837AE" w:rsidRDefault="00C639E2" w:rsidP="00F0558E">
            <w:pPr>
              <w:rPr>
                <w:rFonts w:ascii="Arial" w:hAnsi="Arial"/>
                <w:b/>
                <w:smallCaps/>
                <w:sz w:val="21"/>
                <w:szCs w:val="21"/>
                <w:highlight w:val="white"/>
              </w:rPr>
            </w:pPr>
          </w:p>
        </w:tc>
        <w:tc>
          <w:tcPr>
            <w:tcW w:w="1548" w:type="dxa"/>
            <w:shd w:val="clear" w:color="auto" w:fill="CCCCCC"/>
            <w:vAlign w:val="center"/>
          </w:tcPr>
          <w:p w14:paraId="17313713" w14:textId="77777777" w:rsidR="00512FFB" w:rsidRPr="00E837AE" w:rsidRDefault="00512FFB" w:rsidP="00512FFB">
            <w:pPr>
              <w:jc w:val="center"/>
              <w:rPr>
                <w:rFonts w:ascii="Arial" w:hAnsi="Arial"/>
                <w:b/>
                <w:smallCaps/>
                <w:sz w:val="21"/>
                <w:szCs w:val="21"/>
              </w:rPr>
            </w:pPr>
            <w:r w:rsidRPr="00E837AE">
              <w:rPr>
                <w:rFonts w:ascii="Arial" w:hAnsi="Arial"/>
                <w:b/>
                <w:smallCaps/>
                <w:sz w:val="21"/>
                <w:szCs w:val="21"/>
              </w:rPr>
              <w:t>KEY:</w:t>
            </w:r>
          </w:p>
          <w:p w14:paraId="561A8E7F" w14:textId="77777777" w:rsidR="00C639E2" w:rsidRPr="00E837AE" w:rsidRDefault="00512FFB" w:rsidP="00512FFB">
            <w:pPr>
              <w:jc w:val="center"/>
              <w:rPr>
                <w:rFonts w:ascii="Arial" w:hAnsi="Arial"/>
                <w:b/>
                <w:smallCaps/>
                <w:sz w:val="21"/>
                <w:szCs w:val="21"/>
                <w:highlight w:val="white"/>
              </w:rPr>
            </w:pPr>
            <w:r w:rsidRPr="00E837AE">
              <w:rPr>
                <w:rFonts w:ascii="Arial" w:hAnsi="Arial"/>
                <w:b/>
                <w:smallCaps/>
                <w:sz w:val="21"/>
                <w:szCs w:val="21"/>
              </w:rPr>
              <w:t>C/Cn/O</w:t>
            </w:r>
          </w:p>
        </w:tc>
      </w:tr>
      <w:tr w:rsidR="00C639E2" w:rsidRPr="00E837AE" w14:paraId="42C4C7F2" w14:textId="77777777" w:rsidTr="002A7C98">
        <w:trPr>
          <w:trHeight w:val="552"/>
        </w:trPr>
        <w:tc>
          <w:tcPr>
            <w:tcW w:w="8028" w:type="dxa"/>
            <w:shd w:val="clear" w:color="auto" w:fill="auto"/>
            <w:vAlign w:val="center"/>
          </w:tcPr>
          <w:p w14:paraId="591BC0A5" w14:textId="77777777" w:rsidR="00C639E2" w:rsidRPr="00E837AE" w:rsidRDefault="003B78B7" w:rsidP="002A7C98">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Arial" w:hAnsi="Arial"/>
                <w:sz w:val="21"/>
                <w:szCs w:val="21"/>
                <w:highlight w:val="white"/>
              </w:rPr>
            </w:pPr>
            <w:r w:rsidRPr="00E837AE">
              <w:rPr>
                <w:rFonts w:ascii="Arial" w:hAnsi="Arial"/>
                <w:sz w:val="21"/>
                <w:szCs w:val="21"/>
                <w:highlight w:val="white"/>
              </w:rPr>
              <w:t>Program</w:t>
            </w:r>
            <w:r w:rsidR="00EA1A86" w:rsidRPr="00E837AE">
              <w:rPr>
                <w:rFonts w:ascii="Arial" w:hAnsi="Arial"/>
                <w:sz w:val="21"/>
                <w:szCs w:val="21"/>
                <w:highlight w:val="white"/>
              </w:rPr>
              <w:t xml:space="preserve"> promote</w:t>
            </w:r>
            <w:r w:rsidRPr="00E837AE">
              <w:rPr>
                <w:rFonts w:ascii="Arial" w:hAnsi="Arial"/>
                <w:sz w:val="21"/>
                <w:szCs w:val="21"/>
                <w:highlight w:val="white"/>
              </w:rPr>
              <w:t>s</w:t>
            </w:r>
            <w:r w:rsidR="00EA1A86" w:rsidRPr="00E837AE">
              <w:rPr>
                <w:rFonts w:ascii="Arial" w:hAnsi="Arial"/>
                <w:sz w:val="21"/>
                <w:szCs w:val="21"/>
                <w:highlight w:val="white"/>
              </w:rPr>
              <w:t xml:space="preserve"> faculty-student research/creative activity collaboration</w:t>
            </w:r>
          </w:p>
        </w:tc>
        <w:tc>
          <w:tcPr>
            <w:tcW w:w="1548" w:type="dxa"/>
            <w:shd w:val="clear" w:color="auto" w:fill="auto"/>
            <w:vAlign w:val="center"/>
          </w:tcPr>
          <w:p w14:paraId="18BA6BC3" w14:textId="77777777" w:rsidR="00C639E2" w:rsidRPr="00E837AE" w:rsidRDefault="00C639E2" w:rsidP="00F0558E">
            <w:pPr>
              <w:rPr>
                <w:rFonts w:ascii="Arial" w:hAnsi="Arial"/>
                <w:smallCaps/>
                <w:sz w:val="21"/>
                <w:szCs w:val="21"/>
                <w:highlight w:val="white"/>
              </w:rPr>
            </w:pPr>
          </w:p>
        </w:tc>
      </w:tr>
      <w:tr w:rsidR="005E6774" w:rsidRPr="00E837AE" w14:paraId="2E35630F" w14:textId="77777777" w:rsidTr="002A7C98">
        <w:trPr>
          <w:trHeight w:val="552"/>
        </w:trPr>
        <w:tc>
          <w:tcPr>
            <w:tcW w:w="8028" w:type="dxa"/>
            <w:shd w:val="clear" w:color="auto" w:fill="auto"/>
            <w:vAlign w:val="center"/>
          </w:tcPr>
          <w:p w14:paraId="123759EC" w14:textId="77777777" w:rsidR="005E6774" w:rsidRPr="00E837AE" w:rsidRDefault="003B78B7" w:rsidP="002A7C98">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Arial" w:hAnsi="Arial"/>
                <w:sz w:val="21"/>
                <w:szCs w:val="21"/>
                <w:highlight w:val="white"/>
              </w:rPr>
            </w:pPr>
            <w:r w:rsidRPr="00E837AE">
              <w:rPr>
                <w:rFonts w:ascii="Arial" w:hAnsi="Arial"/>
                <w:sz w:val="21"/>
                <w:szCs w:val="21"/>
                <w:highlight w:val="white"/>
              </w:rPr>
              <w:t>Program</w:t>
            </w:r>
            <w:r w:rsidR="005E6774" w:rsidRPr="00E837AE">
              <w:rPr>
                <w:rFonts w:ascii="Arial" w:hAnsi="Arial"/>
                <w:sz w:val="21"/>
                <w:szCs w:val="21"/>
                <w:highlight w:val="white"/>
              </w:rPr>
              <w:t xml:space="preserve"> support</w:t>
            </w:r>
            <w:r w:rsidRPr="00E837AE">
              <w:rPr>
                <w:rFonts w:ascii="Arial" w:hAnsi="Arial"/>
                <w:sz w:val="21"/>
                <w:szCs w:val="21"/>
                <w:highlight w:val="white"/>
              </w:rPr>
              <w:t>s</w:t>
            </w:r>
            <w:r w:rsidR="005E6774" w:rsidRPr="00E837AE">
              <w:rPr>
                <w:rFonts w:ascii="Arial" w:hAnsi="Arial"/>
                <w:sz w:val="21"/>
                <w:szCs w:val="21"/>
                <w:highlight w:val="white"/>
              </w:rPr>
              <w:t xml:space="preserve"> the academic success of diverse learners</w:t>
            </w:r>
          </w:p>
        </w:tc>
        <w:tc>
          <w:tcPr>
            <w:tcW w:w="1548" w:type="dxa"/>
            <w:shd w:val="clear" w:color="auto" w:fill="auto"/>
            <w:vAlign w:val="center"/>
          </w:tcPr>
          <w:p w14:paraId="70815F64" w14:textId="77777777" w:rsidR="005E6774" w:rsidRPr="00E837AE" w:rsidRDefault="005E6774" w:rsidP="00F0558E">
            <w:pPr>
              <w:rPr>
                <w:rFonts w:ascii="Arial" w:hAnsi="Arial"/>
                <w:smallCaps/>
                <w:sz w:val="21"/>
                <w:szCs w:val="21"/>
                <w:highlight w:val="white"/>
              </w:rPr>
            </w:pPr>
          </w:p>
        </w:tc>
      </w:tr>
      <w:tr w:rsidR="00C639E2" w:rsidRPr="00E837AE" w14:paraId="01DDC4B8" w14:textId="77777777" w:rsidTr="002A7C98">
        <w:trPr>
          <w:trHeight w:val="552"/>
        </w:trPr>
        <w:tc>
          <w:tcPr>
            <w:tcW w:w="8028" w:type="dxa"/>
            <w:shd w:val="clear" w:color="auto" w:fill="auto"/>
            <w:vAlign w:val="center"/>
          </w:tcPr>
          <w:p w14:paraId="5126074C" w14:textId="77777777" w:rsidR="00C639E2" w:rsidRPr="00E837AE" w:rsidRDefault="003B78B7" w:rsidP="002A7C98">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Arial" w:hAnsi="Arial"/>
                <w:sz w:val="21"/>
                <w:szCs w:val="21"/>
                <w:highlight w:val="white"/>
              </w:rPr>
            </w:pPr>
            <w:r w:rsidRPr="00E837AE">
              <w:rPr>
                <w:rFonts w:ascii="Arial" w:hAnsi="Arial"/>
                <w:sz w:val="21"/>
                <w:szCs w:val="21"/>
                <w:highlight w:val="white"/>
              </w:rPr>
              <w:t>S</w:t>
            </w:r>
            <w:r w:rsidR="00EA1A86" w:rsidRPr="00E837AE">
              <w:rPr>
                <w:rFonts w:ascii="Arial" w:hAnsi="Arial"/>
                <w:sz w:val="21"/>
                <w:szCs w:val="21"/>
                <w:highlight w:val="white"/>
              </w:rPr>
              <w:t>ervice-learning oppo</w:t>
            </w:r>
            <w:r w:rsidRPr="00E837AE">
              <w:rPr>
                <w:rFonts w:ascii="Arial" w:hAnsi="Arial"/>
                <w:sz w:val="21"/>
                <w:szCs w:val="21"/>
                <w:highlight w:val="white"/>
              </w:rPr>
              <w:t>rtunities in place for students</w:t>
            </w:r>
          </w:p>
          <w:p w14:paraId="3AF2C813" w14:textId="77777777" w:rsidR="00C639E2" w:rsidRPr="00E837AE" w:rsidRDefault="00C639E2" w:rsidP="00F0558E">
            <w:pPr>
              <w:rPr>
                <w:rFonts w:ascii="Arial" w:hAnsi="Arial"/>
                <w:smallCaps/>
                <w:sz w:val="21"/>
                <w:szCs w:val="21"/>
                <w:highlight w:val="white"/>
              </w:rPr>
            </w:pPr>
          </w:p>
        </w:tc>
        <w:tc>
          <w:tcPr>
            <w:tcW w:w="1548" w:type="dxa"/>
            <w:shd w:val="clear" w:color="auto" w:fill="auto"/>
            <w:vAlign w:val="center"/>
          </w:tcPr>
          <w:p w14:paraId="0EF25619" w14:textId="77777777" w:rsidR="00C639E2" w:rsidRPr="00E837AE" w:rsidRDefault="00C639E2" w:rsidP="00F0558E">
            <w:pPr>
              <w:rPr>
                <w:rFonts w:ascii="Arial" w:hAnsi="Arial"/>
                <w:smallCaps/>
                <w:sz w:val="21"/>
                <w:szCs w:val="21"/>
                <w:highlight w:val="white"/>
              </w:rPr>
            </w:pPr>
          </w:p>
        </w:tc>
      </w:tr>
      <w:tr w:rsidR="00C639E2" w:rsidRPr="00E837AE" w14:paraId="427EC3F1" w14:textId="77777777" w:rsidTr="002A7C98">
        <w:trPr>
          <w:trHeight w:val="552"/>
        </w:trPr>
        <w:tc>
          <w:tcPr>
            <w:tcW w:w="8028" w:type="dxa"/>
            <w:shd w:val="clear" w:color="auto" w:fill="auto"/>
            <w:vAlign w:val="center"/>
          </w:tcPr>
          <w:p w14:paraId="33D06CD5" w14:textId="77777777" w:rsidR="00C639E2" w:rsidRPr="00E837AE" w:rsidRDefault="003B78B7" w:rsidP="00F0558E">
            <w:pPr>
              <w:rPr>
                <w:rFonts w:ascii="Arial" w:hAnsi="Arial"/>
                <w:smallCaps/>
                <w:sz w:val="21"/>
                <w:szCs w:val="21"/>
                <w:highlight w:val="white"/>
              </w:rPr>
            </w:pPr>
            <w:r w:rsidRPr="00E837AE">
              <w:rPr>
                <w:rFonts w:ascii="Arial" w:hAnsi="Arial"/>
                <w:sz w:val="21"/>
                <w:szCs w:val="21"/>
                <w:highlight w:val="white"/>
              </w:rPr>
              <w:t>Resources</w:t>
            </w:r>
            <w:r w:rsidR="00BE4217" w:rsidRPr="00E837AE">
              <w:rPr>
                <w:rFonts w:ascii="Arial" w:hAnsi="Arial"/>
                <w:sz w:val="21"/>
                <w:szCs w:val="21"/>
                <w:highlight w:val="white"/>
              </w:rPr>
              <w:t xml:space="preserve"> (lab, library, etc.) available to the program </w:t>
            </w:r>
            <w:r w:rsidRPr="00E837AE">
              <w:rPr>
                <w:rFonts w:ascii="Arial" w:hAnsi="Arial"/>
                <w:sz w:val="21"/>
                <w:szCs w:val="21"/>
                <w:highlight w:val="white"/>
              </w:rPr>
              <w:t xml:space="preserve">are </w:t>
            </w:r>
            <w:r w:rsidR="00BE4217" w:rsidRPr="00E837AE">
              <w:rPr>
                <w:rFonts w:ascii="Arial" w:hAnsi="Arial"/>
                <w:sz w:val="21"/>
                <w:szCs w:val="21"/>
                <w:highlight w:val="white"/>
              </w:rPr>
              <w:t>sufficient to support educational goals</w:t>
            </w:r>
          </w:p>
        </w:tc>
        <w:tc>
          <w:tcPr>
            <w:tcW w:w="1548" w:type="dxa"/>
            <w:shd w:val="clear" w:color="auto" w:fill="auto"/>
            <w:vAlign w:val="center"/>
          </w:tcPr>
          <w:p w14:paraId="5DEC04BE" w14:textId="77777777" w:rsidR="00C639E2" w:rsidRPr="00E837AE" w:rsidRDefault="00C639E2" w:rsidP="00F0558E">
            <w:pPr>
              <w:rPr>
                <w:rFonts w:ascii="Arial" w:hAnsi="Arial"/>
                <w:smallCaps/>
                <w:sz w:val="21"/>
                <w:szCs w:val="21"/>
                <w:highlight w:val="white"/>
              </w:rPr>
            </w:pPr>
          </w:p>
        </w:tc>
      </w:tr>
    </w:tbl>
    <w:p w14:paraId="142FC301" w14:textId="77777777" w:rsidR="00C639E2" w:rsidRDefault="005A75B8" w:rsidP="00894836">
      <w:pPr>
        <w:ind w:left="3600"/>
        <w:jc w:val="right"/>
        <w:rPr>
          <w:rFonts w:ascii="Arial" w:hAnsi="Arial"/>
          <w:sz w:val="16"/>
          <w:szCs w:val="16"/>
        </w:rPr>
      </w:pPr>
      <w:r>
        <w:rPr>
          <w:rFonts w:ascii="Arial" w:hAnsi="Arial"/>
          <w:sz w:val="16"/>
          <w:szCs w:val="16"/>
        </w:rPr>
        <w:t>This template was modeled from the Program Review template at JFK University</w:t>
      </w:r>
    </w:p>
    <w:p w14:paraId="0758B7A9" w14:textId="77777777" w:rsidR="009B44F8" w:rsidRDefault="00B535B9" w:rsidP="00894836">
      <w:pPr>
        <w:ind w:left="7920"/>
        <w:jc w:val="right"/>
        <w:rPr>
          <w:rFonts w:ascii="Arial" w:hAnsi="Arial"/>
          <w:sz w:val="16"/>
          <w:szCs w:val="16"/>
        </w:rPr>
      </w:pPr>
      <w:r>
        <w:rPr>
          <w:rFonts w:ascii="Arial" w:hAnsi="Arial"/>
          <w:sz w:val="16"/>
          <w:szCs w:val="16"/>
        </w:rPr>
        <w:t>(rev. 9/2018</w:t>
      </w:r>
      <w:r w:rsidR="009B44F8">
        <w:rPr>
          <w:rFonts w:ascii="Arial" w:hAnsi="Arial"/>
          <w:sz w:val="16"/>
          <w:szCs w:val="16"/>
        </w:rPr>
        <w:t>)</w:t>
      </w:r>
    </w:p>
    <w:p w14:paraId="718A8E02" w14:textId="77777777" w:rsidR="00E837AE" w:rsidRDefault="00E837AE" w:rsidP="0097462F">
      <w:pPr>
        <w:rPr>
          <w:b/>
        </w:rPr>
      </w:pPr>
    </w:p>
    <w:p w14:paraId="6B76C4BB" w14:textId="35B1A59E" w:rsidR="00E837AE" w:rsidRDefault="00094D1F" w:rsidP="0097462F">
      <w:pPr>
        <w:rPr>
          <w:rFonts w:ascii="Arial" w:hAnsi="Arial" w:cs="Arial"/>
          <w:b/>
        </w:rPr>
      </w:pPr>
      <w:r>
        <w:rPr>
          <w:rFonts w:ascii="Arial" w:hAnsi="Arial" w:cs="Arial"/>
          <w:b/>
          <w:noProof/>
        </w:rPr>
        <mc:AlternateContent>
          <mc:Choice Requires="wps">
            <w:drawing>
              <wp:anchor distT="0" distB="0" distL="114300" distR="114300" simplePos="0" relativeHeight="251657728" behindDoc="0" locked="0" layoutInCell="1" allowOverlap="1" wp14:anchorId="1CA3A53B" wp14:editId="05CA1C70">
                <wp:simplePos x="0" y="0"/>
                <wp:positionH relativeFrom="column">
                  <wp:posOffset>-151130</wp:posOffset>
                </wp:positionH>
                <wp:positionV relativeFrom="paragraph">
                  <wp:posOffset>179070</wp:posOffset>
                </wp:positionV>
                <wp:extent cx="6090920" cy="708025"/>
                <wp:effectExtent l="10795" t="7620" r="13335" b="82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0920" cy="708025"/>
                        </a:xfrm>
                        <a:prstGeom prst="rect">
                          <a:avLst/>
                        </a:prstGeom>
                        <a:solidFill>
                          <a:srgbClr val="FFFFFF"/>
                        </a:solidFill>
                        <a:ln w="9525">
                          <a:solidFill>
                            <a:srgbClr val="000000"/>
                          </a:solidFill>
                          <a:miter lim="800000"/>
                          <a:headEnd/>
                          <a:tailEnd/>
                        </a:ln>
                      </wps:spPr>
                      <wps:txbx>
                        <w:txbxContent>
                          <w:p w14:paraId="6C6638C9" w14:textId="77777777" w:rsidR="00E837AE" w:rsidRPr="00E837AE" w:rsidRDefault="00FC35E6">
                            <w:pPr>
                              <w:rPr>
                                <w:rFonts w:ascii="Arial" w:hAnsi="Arial" w:cs="Arial"/>
                                <w:sz w:val="21"/>
                                <w:szCs w:val="21"/>
                              </w:rPr>
                            </w:pPr>
                            <w:r>
                              <w:rPr>
                                <w:rFonts w:ascii="Arial" w:hAnsi="Arial" w:cs="Arial"/>
                                <w:sz w:val="21"/>
                                <w:szCs w:val="21"/>
                              </w:rPr>
                              <w:t>Any information about the chart that may need explanation: for example, data that cannot be drilled down to the program level.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A3A53B" id="_x0000_t202" coordsize="21600,21600" o:spt="202" path="m,l,21600r21600,l21600,xe">
                <v:stroke joinstyle="miter"/>
                <v:path gradientshapeok="t" o:connecttype="rect"/>
              </v:shapetype>
              <v:shape id="Text Box 2" o:spid="_x0000_s1026" type="#_x0000_t202" style="position:absolute;margin-left:-11.9pt;margin-top:14.1pt;width:479.6pt;height:5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">
                <v:textbox>
                  <w:txbxContent>
                    <w:p w14:paraId="6C6638C9" w14:textId="77777777" w:rsidR="00E837AE" w:rsidRPr="00E837AE" w:rsidRDefault="00FC35E6">
                      <w:pPr>
                        <w:rPr>
                          <w:rFonts w:ascii="Arial" w:hAnsi="Arial" w:cs="Arial"/>
                          <w:sz w:val="21"/>
                          <w:szCs w:val="21"/>
                        </w:rPr>
                      </w:pPr>
                      <w:r>
                        <w:rPr>
                          <w:rFonts w:ascii="Arial" w:hAnsi="Arial" w:cs="Arial"/>
                          <w:sz w:val="21"/>
                          <w:szCs w:val="21"/>
                        </w:rPr>
                        <w:t>Any information about the chart that may need explanation: for example, data that cannot be drilled down to the program level.</w:t>
                      </w:r>
                    </w:p>
                  </w:txbxContent>
                </v:textbox>
              </v:shape>
            </w:pict>
          </mc:Fallback>
        </mc:AlternateContent>
      </w:r>
      <w:r w:rsidR="00E837AE" w:rsidRPr="00E837AE">
        <w:rPr>
          <w:rFonts w:ascii="Arial" w:hAnsi="Arial" w:cs="Arial"/>
          <w:b/>
        </w:rPr>
        <w:t>Other</w:t>
      </w:r>
      <w:r w:rsidR="00E837AE">
        <w:rPr>
          <w:rFonts w:ascii="Arial" w:hAnsi="Arial" w:cs="Arial"/>
          <w:b/>
        </w:rPr>
        <w:t xml:space="preserve">: </w:t>
      </w:r>
    </w:p>
    <w:p w14:paraId="46662A40" w14:textId="77777777" w:rsidR="00E837AE" w:rsidRPr="00E837AE" w:rsidRDefault="00E837AE" w:rsidP="0097462F">
      <w:pPr>
        <w:rPr>
          <w:rFonts w:ascii="Arial" w:hAnsi="Arial" w:cs="Arial"/>
          <w:b/>
        </w:rPr>
      </w:pPr>
    </w:p>
    <w:p w14:paraId="586FBDE1" w14:textId="77777777" w:rsidR="00D354CE" w:rsidRDefault="00D354CE" w:rsidP="0097462F">
      <w:pPr>
        <w:rPr>
          <w:rFonts w:ascii="Arial" w:hAnsi="Arial" w:cs="Arial"/>
          <w:b/>
          <w:sz w:val="22"/>
          <w:szCs w:val="22"/>
        </w:rPr>
      </w:pPr>
      <w:r w:rsidRPr="00E837AE">
        <w:br w:type="page"/>
      </w:r>
      <w:r w:rsidRPr="00D354CE">
        <w:rPr>
          <w:rFonts w:ascii="Arial" w:hAnsi="Arial" w:cs="Arial"/>
          <w:b/>
          <w:sz w:val="22"/>
          <w:szCs w:val="22"/>
        </w:rPr>
        <w:lastRenderedPageBreak/>
        <w:t xml:space="preserve">PART II: </w:t>
      </w:r>
      <w:r>
        <w:rPr>
          <w:rFonts w:ascii="Arial" w:hAnsi="Arial" w:cs="Arial"/>
          <w:b/>
          <w:sz w:val="22"/>
          <w:szCs w:val="22"/>
        </w:rPr>
        <w:t>NARRATIVE AND ANALYSIS</w:t>
      </w:r>
    </w:p>
    <w:p w14:paraId="51D43867" w14:textId="77777777" w:rsidR="00D354CE" w:rsidRPr="00D354CE" w:rsidRDefault="00D354CE" w:rsidP="0097462F">
      <w:pPr>
        <w:rPr>
          <w:rFonts w:ascii="Arial" w:hAnsi="Arial" w:cs="Arial"/>
          <w:b/>
          <w:sz w:val="22"/>
          <w:szCs w:val="22"/>
        </w:rPr>
      </w:pPr>
    </w:p>
    <w:p w14:paraId="5584B530" w14:textId="77777777" w:rsidR="0097462F" w:rsidRPr="00D354CE" w:rsidRDefault="0097462F" w:rsidP="0097462F">
      <w:pPr>
        <w:rPr>
          <w:rFonts w:ascii="Arial" w:hAnsi="Arial" w:cs="Arial"/>
          <w:b/>
          <w:sz w:val="22"/>
          <w:szCs w:val="22"/>
        </w:rPr>
      </w:pPr>
      <w:r w:rsidRPr="00D354CE">
        <w:rPr>
          <w:rFonts w:ascii="Arial" w:hAnsi="Arial" w:cs="Arial"/>
          <w:b/>
          <w:sz w:val="22"/>
          <w:szCs w:val="22"/>
        </w:rPr>
        <w:t>Overview of the review process</w:t>
      </w:r>
    </w:p>
    <w:p w14:paraId="5F27D03F" w14:textId="77777777" w:rsidR="0097462F" w:rsidRDefault="0097462F" w:rsidP="0097462F">
      <w:pPr>
        <w:rPr>
          <w:rFonts w:ascii="Arial" w:hAnsi="Arial" w:cs="Arial"/>
          <w:sz w:val="22"/>
          <w:szCs w:val="22"/>
        </w:rPr>
      </w:pPr>
    </w:p>
    <w:p w14:paraId="156CEA9D" w14:textId="77777777" w:rsidR="005C3553" w:rsidRDefault="005C3553" w:rsidP="0097462F">
      <w:pPr>
        <w:rPr>
          <w:rFonts w:ascii="Arial" w:hAnsi="Arial" w:cs="Arial"/>
          <w:sz w:val="22"/>
          <w:szCs w:val="22"/>
        </w:rPr>
      </w:pPr>
      <w:r>
        <w:rPr>
          <w:rFonts w:ascii="Arial" w:hAnsi="Arial" w:cs="Arial"/>
          <w:sz w:val="22"/>
          <w:szCs w:val="22"/>
        </w:rPr>
        <w:t>[short parag</w:t>
      </w:r>
      <w:r w:rsidR="001A5F75">
        <w:rPr>
          <w:rFonts w:ascii="Arial" w:hAnsi="Arial" w:cs="Arial"/>
          <w:sz w:val="22"/>
          <w:szCs w:val="22"/>
        </w:rPr>
        <w:t xml:space="preserve">raph detailing program options </w:t>
      </w:r>
      <w:r>
        <w:rPr>
          <w:rFonts w:ascii="Arial" w:hAnsi="Arial" w:cs="Arial"/>
          <w:sz w:val="22"/>
          <w:szCs w:val="22"/>
        </w:rPr>
        <w:t>and structure (number of units, etc.).]</w:t>
      </w:r>
    </w:p>
    <w:p w14:paraId="0E7147D4" w14:textId="77777777" w:rsidR="005C3553" w:rsidRPr="00D354CE" w:rsidRDefault="005C3553" w:rsidP="0097462F">
      <w:pPr>
        <w:rPr>
          <w:rFonts w:ascii="Arial" w:hAnsi="Arial" w:cs="Arial"/>
          <w:sz w:val="22"/>
          <w:szCs w:val="22"/>
        </w:rPr>
      </w:pPr>
    </w:p>
    <w:p w14:paraId="2ADD4BBC" w14:textId="77777777" w:rsidR="0097462F" w:rsidRPr="00D354CE" w:rsidRDefault="0097462F" w:rsidP="0097462F">
      <w:pPr>
        <w:rPr>
          <w:rFonts w:ascii="Arial" w:hAnsi="Arial" w:cs="Arial"/>
          <w:sz w:val="22"/>
          <w:szCs w:val="22"/>
        </w:rPr>
      </w:pPr>
      <w:r w:rsidRPr="00D354CE">
        <w:rPr>
          <w:rFonts w:ascii="Arial" w:hAnsi="Arial" w:cs="Arial"/>
          <w:sz w:val="22"/>
          <w:szCs w:val="22"/>
        </w:rPr>
        <w:t>[Short paragraph detailing last program review</w:t>
      </w:r>
      <w:r w:rsidR="001A5F75">
        <w:rPr>
          <w:rFonts w:ascii="Arial" w:hAnsi="Arial" w:cs="Arial"/>
          <w:sz w:val="22"/>
          <w:szCs w:val="22"/>
        </w:rPr>
        <w:t>,</w:t>
      </w:r>
      <w:r w:rsidRPr="00D354CE">
        <w:rPr>
          <w:rFonts w:ascii="Arial" w:hAnsi="Arial" w:cs="Arial"/>
          <w:sz w:val="22"/>
          <w:szCs w:val="22"/>
        </w:rPr>
        <w:t xml:space="preserve"> when last MOU was signed</w:t>
      </w:r>
      <w:r w:rsidR="001A5F75">
        <w:rPr>
          <w:rFonts w:ascii="Arial" w:hAnsi="Arial" w:cs="Arial"/>
          <w:sz w:val="22"/>
          <w:szCs w:val="22"/>
        </w:rPr>
        <w:t>, and program responses</w:t>
      </w:r>
      <w:r w:rsidRPr="00D354CE">
        <w:rPr>
          <w:rFonts w:ascii="Arial" w:hAnsi="Arial" w:cs="Arial"/>
          <w:sz w:val="22"/>
          <w:szCs w:val="22"/>
        </w:rPr>
        <w:t>]</w:t>
      </w:r>
    </w:p>
    <w:p w14:paraId="06AF3C39" w14:textId="77777777" w:rsidR="0097462F" w:rsidRPr="00D354CE" w:rsidRDefault="0097462F" w:rsidP="0097462F">
      <w:pPr>
        <w:rPr>
          <w:rFonts w:ascii="Arial" w:hAnsi="Arial" w:cs="Arial"/>
          <w:sz w:val="22"/>
          <w:szCs w:val="22"/>
        </w:rPr>
      </w:pPr>
    </w:p>
    <w:p w14:paraId="0BA610C8" w14:textId="77777777" w:rsidR="0097462F" w:rsidRPr="00D354CE" w:rsidRDefault="0097462F" w:rsidP="0097462F">
      <w:pPr>
        <w:rPr>
          <w:rFonts w:ascii="Arial" w:hAnsi="Arial" w:cs="Arial"/>
          <w:sz w:val="22"/>
          <w:szCs w:val="22"/>
        </w:rPr>
      </w:pPr>
      <w:r w:rsidRPr="00D354CE">
        <w:rPr>
          <w:rFonts w:ascii="Arial" w:hAnsi="Arial" w:cs="Arial"/>
          <w:sz w:val="22"/>
          <w:szCs w:val="22"/>
        </w:rPr>
        <w:t>[current self-study submission date, current external visit schedule, list of external reviewers, titles, and institutions. State whether UPRC attended meetings or for expedited reports, met with department members]</w:t>
      </w:r>
    </w:p>
    <w:p w14:paraId="7CDE735D" w14:textId="77777777" w:rsidR="0097462F" w:rsidRPr="00D354CE" w:rsidRDefault="0097462F" w:rsidP="0097462F">
      <w:pPr>
        <w:rPr>
          <w:rFonts w:ascii="Arial" w:hAnsi="Arial" w:cs="Arial"/>
          <w:sz w:val="22"/>
          <w:szCs w:val="22"/>
        </w:rPr>
      </w:pPr>
    </w:p>
    <w:p w14:paraId="7CFCA527" w14:textId="77777777" w:rsidR="0097462F" w:rsidRPr="00D354CE" w:rsidRDefault="0097462F" w:rsidP="0097462F">
      <w:pPr>
        <w:rPr>
          <w:rFonts w:ascii="Arial" w:hAnsi="Arial" w:cs="Arial"/>
          <w:sz w:val="22"/>
          <w:szCs w:val="22"/>
        </w:rPr>
      </w:pPr>
      <w:r w:rsidRPr="00D354CE">
        <w:rPr>
          <w:rFonts w:ascii="Arial" w:hAnsi="Arial" w:cs="Arial"/>
          <w:sz w:val="22"/>
          <w:szCs w:val="22"/>
        </w:rPr>
        <w:t>As part of this review, the members of the University Program Review Committee (UPRC) consulted the following documents:</w:t>
      </w:r>
    </w:p>
    <w:p w14:paraId="0358B871" w14:textId="77777777" w:rsidR="0097462F" w:rsidRPr="00D354CE" w:rsidRDefault="0097462F" w:rsidP="0097462F">
      <w:pPr>
        <w:pStyle w:val="LightGrid-Accent3"/>
        <w:numPr>
          <w:ilvl w:val="0"/>
          <w:numId w:val="1"/>
        </w:numPr>
        <w:rPr>
          <w:rFonts w:ascii="Arial" w:hAnsi="Arial" w:cs="Arial"/>
          <w:sz w:val="22"/>
          <w:szCs w:val="22"/>
        </w:rPr>
      </w:pPr>
      <w:r w:rsidRPr="00D354CE">
        <w:rPr>
          <w:rFonts w:ascii="Arial" w:hAnsi="Arial" w:cs="Arial"/>
          <w:sz w:val="22"/>
          <w:szCs w:val="22"/>
        </w:rPr>
        <w:t>[numbered list of documents, such as previous reviews, MOU, self-study, department website, brochures, external reviewer report, etc.]</w:t>
      </w:r>
    </w:p>
    <w:p w14:paraId="7DA8707C" w14:textId="77777777" w:rsidR="0097462F" w:rsidRPr="00D354CE" w:rsidRDefault="0097462F" w:rsidP="0097462F">
      <w:pPr>
        <w:rPr>
          <w:rFonts w:ascii="Arial" w:hAnsi="Arial" w:cs="Arial"/>
          <w:sz w:val="22"/>
          <w:szCs w:val="22"/>
        </w:rPr>
      </w:pPr>
    </w:p>
    <w:p w14:paraId="41F0300B" w14:textId="77777777" w:rsidR="0097462F" w:rsidRPr="00D354CE" w:rsidRDefault="0097462F" w:rsidP="0097462F">
      <w:pPr>
        <w:rPr>
          <w:rFonts w:ascii="Arial" w:hAnsi="Arial" w:cs="Arial"/>
          <w:sz w:val="22"/>
          <w:szCs w:val="22"/>
        </w:rPr>
      </w:pPr>
      <w:r w:rsidRPr="00D354CE">
        <w:rPr>
          <w:rFonts w:ascii="Arial" w:hAnsi="Arial" w:cs="Arial"/>
          <w:b/>
          <w:sz w:val="22"/>
          <w:szCs w:val="22"/>
        </w:rPr>
        <w:t>INSTRUCTIONS</w:t>
      </w:r>
      <w:r w:rsidRPr="00D354CE">
        <w:rPr>
          <w:rFonts w:ascii="Arial" w:hAnsi="Arial" w:cs="Arial"/>
          <w:sz w:val="22"/>
          <w:szCs w:val="22"/>
        </w:rPr>
        <w:t xml:space="preserve">: Please </w:t>
      </w:r>
      <w:r w:rsidR="008343E4" w:rsidRPr="00D354CE">
        <w:rPr>
          <w:rFonts w:ascii="Arial" w:hAnsi="Arial" w:cs="Arial"/>
          <w:sz w:val="22"/>
          <w:szCs w:val="22"/>
        </w:rPr>
        <w:t xml:space="preserve">use the results of the </w:t>
      </w:r>
      <w:r w:rsidR="003E0696">
        <w:rPr>
          <w:rFonts w:ascii="Arial" w:hAnsi="Arial" w:cs="Arial"/>
          <w:sz w:val="22"/>
          <w:szCs w:val="22"/>
        </w:rPr>
        <w:t>checklist</w:t>
      </w:r>
      <w:r w:rsidR="008343E4" w:rsidRPr="00D354CE">
        <w:rPr>
          <w:rFonts w:ascii="Arial" w:hAnsi="Arial" w:cs="Arial"/>
          <w:sz w:val="22"/>
          <w:szCs w:val="22"/>
        </w:rPr>
        <w:t xml:space="preserve"> above to </w:t>
      </w:r>
      <w:r w:rsidRPr="00D354CE">
        <w:rPr>
          <w:rFonts w:ascii="Arial" w:hAnsi="Arial" w:cs="Arial"/>
          <w:sz w:val="22"/>
          <w:szCs w:val="22"/>
        </w:rPr>
        <w:t>fill out each box including relevant analysis from any of the self-study sections. Not all areas from the self-study may emerge as points of analysis for the UPRC report. Make sure to synthesize information provided by the department (including the self-study), external reviewers report(s), and UPRC observations during the visit if appropriate. Each section should be no more than one full page.</w:t>
      </w:r>
      <w:r w:rsidR="003E0696">
        <w:rPr>
          <w:rFonts w:ascii="Arial" w:hAnsi="Arial" w:cs="Arial"/>
          <w:sz w:val="22"/>
          <w:szCs w:val="22"/>
        </w:rPr>
        <w:t xml:space="preserve"> Please delete examples when filling in sections.</w:t>
      </w:r>
    </w:p>
    <w:p w14:paraId="366FFE86" w14:textId="77777777" w:rsidR="0097462F" w:rsidRPr="00D354CE" w:rsidRDefault="0097462F" w:rsidP="0097462F">
      <w:pPr>
        <w:rPr>
          <w:rFonts w:ascii="Arial" w:hAnsi="Arial" w:cs="Arial"/>
          <w:sz w:val="22"/>
          <w:szCs w:val="22"/>
        </w:rPr>
      </w:pPr>
    </w:p>
    <w:p w14:paraId="01841D12" w14:textId="77777777" w:rsidR="0097462F" w:rsidRPr="00D354CE" w:rsidRDefault="0097462F" w:rsidP="0097462F">
      <w:pPr>
        <w:rPr>
          <w:rFonts w:ascii="Arial" w:hAnsi="Arial" w:cs="Arial"/>
          <w:b/>
          <w:sz w:val="22"/>
          <w:szCs w:val="22"/>
        </w:rPr>
      </w:pPr>
      <w:r w:rsidRPr="00D354CE">
        <w:rPr>
          <w:rFonts w:ascii="Arial" w:hAnsi="Arial" w:cs="Arial"/>
          <w:b/>
          <w:sz w:val="22"/>
          <w:szCs w:val="22"/>
        </w:rPr>
        <w:t>COMMENDATIONS</w:t>
      </w:r>
    </w:p>
    <w:p w14:paraId="445BEC78" w14:textId="77777777" w:rsidR="0097462F" w:rsidRPr="00D354CE" w:rsidRDefault="0097462F" w:rsidP="0097462F">
      <w:pPr>
        <w:rPr>
          <w:rFonts w:ascii="Arial" w:hAnsi="Arial" w:cs="Arial"/>
          <w:sz w:val="22"/>
          <w:szCs w:val="22"/>
        </w:rPr>
      </w:pPr>
      <w:r w:rsidRPr="00D354CE">
        <w:rPr>
          <w:rFonts w:ascii="Arial" w:hAnsi="Arial" w:cs="Arial"/>
          <w:sz w:val="22"/>
          <w:szCs w:val="22"/>
        </w:rPr>
        <w:t>The UPRC notes the following commendations in the following areas:</w:t>
      </w:r>
    </w:p>
    <w:p w14:paraId="158B8287" w14:textId="77777777" w:rsidR="0097462F" w:rsidRPr="00D354CE" w:rsidRDefault="0097462F" w:rsidP="0097462F">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94836" w:rsidRPr="00D354CE" w14:paraId="7DBE37E9" w14:textId="77777777" w:rsidTr="0097462F">
        <w:tc>
          <w:tcPr>
            <w:tcW w:w="9350" w:type="dxa"/>
            <w:shd w:val="clear" w:color="auto" w:fill="auto"/>
          </w:tcPr>
          <w:p w14:paraId="241B2633" w14:textId="77777777" w:rsidR="0097462F" w:rsidRPr="00B70435" w:rsidRDefault="00B70435" w:rsidP="000A7DB7">
            <w:pPr>
              <w:rPr>
                <w:rFonts w:ascii="Arial" w:hAnsi="Arial" w:cs="Arial"/>
                <w:sz w:val="18"/>
                <w:szCs w:val="18"/>
              </w:rPr>
            </w:pPr>
            <w:r w:rsidRPr="00B70435">
              <w:rPr>
                <w:rFonts w:ascii="Arial" w:hAnsi="Arial" w:cs="Arial"/>
                <w:sz w:val="18"/>
                <w:szCs w:val="18"/>
              </w:rPr>
              <w:t>Ex: Department assessment reports show variety of direct and indirect assessment of student learning and consistent work by department to close the loop.</w:t>
            </w:r>
          </w:p>
          <w:p w14:paraId="40952BFF" w14:textId="77777777" w:rsidR="0097462F" w:rsidRPr="00D354CE" w:rsidRDefault="0097462F" w:rsidP="000A7DB7">
            <w:pPr>
              <w:rPr>
                <w:rFonts w:ascii="Arial" w:hAnsi="Arial" w:cs="Arial"/>
                <w:sz w:val="22"/>
                <w:szCs w:val="22"/>
              </w:rPr>
            </w:pPr>
          </w:p>
          <w:p w14:paraId="35C5BBB1" w14:textId="77777777" w:rsidR="0097462F" w:rsidRPr="00D354CE" w:rsidRDefault="0097462F" w:rsidP="000A7DB7">
            <w:pPr>
              <w:rPr>
                <w:rFonts w:ascii="Arial" w:hAnsi="Arial" w:cs="Arial"/>
                <w:sz w:val="22"/>
                <w:szCs w:val="22"/>
              </w:rPr>
            </w:pPr>
          </w:p>
        </w:tc>
      </w:tr>
    </w:tbl>
    <w:p w14:paraId="0573D1D8" w14:textId="77777777" w:rsidR="0097462F" w:rsidRDefault="0097462F" w:rsidP="0097462F">
      <w:pPr>
        <w:rPr>
          <w:rFonts w:ascii="Arial" w:hAnsi="Arial" w:cs="Arial"/>
          <w:sz w:val="22"/>
          <w:szCs w:val="22"/>
        </w:rPr>
      </w:pPr>
    </w:p>
    <w:p w14:paraId="47460A09" w14:textId="77777777" w:rsidR="00ED7413" w:rsidRPr="00ED7413" w:rsidRDefault="00ED7413" w:rsidP="0097462F">
      <w:pPr>
        <w:rPr>
          <w:rFonts w:ascii="Arial" w:hAnsi="Arial" w:cs="Arial"/>
          <w:b/>
          <w:sz w:val="22"/>
          <w:szCs w:val="22"/>
        </w:rPr>
      </w:pPr>
      <w:r w:rsidRPr="00ED7413">
        <w:rPr>
          <w:rFonts w:ascii="Arial" w:hAnsi="Arial" w:cs="Arial"/>
          <w:b/>
          <w:sz w:val="22"/>
          <w:szCs w:val="22"/>
        </w:rPr>
        <w:t>CONCERNS</w:t>
      </w:r>
    </w:p>
    <w:p w14:paraId="64FBC872" w14:textId="77777777" w:rsidR="0097462F" w:rsidRDefault="00ED7413" w:rsidP="0097462F">
      <w:pPr>
        <w:rPr>
          <w:rFonts w:ascii="Arial" w:hAnsi="Arial" w:cs="Arial"/>
          <w:sz w:val="22"/>
          <w:szCs w:val="22"/>
        </w:rPr>
      </w:pPr>
      <w:r w:rsidRPr="00D354CE">
        <w:rPr>
          <w:rFonts w:ascii="Arial" w:hAnsi="Arial" w:cs="Arial"/>
          <w:sz w:val="22"/>
          <w:szCs w:val="22"/>
        </w:rPr>
        <w:t>The UPRC notes the following concerns and / or gaps in the following areas:</w:t>
      </w:r>
    </w:p>
    <w:p w14:paraId="2A459AB4" w14:textId="77777777" w:rsidR="00ED7413" w:rsidRPr="00ED7413" w:rsidRDefault="00ED7413" w:rsidP="0097462F">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94836" w:rsidRPr="00D354CE" w14:paraId="55FD6132" w14:textId="77777777" w:rsidTr="0097462F">
        <w:tc>
          <w:tcPr>
            <w:tcW w:w="9350" w:type="dxa"/>
            <w:shd w:val="clear" w:color="auto" w:fill="auto"/>
          </w:tcPr>
          <w:p w14:paraId="4B4CA456" w14:textId="77777777" w:rsidR="0097462F" w:rsidRPr="00B70435" w:rsidRDefault="00B70435" w:rsidP="000A7DB7">
            <w:pPr>
              <w:rPr>
                <w:rFonts w:ascii="Arial" w:hAnsi="Arial" w:cs="Arial"/>
                <w:sz w:val="18"/>
                <w:szCs w:val="18"/>
              </w:rPr>
            </w:pPr>
            <w:r w:rsidRPr="00B70435">
              <w:rPr>
                <w:rFonts w:ascii="Arial" w:hAnsi="Arial" w:cs="Arial"/>
                <w:sz w:val="18"/>
                <w:szCs w:val="18"/>
              </w:rPr>
              <w:t xml:space="preserve">Ex: </w:t>
            </w:r>
            <w:r w:rsidR="003E0696">
              <w:rPr>
                <w:rFonts w:ascii="Arial" w:hAnsi="Arial" w:cs="Arial"/>
                <w:sz w:val="18"/>
                <w:szCs w:val="18"/>
              </w:rPr>
              <w:t>Though department FTEs and undergraduate enrollment has been consistently strong over the review period, its transfer student graduation rate has remained below both university and college rates for the same period. External reviewers noted that transfer students had to “make up” work offered to native students, resulting in at least a one-semester delay to graduation.</w:t>
            </w:r>
          </w:p>
          <w:p w14:paraId="564952E1" w14:textId="77777777" w:rsidR="0097462F" w:rsidRPr="00D354CE" w:rsidRDefault="0097462F" w:rsidP="000A7DB7">
            <w:pPr>
              <w:rPr>
                <w:rFonts w:ascii="Arial" w:hAnsi="Arial" w:cs="Arial"/>
                <w:sz w:val="22"/>
                <w:szCs w:val="22"/>
              </w:rPr>
            </w:pPr>
          </w:p>
        </w:tc>
      </w:tr>
    </w:tbl>
    <w:p w14:paraId="7486A4BC" w14:textId="77777777" w:rsidR="0097462F" w:rsidRPr="00D354CE" w:rsidRDefault="0097462F" w:rsidP="0097462F">
      <w:pPr>
        <w:rPr>
          <w:rFonts w:ascii="Arial" w:hAnsi="Arial" w:cs="Arial"/>
          <w:sz w:val="22"/>
          <w:szCs w:val="22"/>
        </w:rPr>
      </w:pPr>
    </w:p>
    <w:p w14:paraId="6C6ABDE0" w14:textId="77777777" w:rsidR="0097462F" w:rsidRPr="00D354CE" w:rsidRDefault="0097462F" w:rsidP="0097462F">
      <w:pPr>
        <w:rPr>
          <w:rFonts w:ascii="Arial" w:hAnsi="Arial" w:cs="Arial"/>
          <w:sz w:val="22"/>
          <w:szCs w:val="22"/>
        </w:rPr>
      </w:pPr>
    </w:p>
    <w:p w14:paraId="560324B2" w14:textId="77777777" w:rsidR="0097462F" w:rsidRPr="00D354CE" w:rsidRDefault="0097462F" w:rsidP="0097462F">
      <w:pPr>
        <w:rPr>
          <w:rFonts w:ascii="Arial" w:hAnsi="Arial" w:cs="Arial"/>
          <w:b/>
          <w:sz w:val="22"/>
          <w:szCs w:val="22"/>
        </w:rPr>
      </w:pPr>
      <w:r w:rsidRPr="00D354CE">
        <w:rPr>
          <w:rFonts w:ascii="Arial" w:hAnsi="Arial" w:cs="Arial"/>
          <w:b/>
          <w:sz w:val="22"/>
          <w:szCs w:val="22"/>
        </w:rPr>
        <w:t>OPPORTUNITIES</w:t>
      </w:r>
    </w:p>
    <w:p w14:paraId="51A3B746" w14:textId="77777777" w:rsidR="0097462F" w:rsidRPr="00D354CE" w:rsidRDefault="0097462F" w:rsidP="0097462F">
      <w:pPr>
        <w:rPr>
          <w:rFonts w:ascii="Arial" w:hAnsi="Arial" w:cs="Arial"/>
          <w:sz w:val="22"/>
          <w:szCs w:val="22"/>
        </w:rPr>
      </w:pPr>
      <w:r w:rsidRPr="00D354CE">
        <w:rPr>
          <w:rFonts w:ascii="Arial" w:hAnsi="Arial" w:cs="Arial"/>
          <w:sz w:val="22"/>
          <w:szCs w:val="22"/>
        </w:rPr>
        <w:t>The UPRC sees the following future opportunities for the program:</w:t>
      </w:r>
    </w:p>
    <w:p w14:paraId="10BAE6E1" w14:textId="77777777" w:rsidR="0097462F" w:rsidRPr="00D354CE" w:rsidRDefault="0097462F" w:rsidP="0097462F">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94836" w:rsidRPr="00D354CE" w14:paraId="33F266B6" w14:textId="77777777" w:rsidTr="0097462F">
        <w:tc>
          <w:tcPr>
            <w:tcW w:w="9350" w:type="dxa"/>
            <w:shd w:val="clear" w:color="auto" w:fill="auto"/>
          </w:tcPr>
          <w:p w14:paraId="6D37EF2C" w14:textId="77777777" w:rsidR="0097462F" w:rsidRPr="003E0696" w:rsidRDefault="003E0696" w:rsidP="000A7DB7">
            <w:pPr>
              <w:rPr>
                <w:rFonts w:ascii="Arial" w:hAnsi="Arial" w:cs="Arial"/>
                <w:sz w:val="18"/>
                <w:szCs w:val="18"/>
              </w:rPr>
            </w:pPr>
            <w:r w:rsidRPr="003E0696">
              <w:rPr>
                <w:rFonts w:ascii="Arial" w:hAnsi="Arial" w:cs="Arial"/>
                <w:sz w:val="18"/>
                <w:szCs w:val="18"/>
              </w:rPr>
              <w:t xml:space="preserve">Ex: </w:t>
            </w:r>
            <w:r>
              <w:rPr>
                <w:rFonts w:ascii="Arial" w:hAnsi="Arial" w:cs="Arial"/>
                <w:sz w:val="18"/>
                <w:szCs w:val="18"/>
              </w:rPr>
              <w:t>Given the discussion in the self-study about the state of the workforce in CA and external reviewer comments about career transformations in the field, the department has an opportunity to modernize its curriculum to better suit jobs available in the 21</w:t>
            </w:r>
            <w:r w:rsidRPr="003E0696">
              <w:rPr>
                <w:rFonts w:ascii="Arial" w:hAnsi="Arial" w:cs="Arial"/>
                <w:sz w:val="18"/>
                <w:szCs w:val="18"/>
                <w:vertAlign w:val="superscript"/>
              </w:rPr>
              <w:t>st</w:t>
            </w:r>
            <w:r>
              <w:rPr>
                <w:rFonts w:ascii="Arial" w:hAnsi="Arial" w:cs="Arial"/>
                <w:sz w:val="18"/>
                <w:szCs w:val="18"/>
              </w:rPr>
              <w:t xml:space="preserve"> century. Here, the department might consider updating (or adding to) its core curriculum to address these changes as well as consider such changes in its hiring plan.</w:t>
            </w:r>
          </w:p>
          <w:p w14:paraId="15DF55FC" w14:textId="77777777" w:rsidR="0097462F" w:rsidRPr="00D354CE" w:rsidRDefault="0097462F" w:rsidP="000A7DB7">
            <w:pPr>
              <w:rPr>
                <w:rFonts w:ascii="Arial" w:hAnsi="Arial" w:cs="Arial"/>
                <w:sz w:val="22"/>
                <w:szCs w:val="22"/>
              </w:rPr>
            </w:pPr>
          </w:p>
        </w:tc>
      </w:tr>
    </w:tbl>
    <w:p w14:paraId="755B1680" w14:textId="77777777" w:rsidR="0097462F" w:rsidRPr="00D354CE" w:rsidRDefault="0097462F" w:rsidP="0097462F">
      <w:pPr>
        <w:rPr>
          <w:rFonts w:ascii="Arial" w:hAnsi="Arial" w:cs="Arial"/>
          <w:sz w:val="22"/>
          <w:szCs w:val="22"/>
        </w:rPr>
      </w:pPr>
    </w:p>
    <w:p w14:paraId="427B2A28" w14:textId="48F1FF46" w:rsidR="0097462F" w:rsidRPr="00D354CE" w:rsidRDefault="0097462F" w:rsidP="0097462F">
      <w:pPr>
        <w:rPr>
          <w:rFonts w:ascii="Arial" w:hAnsi="Arial" w:cs="Arial"/>
          <w:sz w:val="22"/>
          <w:szCs w:val="22"/>
        </w:rPr>
      </w:pPr>
      <w:bookmarkStart w:id="0" w:name="_GoBack"/>
      <w:bookmarkEnd w:id="0"/>
    </w:p>
    <w:p w14:paraId="0A0D0B8A" w14:textId="77777777" w:rsidR="0097462F" w:rsidRPr="00D354CE" w:rsidRDefault="0097462F" w:rsidP="009746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sz w:val="22"/>
          <w:szCs w:val="22"/>
        </w:rPr>
      </w:pPr>
      <w:r w:rsidRPr="00D354CE">
        <w:rPr>
          <w:rFonts w:ascii="Arial" w:hAnsi="Arial" w:cs="Arial"/>
          <w:b/>
          <w:iCs/>
          <w:sz w:val="22"/>
          <w:szCs w:val="22"/>
          <w:u w:val="single"/>
        </w:rPr>
        <w:t>RECOMMENDATIONS</w:t>
      </w:r>
    </w:p>
    <w:p w14:paraId="318059CB" w14:textId="77777777" w:rsidR="0097462F" w:rsidRPr="00D354CE" w:rsidRDefault="0097462F" w:rsidP="0097462F">
      <w:pPr>
        <w:rPr>
          <w:rFonts w:ascii="Arial" w:hAnsi="Arial" w:cs="Arial"/>
          <w:iCs/>
          <w:sz w:val="22"/>
          <w:szCs w:val="22"/>
          <w:u w:val="single"/>
        </w:rPr>
      </w:pPr>
    </w:p>
    <w:p w14:paraId="24017E1D" w14:textId="77777777" w:rsidR="0097462F" w:rsidRPr="00D354CE" w:rsidRDefault="0097462F" w:rsidP="0097462F">
      <w:pPr>
        <w:rPr>
          <w:rFonts w:ascii="Arial" w:hAnsi="Arial" w:cs="Arial"/>
          <w:iCs/>
          <w:sz w:val="22"/>
          <w:szCs w:val="22"/>
          <w:u w:val="single"/>
        </w:rPr>
      </w:pPr>
      <w:r w:rsidRPr="00D354CE">
        <w:rPr>
          <w:rFonts w:ascii="Arial" w:hAnsi="Arial" w:cs="Arial"/>
          <w:iCs/>
          <w:sz w:val="22"/>
          <w:szCs w:val="22"/>
          <w:u w:val="single"/>
        </w:rPr>
        <w:t>To the Department of [NAME]</w:t>
      </w:r>
    </w:p>
    <w:p w14:paraId="684FEF4E" w14:textId="77777777" w:rsidR="0097462F" w:rsidRPr="00D354CE" w:rsidRDefault="0097462F" w:rsidP="0097462F">
      <w:pPr>
        <w:numPr>
          <w:ilvl w:val="0"/>
          <w:numId w:val="2"/>
        </w:numPr>
        <w:rPr>
          <w:rFonts w:ascii="Arial" w:hAnsi="Arial" w:cs="Arial"/>
          <w:iCs/>
          <w:sz w:val="22"/>
          <w:szCs w:val="22"/>
        </w:rPr>
      </w:pPr>
      <w:r w:rsidRPr="00D354CE">
        <w:rPr>
          <w:rFonts w:ascii="Arial" w:hAnsi="Arial" w:cs="Arial"/>
          <w:iCs/>
          <w:sz w:val="22"/>
          <w:szCs w:val="22"/>
        </w:rPr>
        <w:t>Numbered list of actionable items.</w:t>
      </w:r>
    </w:p>
    <w:p w14:paraId="5D9C7C32" w14:textId="77777777" w:rsidR="0097462F" w:rsidRPr="00D354CE" w:rsidRDefault="0097462F" w:rsidP="0097462F">
      <w:pPr>
        <w:rPr>
          <w:rFonts w:ascii="Arial" w:hAnsi="Arial" w:cs="Arial"/>
          <w:iCs/>
          <w:sz w:val="22"/>
          <w:szCs w:val="22"/>
          <w:u w:val="single"/>
        </w:rPr>
      </w:pPr>
    </w:p>
    <w:p w14:paraId="5755637A" w14:textId="77777777" w:rsidR="0097462F" w:rsidRPr="00D354CE" w:rsidRDefault="0097462F" w:rsidP="0097462F">
      <w:pPr>
        <w:rPr>
          <w:rFonts w:ascii="Arial" w:hAnsi="Arial" w:cs="Arial"/>
          <w:iCs/>
          <w:sz w:val="22"/>
          <w:szCs w:val="22"/>
          <w:u w:val="single"/>
        </w:rPr>
      </w:pPr>
      <w:r w:rsidRPr="00D354CE">
        <w:rPr>
          <w:rFonts w:ascii="Arial" w:hAnsi="Arial" w:cs="Arial"/>
          <w:iCs/>
          <w:sz w:val="22"/>
          <w:szCs w:val="22"/>
          <w:u w:val="single"/>
        </w:rPr>
        <w:t>To the College of [NAME] and CSULB Administration:</w:t>
      </w:r>
    </w:p>
    <w:p w14:paraId="01D62CF2" w14:textId="77777777" w:rsidR="0097462F" w:rsidRPr="00D354CE" w:rsidRDefault="0097462F" w:rsidP="0097462F">
      <w:pPr>
        <w:numPr>
          <w:ilvl w:val="0"/>
          <w:numId w:val="3"/>
        </w:numPr>
        <w:rPr>
          <w:rFonts w:ascii="Arial" w:hAnsi="Arial" w:cs="Arial"/>
          <w:iCs/>
          <w:sz w:val="22"/>
          <w:szCs w:val="22"/>
        </w:rPr>
      </w:pPr>
      <w:r w:rsidRPr="00D354CE">
        <w:rPr>
          <w:rFonts w:ascii="Arial" w:hAnsi="Arial" w:cs="Arial"/>
          <w:iCs/>
          <w:sz w:val="22"/>
          <w:szCs w:val="22"/>
        </w:rPr>
        <w:t>Numbered list of actionable items.</w:t>
      </w:r>
    </w:p>
    <w:p w14:paraId="1086E96D" w14:textId="77777777" w:rsidR="0097462F" w:rsidRPr="00D354CE" w:rsidRDefault="0097462F" w:rsidP="0097462F">
      <w:pPr>
        <w:rPr>
          <w:rFonts w:ascii="Arial" w:hAnsi="Arial" w:cs="Arial"/>
          <w:iCs/>
          <w:sz w:val="22"/>
          <w:szCs w:val="22"/>
        </w:rPr>
      </w:pPr>
    </w:p>
    <w:p w14:paraId="22B5C634" w14:textId="77777777" w:rsidR="0097462F" w:rsidRPr="00D354CE" w:rsidRDefault="0097462F" w:rsidP="0097462F">
      <w:pPr>
        <w:rPr>
          <w:rFonts w:ascii="Arial" w:hAnsi="Arial" w:cs="Arial"/>
          <w:iCs/>
          <w:sz w:val="22"/>
          <w:szCs w:val="22"/>
        </w:rPr>
      </w:pPr>
    </w:p>
    <w:p w14:paraId="32818DEF" w14:textId="77777777" w:rsidR="0097462F" w:rsidRPr="00D354CE" w:rsidRDefault="0097462F" w:rsidP="0097462F">
      <w:pPr>
        <w:rPr>
          <w:rFonts w:ascii="Arial" w:hAnsi="Arial" w:cs="Arial"/>
          <w:iCs/>
          <w:sz w:val="22"/>
          <w:szCs w:val="22"/>
          <w:u w:val="single"/>
        </w:rPr>
      </w:pPr>
      <w:r w:rsidRPr="00D354CE">
        <w:rPr>
          <w:rFonts w:ascii="Arial" w:hAnsi="Arial" w:cs="Arial"/>
          <w:iCs/>
          <w:sz w:val="22"/>
          <w:szCs w:val="22"/>
          <w:u w:val="single"/>
        </w:rPr>
        <w:t>To the Program Assessment and Review Council:</w:t>
      </w:r>
    </w:p>
    <w:p w14:paraId="2F2EE9E2" w14:textId="77777777" w:rsidR="0097462F" w:rsidRPr="00D354CE" w:rsidRDefault="0097462F" w:rsidP="0097462F">
      <w:pPr>
        <w:pStyle w:val="ColorfulList-Accent11"/>
        <w:numPr>
          <w:ilvl w:val="0"/>
          <w:numId w:val="4"/>
        </w:numPr>
        <w:rPr>
          <w:rFonts w:ascii="Arial" w:hAnsi="Arial" w:cs="Arial"/>
        </w:rPr>
      </w:pPr>
      <w:r w:rsidRPr="00D354CE">
        <w:rPr>
          <w:rFonts w:ascii="Arial" w:hAnsi="Arial" w:cs="Arial"/>
          <w:iCs/>
        </w:rPr>
        <w:t>The University Program Review Committee recommends that the Council accept the Self-study for the program review of the Department of [NAME].</w:t>
      </w:r>
    </w:p>
    <w:p w14:paraId="35CF57B2" w14:textId="77777777" w:rsidR="0097462F" w:rsidRPr="00D354CE" w:rsidRDefault="0097462F" w:rsidP="0097462F">
      <w:pPr>
        <w:pStyle w:val="ColorfulList-Accent11"/>
        <w:numPr>
          <w:ilvl w:val="0"/>
          <w:numId w:val="4"/>
        </w:numPr>
        <w:rPr>
          <w:rFonts w:ascii="Arial" w:hAnsi="Arial" w:cs="Arial"/>
        </w:rPr>
      </w:pPr>
      <w:r w:rsidRPr="00D354CE">
        <w:rPr>
          <w:rFonts w:ascii="Arial" w:hAnsi="Arial" w:cs="Arial"/>
          <w:iCs/>
        </w:rPr>
        <w:t>The University Program Review Committee recommends that the Council accept the Program Review Report for the Department of [NAME].</w:t>
      </w:r>
    </w:p>
    <w:p w14:paraId="6E642446" w14:textId="77777777" w:rsidR="0097462F" w:rsidRPr="00D354CE" w:rsidRDefault="0097462F" w:rsidP="0097462F">
      <w:pPr>
        <w:pStyle w:val="ColorfulList-Accent11"/>
        <w:ind w:left="360"/>
        <w:rPr>
          <w:rFonts w:ascii="Arial" w:hAnsi="Arial" w:cs="Arial"/>
        </w:rPr>
      </w:pPr>
    </w:p>
    <w:p w14:paraId="12D07EC1" w14:textId="77777777" w:rsidR="0097462F" w:rsidRPr="00D354CE" w:rsidRDefault="0097462F" w:rsidP="0097462F">
      <w:pPr>
        <w:rPr>
          <w:rFonts w:ascii="Arial" w:hAnsi="Arial" w:cs="Arial"/>
          <w:sz w:val="22"/>
          <w:szCs w:val="22"/>
        </w:rPr>
      </w:pPr>
      <w:r w:rsidRPr="00D354CE">
        <w:rPr>
          <w:rFonts w:ascii="Arial" w:hAnsi="Arial" w:cs="Arial"/>
          <w:sz w:val="22"/>
          <w:szCs w:val="22"/>
        </w:rPr>
        <w:t>Signed by:</w:t>
      </w:r>
    </w:p>
    <w:p w14:paraId="639B6630" w14:textId="77777777" w:rsidR="0097462F" w:rsidRPr="00D354CE" w:rsidRDefault="0097462F" w:rsidP="0097462F">
      <w:pPr>
        <w:rPr>
          <w:rFonts w:ascii="Arial" w:hAnsi="Arial" w:cs="Arial"/>
          <w:sz w:val="22"/>
          <w:szCs w:val="22"/>
        </w:rPr>
      </w:pPr>
    </w:p>
    <w:p w14:paraId="5BAC227E" w14:textId="77777777" w:rsidR="0097462F" w:rsidRPr="00D354CE" w:rsidRDefault="0097462F" w:rsidP="0097462F">
      <w:pPr>
        <w:rPr>
          <w:rFonts w:ascii="Arial" w:hAnsi="Arial" w:cs="Arial"/>
          <w:sz w:val="22"/>
          <w:szCs w:val="22"/>
        </w:rPr>
      </w:pPr>
      <w:r w:rsidRPr="00D354CE">
        <w:rPr>
          <w:rFonts w:ascii="Arial" w:hAnsi="Arial" w:cs="Arial"/>
          <w:sz w:val="22"/>
          <w:szCs w:val="22"/>
        </w:rPr>
        <w:t>_______________________________________     Date________________________</w:t>
      </w:r>
    </w:p>
    <w:p w14:paraId="75B41A8E" w14:textId="77777777" w:rsidR="0097462F" w:rsidRPr="00D354CE" w:rsidRDefault="0097462F" w:rsidP="0097462F">
      <w:pPr>
        <w:rPr>
          <w:rFonts w:ascii="Arial" w:hAnsi="Arial" w:cs="Arial"/>
          <w:sz w:val="22"/>
          <w:szCs w:val="22"/>
        </w:rPr>
      </w:pPr>
    </w:p>
    <w:p w14:paraId="196BB12D" w14:textId="77777777" w:rsidR="0097462F" w:rsidRPr="00D354CE" w:rsidRDefault="0097462F" w:rsidP="0097462F">
      <w:pPr>
        <w:rPr>
          <w:rFonts w:ascii="Arial" w:hAnsi="Arial" w:cs="Arial"/>
          <w:sz w:val="22"/>
          <w:szCs w:val="22"/>
        </w:rPr>
      </w:pPr>
      <w:r w:rsidRPr="00D354CE">
        <w:rPr>
          <w:rFonts w:ascii="Arial" w:hAnsi="Arial" w:cs="Arial"/>
          <w:sz w:val="22"/>
          <w:szCs w:val="22"/>
        </w:rPr>
        <w:t>______________________________________       Date________________________</w:t>
      </w:r>
    </w:p>
    <w:p w14:paraId="5378BAED" w14:textId="77777777" w:rsidR="0097462F" w:rsidRPr="00D354CE" w:rsidRDefault="0097462F" w:rsidP="0097462F">
      <w:pPr>
        <w:rPr>
          <w:rFonts w:ascii="Arial" w:hAnsi="Arial" w:cs="Arial"/>
          <w:b/>
          <w:sz w:val="22"/>
          <w:szCs w:val="22"/>
        </w:rPr>
      </w:pPr>
    </w:p>
    <w:p w14:paraId="59A7FD0C" w14:textId="77777777" w:rsidR="0097462F" w:rsidRPr="00D354CE" w:rsidRDefault="0097462F" w:rsidP="008A5E54">
      <w:pPr>
        <w:rPr>
          <w:rFonts w:ascii="Arial" w:hAnsi="Arial" w:cs="Arial"/>
          <w:sz w:val="22"/>
          <w:szCs w:val="22"/>
        </w:rPr>
      </w:pPr>
    </w:p>
    <w:sectPr w:rsidR="0097462F" w:rsidRPr="00D354CE" w:rsidSect="0097462F">
      <w:headerReference w:type="default" r:id="rId7"/>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7D0E2A" w14:textId="77777777" w:rsidR="00532842" w:rsidRDefault="00532842" w:rsidP="00C64DA7">
      <w:r>
        <w:separator/>
      </w:r>
    </w:p>
  </w:endnote>
  <w:endnote w:type="continuationSeparator" w:id="0">
    <w:p w14:paraId="0FB905E9" w14:textId="77777777" w:rsidR="00532842" w:rsidRDefault="00532842" w:rsidP="00C64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8E9654" w14:textId="77777777" w:rsidR="00532842" w:rsidRDefault="00532842" w:rsidP="00C64DA7">
      <w:r>
        <w:separator/>
      </w:r>
    </w:p>
  </w:footnote>
  <w:footnote w:type="continuationSeparator" w:id="0">
    <w:p w14:paraId="04E7F752" w14:textId="77777777" w:rsidR="00532842" w:rsidRDefault="00532842" w:rsidP="00C64D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D7F46" w14:textId="77777777" w:rsidR="00DC70AF" w:rsidRPr="00C64DA7" w:rsidRDefault="00DC70AF" w:rsidP="00C64DA7">
    <w:pPr>
      <w:pStyle w:val="Header"/>
      <w:jc w:val="right"/>
      <w:rPr>
        <w:rFonts w:ascii="Arial" w:hAnsi="Arial"/>
        <w:sz w:val="18"/>
        <w:szCs w:val="18"/>
      </w:rPr>
    </w:pPr>
    <w:r w:rsidRPr="00C64DA7">
      <w:rPr>
        <w:rFonts w:ascii="Arial" w:hAnsi="Arial"/>
        <w:sz w:val="18"/>
        <w:szCs w:val="18"/>
      </w:rPr>
      <w:t xml:space="preserve">CSULB </w:t>
    </w:r>
    <w:r w:rsidR="005E6774">
      <w:rPr>
        <w:rFonts w:ascii="Arial" w:hAnsi="Arial"/>
        <w:sz w:val="18"/>
        <w:szCs w:val="18"/>
      </w:rPr>
      <w:t>UPRC</w:t>
    </w:r>
    <w:r w:rsidRPr="00C64DA7">
      <w:rPr>
        <w:rFonts w:ascii="Arial" w:hAnsi="Arial"/>
        <w:sz w:val="18"/>
        <w:szCs w:val="18"/>
      </w:rPr>
      <w:t xml:space="preserve"> Template</w:t>
    </w:r>
  </w:p>
  <w:p w14:paraId="50386F41" w14:textId="2D84D633" w:rsidR="00DC70AF" w:rsidRDefault="00DC70AF" w:rsidP="00C64DA7">
    <w:pPr>
      <w:pStyle w:val="Header"/>
      <w:jc w:val="right"/>
      <w:rPr>
        <w:rFonts w:ascii="Arial" w:hAnsi="Arial"/>
        <w:sz w:val="18"/>
        <w:szCs w:val="18"/>
      </w:rPr>
    </w:pPr>
    <w:r w:rsidRPr="00C64DA7">
      <w:rPr>
        <w:rFonts w:ascii="Arial" w:hAnsi="Arial"/>
        <w:sz w:val="18"/>
        <w:szCs w:val="18"/>
      </w:rPr>
      <w:t xml:space="preserve">Page </w:t>
    </w:r>
    <w:r w:rsidRPr="00C64DA7">
      <w:rPr>
        <w:rFonts w:ascii="Arial" w:hAnsi="Arial"/>
        <w:sz w:val="18"/>
        <w:szCs w:val="18"/>
      </w:rPr>
      <w:fldChar w:fldCharType="begin"/>
    </w:r>
    <w:r w:rsidRPr="00C64DA7">
      <w:rPr>
        <w:rFonts w:ascii="Arial" w:hAnsi="Arial"/>
        <w:sz w:val="18"/>
        <w:szCs w:val="18"/>
      </w:rPr>
      <w:instrText xml:space="preserve"> PAGE </w:instrText>
    </w:r>
    <w:r w:rsidRPr="00C64DA7">
      <w:rPr>
        <w:rFonts w:ascii="Arial" w:hAnsi="Arial"/>
        <w:sz w:val="18"/>
        <w:szCs w:val="18"/>
      </w:rPr>
      <w:fldChar w:fldCharType="separate"/>
    </w:r>
    <w:r w:rsidR="002875D3">
      <w:rPr>
        <w:rFonts w:ascii="Arial" w:hAnsi="Arial"/>
        <w:noProof/>
        <w:sz w:val="18"/>
        <w:szCs w:val="18"/>
      </w:rPr>
      <w:t>4</w:t>
    </w:r>
    <w:r w:rsidRPr="00C64DA7">
      <w:rPr>
        <w:rFonts w:ascii="Arial" w:hAnsi="Arial"/>
        <w:sz w:val="18"/>
        <w:szCs w:val="18"/>
      </w:rPr>
      <w:fldChar w:fldCharType="end"/>
    </w:r>
    <w:r w:rsidRPr="00C64DA7">
      <w:rPr>
        <w:rFonts w:ascii="Arial" w:hAnsi="Arial"/>
        <w:sz w:val="18"/>
        <w:szCs w:val="18"/>
      </w:rPr>
      <w:t xml:space="preserve"> </w:t>
    </w:r>
  </w:p>
  <w:p w14:paraId="2010EDC0" w14:textId="77777777" w:rsidR="00E837AE" w:rsidRPr="00C64DA7" w:rsidRDefault="00E837AE" w:rsidP="00C64DA7">
    <w:pPr>
      <w:pStyle w:val="Header"/>
      <w:jc w:val="right"/>
      <w:rPr>
        <w:rFonts w:ascii="Arial" w:hAnsi="Arial"/>
        <w:sz w:val="18"/>
        <w:szCs w:val="18"/>
      </w:rPr>
    </w:pPr>
    <w:r>
      <w:rPr>
        <w:rFonts w:ascii="Arial" w:hAnsi="Arial"/>
        <w:sz w:val="18"/>
        <w:szCs w:val="18"/>
      </w:rPr>
      <w:t>Approved 10/17/18; rev. 1/31/19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784E8F"/>
    <w:multiLevelType w:val="hybridMultilevel"/>
    <w:tmpl w:val="FF7267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044315C"/>
    <w:multiLevelType w:val="hybridMultilevel"/>
    <w:tmpl w:val="AFD408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02E7E9A"/>
    <w:multiLevelType w:val="hybridMultilevel"/>
    <w:tmpl w:val="F49EEC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EF55B77"/>
    <w:multiLevelType w:val="hybridMultilevel"/>
    <w:tmpl w:val="2F44C3E6"/>
    <w:lvl w:ilvl="0" w:tplc="98823A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89F"/>
    <w:rsid w:val="0003045F"/>
    <w:rsid w:val="00031EDD"/>
    <w:rsid w:val="00072F2B"/>
    <w:rsid w:val="00094D1F"/>
    <w:rsid w:val="000A7DB7"/>
    <w:rsid w:val="000F4EDB"/>
    <w:rsid w:val="00100CC3"/>
    <w:rsid w:val="001407F2"/>
    <w:rsid w:val="001A5F75"/>
    <w:rsid w:val="001C15B7"/>
    <w:rsid w:val="001E1739"/>
    <w:rsid w:val="001F4478"/>
    <w:rsid w:val="001F4D14"/>
    <w:rsid w:val="001F6FC4"/>
    <w:rsid w:val="00216DBA"/>
    <w:rsid w:val="00234F00"/>
    <w:rsid w:val="002413B4"/>
    <w:rsid w:val="00257758"/>
    <w:rsid w:val="00275E69"/>
    <w:rsid w:val="002875D3"/>
    <w:rsid w:val="002A6D4F"/>
    <w:rsid w:val="002A7C98"/>
    <w:rsid w:val="002B148B"/>
    <w:rsid w:val="002C5375"/>
    <w:rsid w:val="002D36B4"/>
    <w:rsid w:val="002E67BD"/>
    <w:rsid w:val="00310147"/>
    <w:rsid w:val="00347222"/>
    <w:rsid w:val="00380728"/>
    <w:rsid w:val="003B78B7"/>
    <w:rsid w:val="003E0696"/>
    <w:rsid w:val="004139CA"/>
    <w:rsid w:val="00415FF7"/>
    <w:rsid w:val="00425842"/>
    <w:rsid w:val="00490170"/>
    <w:rsid w:val="004B675F"/>
    <w:rsid w:val="004D437D"/>
    <w:rsid w:val="00512FFB"/>
    <w:rsid w:val="005135FA"/>
    <w:rsid w:val="00532842"/>
    <w:rsid w:val="005572C6"/>
    <w:rsid w:val="005614A9"/>
    <w:rsid w:val="005A75B8"/>
    <w:rsid w:val="005C3553"/>
    <w:rsid w:val="005E6774"/>
    <w:rsid w:val="00634B5C"/>
    <w:rsid w:val="00637158"/>
    <w:rsid w:val="00663C43"/>
    <w:rsid w:val="006F18FB"/>
    <w:rsid w:val="00706BBD"/>
    <w:rsid w:val="00752E6D"/>
    <w:rsid w:val="00753C7C"/>
    <w:rsid w:val="00774A8C"/>
    <w:rsid w:val="007A0915"/>
    <w:rsid w:val="007F2E03"/>
    <w:rsid w:val="0082677D"/>
    <w:rsid w:val="00830F54"/>
    <w:rsid w:val="008343E4"/>
    <w:rsid w:val="00894836"/>
    <w:rsid w:val="00895611"/>
    <w:rsid w:val="008A5E54"/>
    <w:rsid w:val="008F774F"/>
    <w:rsid w:val="00905DF5"/>
    <w:rsid w:val="009167F8"/>
    <w:rsid w:val="00953BF0"/>
    <w:rsid w:val="0097462F"/>
    <w:rsid w:val="00982541"/>
    <w:rsid w:val="009B44F8"/>
    <w:rsid w:val="009E2945"/>
    <w:rsid w:val="009E6748"/>
    <w:rsid w:val="00A22E63"/>
    <w:rsid w:val="00A35F5C"/>
    <w:rsid w:val="00A95DB5"/>
    <w:rsid w:val="00A97E9C"/>
    <w:rsid w:val="00B01D6B"/>
    <w:rsid w:val="00B122AF"/>
    <w:rsid w:val="00B45788"/>
    <w:rsid w:val="00B535B9"/>
    <w:rsid w:val="00B70435"/>
    <w:rsid w:val="00B802EC"/>
    <w:rsid w:val="00BD5242"/>
    <w:rsid w:val="00BD7306"/>
    <w:rsid w:val="00BE4217"/>
    <w:rsid w:val="00C01226"/>
    <w:rsid w:val="00C21497"/>
    <w:rsid w:val="00C639E2"/>
    <w:rsid w:val="00C64DA7"/>
    <w:rsid w:val="00C656FA"/>
    <w:rsid w:val="00D354CE"/>
    <w:rsid w:val="00D66273"/>
    <w:rsid w:val="00D852A9"/>
    <w:rsid w:val="00DA456C"/>
    <w:rsid w:val="00DC70AF"/>
    <w:rsid w:val="00DD7835"/>
    <w:rsid w:val="00E837AE"/>
    <w:rsid w:val="00EA1A86"/>
    <w:rsid w:val="00ED7413"/>
    <w:rsid w:val="00F0558E"/>
    <w:rsid w:val="00F55617"/>
    <w:rsid w:val="00FC35E6"/>
    <w:rsid w:val="00FC5D7E"/>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oNotEmbedSmartTags/>
  <w:decimalSymbol w:val="."/>
  <w:listSeparator w:val=","/>
  <w14:docId w14:val="56A5576D"/>
  <w14:defaultImageDpi w14:val="300"/>
  <w15:chartTrackingRefBased/>
  <w15:docId w15:val="{EF26D66B-CF53-4EA5-A707-3EC7F84C0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uiPriority="1" w:qFormat="1"/>
    <w:lsdException w:name="Medium Shading 2 Accent 2" w:uiPriority="60"/>
    <w:lsdException w:name="Medium List 1 Accent 2" w:uiPriority="61"/>
    <w:lsdException w:name="Medium List 2 Accent 2" w:uiPriority="62"/>
    <w:lsdException w:name="Medium Grid 1 Accent 2" w:uiPriority="63" w:qFormat="1"/>
    <w:lsdException w:name="Medium Grid 2 Accent 2" w:uiPriority="64" w:qFormat="1"/>
    <w:lsdException w:name="Medium Grid 3 Accent 2" w:uiPriority="65"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34" w:qFormat="1"/>
    <w:lsdException w:name="Medium Shading 1 Accent 3" w:uiPriority="73" w:qFormat="1"/>
    <w:lsdException w:name="Medium Shading 2 Accent 3" w:uiPriority="60" w:qFormat="1"/>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lsdException w:name="Colorful Shading Accent 3" w:uiPriority="34" w:qFormat="1"/>
    <w:lsdException w:name="Colorful List Accent 3" w:uiPriority="29" w:qFormat="1"/>
    <w:lsdException w:name="Colorful Grid Accent 3" w:uiPriority="30" w:qFormat="1"/>
    <w:lsdException w:name="Light Shading Accent 4" w:uiPriority="66"/>
    <w:lsdException w:name="Light List Accent 4" w:uiPriority="67"/>
    <w:lsdException w:name="Light Grid Accent 4" w:uiPriority="68"/>
    <w:lsdException w:name="Medium Shading 1 Accent 4" w:uiPriority="69"/>
    <w:lsdException w:name="Medium Shading 2 Accent 4" w:uiPriority="70"/>
    <w:lsdException w:name="Medium List 1 Accent 4" w:uiPriority="71"/>
    <w:lsdException w:name="Medium List 2 Accent 4" w:uiPriority="72"/>
    <w:lsdException w:name="Medium Grid 1 Accent 4" w:uiPriority="73"/>
    <w:lsdException w:name="Medium Grid 2 Accent 4" w:uiPriority="60"/>
    <w:lsdException w:name="Medium Grid 3 Accent 4" w:uiPriority="61"/>
    <w:lsdException w:name="Dark List Accent 4" w:uiPriority="62"/>
    <w:lsdException w:name="Colorful Shading Accent 4" w:uiPriority="63"/>
    <w:lsdException w:name="Colorful List Accent 4" w:uiPriority="64"/>
    <w:lsdException w:name="Colorful Grid Accent 4" w:uiPriority="65"/>
    <w:lsdException w:name="Light Shading Accent 5" w:uiPriority="66"/>
    <w:lsdException w:name="Light List Accent 5" w:uiPriority="67"/>
    <w:lsdException w:name="Light Grid Accent 5" w:uiPriority="68"/>
    <w:lsdException w:name="Medium Shading 1 Accent 5" w:uiPriority="69"/>
    <w:lsdException w:name="Medium Shading 2 Accent 5" w:uiPriority="70"/>
    <w:lsdException w:name="Medium List 1 Accent 5" w:uiPriority="71"/>
    <w:lsdException w:name="Medium List 2 Accent 5" w:uiPriority="72"/>
    <w:lsdException w:name="Medium Grid 1 Accent 5" w:uiPriority="73"/>
    <w:lsdException w:name="Medium Grid 2 Accent 5" w:uiPriority="60"/>
    <w:lsdException w:name="Medium Grid 3 Accent 5" w:uiPriority="61"/>
    <w:lsdException w:name="Dark List Accent 5" w:uiPriority="62"/>
    <w:lsdException w:name="Colorful Shading Accent 5" w:uiPriority="63"/>
    <w:lsdException w:name="Colorful List Accent 5" w:uiPriority="64"/>
    <w:lsdException w:name="Colorful Grid Accent 5" w:uiPriority="65"/>
    <w:lsdException w:name="Light Shading Accent 6" w:uiPriority="66"/>
    <w:lsdException w:name="Light List Accent 6" w:uiPriority="67"/>
    <w:lsdException w:name="Light Grid Accent 6" w:uiPriority="68"/>
    <w:lsdException w:name="Medium Shading 1 Accent 6" w:uiPriority="69"/>
    <w:lsdException w:name="Medium Shading 2 Accent 6" w:uiPriority="70"/>
    <w:lsdException w:name="Medium List 1 Accent 6" w:uiPriority="71"/>
    <w:lsdException w:name="Medium List 2 Accent 6" w:uiPriority="72"/>
    <w:lsdException w:name="Medium Grid 1 Accent 6" w:uiPriority="73"/>
    <w:lsdException w:name="Medium Grid 2 Accent 6" w:uiPriority="60"/>
    <w:lsdException w:name="Medium Grid 3 Accent 6" w:uiPriority="61"/>
    <w:lsdException w:name="Dark List Accent 6" w:uiPriority="62"/>
    <w:lsdException w:name="Colorful Shading Accent 6" w:uiPriority="63"/>
    <w:lsdException w:name="Colorful List Accent 6" w:uiPriority="64"/>
    <w:lsdException w:name="Colorful Grid Accent 6" w:uiPriority="65"/>
    <w:lsdException w:name="Subtle Emphasis" w:uiPriority="66" w:qFormat="1"/>
    <w:lsdException w:name="Intense Emphasis" w:uiPriority="67" w:qFormat="1"/>
    <w:lsdException w:name="Subtle Reference" w:uiPriority="68" w:qFormat="1"/>
    <w:lsdException w:name="Intense Reference" w:uiPriority="69" w:qFormat="1"/>
    <w:lsdException w:name="Book Title" w:uiPriority="70" w:qFormat="1"/>
    <w:lsdException w:name="Bibliography" w:uiPriority="71"/>
    <w:lsdException w:name="TOC Heading" w:semiHidden="1" w:uiPriority="72" w:unhideWhenUsed="1" w:qFormat="1"/>
    <w:lsdException w:name="Plain Table 1" w:uiPriority="73"/>
    <w:lsdException w:name="Plain Table 2" w:uiPriority="60"/>
    <w:lsdException w:name="Plain Table 3" w:uiPriority="61" w:qFormat="1"/>
    <w:lsdException w:name="Plain Table 4" w:uiPriority="62" w:qFormat="1"/>
    <w:lsdException w:name="Plain Table 5" w:uiPriority="63" w:qFormat="1"/>
    <w:lsdException w:name="Grid Table Light" w:uiPriority="64" w:qFormat="1"/>
    <w:lsdException w:name="Grid Table 1 Light" w:uiPriority="65" w:qFormat="1"/>
    <w:lsdException w:name="Grid Table 2" w:uiPriority="66"/>
    <w:lsdException w:name="Grid Table 3" w:semiHidden="1" w:uiPriority="67" w:unhideWhenUsed="1" w:qFormat="1"/>
    <w:lsdException w:name="Grid Table 4" w:uiPriority="68"/>
    <w:lsdException w:name="Grid Table 5 Dark" w:uiPriority="69"/>
    <w:lsdException w:name="Grid Table 6 Colorful" w:uiPriority="70" w:qFormat="1"/>
    <w:lsdException w:name="Grid Table 7 Colorful" w:uiPriority="71" w:qFormat="1"/>
    <w:lsdException w:name="Grid Table 1 Light Accent 1" w:uiPriority="72" w:qFormat="1"/>
    <w:lsdException w:name="Grid Table 2 Accent 1" w:uiPriority="73" w:qFormat="1"/>
    <w:lsdException w:name="Grid Table 3 Accent 1" w:uiPriority="60" w:qFormat="1"/>
    <w:lsdException w:name="Grid Table 4 Accent 1" w:uiPriority="61"/>
    <w:lsdException w:name="Grid Table 5 Dark Accent 1" w:semiHidden="1" w:uiPriority="62" w:unhideWhenUsed="1" w:qFormat="1"/>
    <w:lsdException w:name="Grid Table 6 Colorful Accent 1" w:uiPriority="63"/>
    <w:lsdException w:name="Grid Table 7 Colorful Accent 1" w:uiPriority="64"/>
    <w:lsdException w:name="Grid Table 1 Light Accent 2" w:uiPriority="65" w:qFormat="1"/>
    <w:lsdException w:name="Grid Table 2 Accent 2" w:uiPriority="66" w:qFormat="1"/>
    <w:lsdException w:name="Grid Table 3 Accent 2" w:uiPriority="67" w:qFormat="1"/>
    <w:lsdException w:name="Grid Table 4 Accent 2" w:uiPriority="68" w:qFormat="1"/>
    <w:lsdException w:name="Grid Table 5 Dark Accent 2" w:uiPriority="69" w:qFormat="1"/>
    <w:lsdException w:name="Grid Table 6 Colorful Accent 2" w:uiPriority="70"/>
    <w:lsdException w:name="Grid Table 7 Colorful Accent 2" w:semiHidden="1" w:uiPriority="71" w:unhideWhenUsed="1" w:qFormat="1"/>
    <w:lsdException w:name="Grid Table 1 Light Accent 3" w:uiPriority="72"/>
    <w:lsdException w:name="Grid Table 2 Accent 3" w:uiPriority="73"/>
    <w:lsdException w:name="Grid Table 3 Accent 3" w:uiPriority="19" w:qFormat="1"/>
    <w:lsdException w:name="Grid Table 4 Accent 3" w:uiPriority="21" w:qFormat="1"/>
    <w:lsdException w:name="Grid Table 5 Dark Accent 3" w:uiPriority="31" w:qFormat="1"/>
    <w:lsdException w:name="Grid Table 6 Colorful Accent 3" w:uiPriority="32" w:qFormat="1"/>
    <w:lsdException w:name="Grid Table 7 Colorful Accent 3" w:uiPriority="33" w:qFormat="1"/>
    <w:lsdException w:name="Grid Table 1 Light Accent 4" w:semiHidden="1" w:uiPriority="37" w:unhideWhenUsed="1"/>
    <w:lsdException w:name="Grid Table 2 Accent 4" w:semiHidden="1" w:uiPriority="39" w:unhideWhenUsed="1" w:qFormat="1"/>
    <w:lsdException w:name="Grid Table 3 Accent 4" w:uiPriority="41"/>
    <w:lsdException w:name="Grid Table 4 Accent 4" w:uiPriority="42"/>
    <w:lsdException w:name="Grid Table 5 Dark Accent 4" w:uiPriority="43"/>
    <w:lsdException w:name="Grid Table 6 Colorful Accent 4" w:uiPriority="44"/>
    <w:lsdException w:name="Grid Table 7 Colorful Accent 4" w:uiPriority="45"/>
    <w:lsdException w:name="Grid Table 1 Light Accent 5" w:uiPriority="40"/>
    <w:lsdException w:name="Grid Table 2 Accent 5" w:uiPriority="46"/>
    <w:lsdException w:name="Grid Table 3 Accent 5" w:uiPriority="47"/>
    <w:lsdException w:name="Grid Table 4 Accent 5" w:uiPriority="48"/>
    <w:lsdException w:name="Grid Table 5 Dark Accent 5" w:uiPriority="49"/>
    <w:lsdException w:name="Grid Table 6 Colorful Accent 5" w:uiPriority="50"/>
    <w:lsdException w:name="Grid Table 7 Colorful Accent 5" w:uiPriority="51"/>
    <w:lsdException w:name="Grid Table 1 Light Accent 6" w:uiPriority="52"/>
    <w:lsdException w:name="Grid Table 2 Accent 6" w:uiPriority="46"/>
    <w:lsdException w:name="Grid Table 3 Accent 6" w:uiPriority="47"/>
    <w:lsdException w:name="Grid Table 4 Accent 6" w:uiPriority="48"/>
    <w:lsdException w:name="Grid Table 5 Dark Accent 6" w:uiPriority="49"/>
    <w:lsdException w:name="Grid Table 6 Colorful Accent 6" w:uiPriority="50"/>
    <w:lsdException w:name="Grid Table 7 Colorful Accent 6" w:uiPriority="51"/>
    <w:lsdException w:name="List Table 1 Light" w:uiPriority="52"/>
    <w:lsdException w:name="List Table 2" w:uiPriority="46"/>
    <w:lsdException w:name="List Table 3" w:uiPriority="47"/>
    <w:lsdException w:name="List Table 4" w:uiPriority="48"/>
    <w:lsdException w:name="List Table 5 Dark" w:uiPriority="49"/>
    <w:lsdException w:name="List Table 6 Colorful" w:uiPriority="50"/>
    <w:lsdException w:name="List Table 7 Colorful" w:uiPriority="51"/>
    <w:lsdException w:name="List Table 1 Light Accent 1" w:uiPriority="52"/>
    <w:lsdException w:name="List Table 2 Accent 1" w:uiPriority="46"/>
    <w:lsdException w:name="List Table 3 Accent 1" w:uiPriority="47"/>
    <w:lsdException w:name="List Table 4 Accent 1" w:uiPriority="48"/>
    <w:lsdException w:name="List Table 5 Dark Accent 1" w:uiPriority="49"/>
    <w:lsdException w:name="List Table 6 Colorful Accent 1" w:uiPriority="50"/>
    <w:lsdException w:name="List Table 7 Colorful Accent 1" w:uiPriority="51"/>
    <w:lsdException w:name="List Table 1 Light Accent 2" w:uiPriority="52"/>
    <w:lsdException w:name="List Table 2 Accent 2" w:uiPriority="46"/>
    <w:lsdException w:name="List Table 3 Accent 2" w:uiPriority="47"/>
    <w:lsdException w:name="List Table 4 Accent 2" w:uiPriority="48"/>
    <w:lsdException w:name="List Table 5 Dark Accent 2" w:uiPriority="49"/>
    <w:lsdException w:name="List Table 6 Colorful Accent 2" w:uiPriority="50"/>
    <w:lsdException w:name="List Table 7 Colorful Accent 2" w:uiPriority="51"/>
    <w:lsdException w:name="List Table 1 Light Accent 3" w:uiPriority="52"/>
    <w:lsdException w:name="List Table 2 Accent 3" w:uiPriority="46"/>
    <w:lsdException w:name="List Table 3 Accent 3" w:uiPriority="47"/>
    <w:lsdException w:name="List Table 4 Accent 3" w:uiPriority="48"/>
    <w:lsdException w:name="List Table 5 Dark Accent 3" w:uiPriority="49"/>
    <w:lsdException w:name="List Table 6 Colorful Accent 3" w:uiPriority="50"/>
    <w:lsdException w:name="List Table 7 Colorful Accent 3" w:uiPriority="51"/>
    <w:lsdException w:name="List Table 1 Light Accent 4" w:uiPriority="52"/>
    <w:lsdException w:name="List Table 2 Accent 4" w:uiPriority="46"/>
    <w:lsdException w:name="List Table 3 Accent 4" w:uiPriority="47"/>
    <w:lsdException w:name="List Table 4 Accent 4" w:uiPriority="48"/>
    <w:lsdException w:name="List Table 5 Dark Accent 4" w:uiPriority="49"/>
    <w:lsdException w:name="List Table 6 Colorful Accent 4" w:uiPriority="50"/>
    <w:lsdException w:name="List Table 7 Colorful Accent 4" w:uiPriority="51"/>
    <w:lsdException w:name="List Table 1 Light Accent 5" w:uiPriority="52"/>
    <w:lsdException w:name="List Table 2 Accent 5" w:uiPriority="46"/>
    <w:lsdException w:name="List Table 3 Accent 5" w:uiPriority="47"/>
    <w:lsdException w:name="List Table 4 Accent 5" w:uiPriority="48"/>
    <w:lsdException w:name="List Table 5 Dark Accent 5" w:uiPriority="49"/>
    <w:lsdException w:name="List Table 6 Colorful Accent 5" w:uiPriority="50"/>
    <w:lsdException w:name="List Table 7 Colorful Accent 5" w:uiPriority="51"/>
    <w:lsdException w:name="List Table 1 Light Accent 6" w:uiPriority="52"/>
    <w:lsdException w:name="List Table 2 Accent 6" w:uiPriority="46"/>
    <w:lsdException w:name="List Table 3 Accent 6" w:uiPriority="47"/>
    <w:lsdException w:name="List Table 4 Accent 6" w:uiPriority="48"/>
    <w:lsdException w:name="List Table 5 Dark Accent 6" w:uiPriority="49"/>
    <w:lsdException w:name="List Table 6 Colorful Accent 6" w:uiPriority="50"/>
    <w:lsdException w:name="List Table 7 Colorful Accent 6" w:uiPriority="51"/>
  </w:latentStyles>
  <w:style w:type="paragraph" w:default="1" w:styleId="Normal">
    <w:name w:val="Normal"/>
    <w:qFormat/>
    <w:rsid w:val="0094789F"/>
    <w:rPr>
      <w:rFonts w:ascii="Times New Roman" w:eastAsia="Times New Roman" w:hAnsi="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39"/>
    <w:rsid w:val="00C639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4DA7"/>
    <w:pPr>
      <w:tabs>
        <w:tab w:val="center" w:pos="4320"/>
        <w:tab w:val="right" w:pos="8640"/>
      </w:tabs>
    </w:pPr>
  </w:style>
  <w:style w:type="character" w:customStyle="1" w:styleId="HeaderChar">
    <w:name w:val="Header Char"/>
    <w:link w:val="Header"/>
    <w:uiPriority w:val="99"/>
    <w:rsid w:val="00C64DA7"/>
    <w:rPr>
      <w:rFonts w:ascii="Times New Roman" w:eastAsia="Times New Roman" w:hAnsi="Times New Roman"/>
      <w:sz w:val="24"/>
      <w:szCs w:val="24"/>
    </w:rPr>
  </w:style>
  <w:style w:type="paragraph" w:styleId="Footer">
    <w:name w:val="footer"/>
    <w:basedOn w:val="Normal"/>
    <w:link w:val="FooterChar"/>
    <w:uiPriority w:val="99"/>
    <w:unhideWhenUsed/>
    <w:rsid w:val="00C64DA7"/>
    <w:pPr>
      <w:tabs>
        <w:tab w:val="center" w:pos="4320"/>
        <w:tab w:val="right" w:pos="8640"/>
      </w:tabs>
    </w:pPr>
  </w:style>
  <w:style w:type="character" w:customStyle="1" w:styleId="FooterChar">
    <w:name w:val="Footer Char"/>
    <w:link w:val="Footer"/>
    <w:uiPriority w:val="99"/>
    <w:rsid w:val="00C64DA7"/>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82677D"/>
    <w:rPr>
      <w:rFonts w:ascii="Lucida Grande" w:hAnsi="Lucida Grande" w:cs="Lucida Grande"/>
      <w:sz w:val="18"/>
      <w:szCs w:val="18"/>
    </w:rPr>
  </w:style>
  <w:style w:type="character" w:customStyle="1" w:styleId="BalloonTextChar">
    <w:name w:val="Balloon Text Char"/>
    <w:link w:val="BalloonText"/>
    <w:uiPriority w:val="99"/>
    <w:semiHidden/>
    <w:rsid w:val="0082677D"/>
    <w:rPr>
      <w:rFonts w:ascii="Lucida Grande" w:eastAsia="Times New Roman" w:hAnsi="Lucida Grande" w:cs="Lucida Grande"/>
      <w:sz w:val="18"/>
      <w:szCs w:val="18"/>
    </w:rPr>
  </w:style>
  <w:style w:type="paragraph" w:styleId="LightGrid-Accent3">
    <w:name w:val="Light Grid Accent 3"/>
    <w:basedOn w:val="Normal"/>
    <w:uiPriority w:val="34"/>
    <w:qFormat/>
    <w:rsid w:val="0097462F"/>
    <w:pPr>
      <w:ind w:left="720"/>
      <w:contextualSpacing/>
    </w:pPr>
    <w:rPr>
      <w:color w:val="000000"/>
    </w:rPr>
  </w:style>
  <w:style w:type="paragraph" w:customStyle="1" w:styleId="ColorfulList-Accent11">
    <w:name w:val="Colorful List - Accent 11"/>
    <w:basedOn w:val="Normal"/>
    <w:uiPriority w:val="34"/>
    <w:qFormat/>
    <w:rsid w:val="0097462F"/>
    <w:pPr>
      <w:spacing w:after="200" w:line="276" w:lineRule="auto"/>
      <w:ind w:left="720"/>
      <w:contextualSpacing/>
    </w:pPr>
    <w:rPr>
      <w:rFonts w:ascii="Calibri" w:eastAsia="Malgun Gothic" w:hAnsi="Calibr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1026</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CSU, Long Beach</Company>
  <LinksUpToDate>false</LinksUpToDate>
  <CharactersWithSpaces>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sharlene sayegh</dc:creator>
  <cp:keywords/>
  <cp:lastModifiedBy>Sharlene Sayegh</cp:lastModifiedBy>
  <cp:revision>3</cp:revision>
  <cp:lastPrinted>2018-10-17T16:50:00Z</cp:lastPrinted>
  <dcterms:created xsi:type="dcterms:W3CDTF">2019-05-09T20:16:00Z</dcterms:created>
  <dcterms:modified xsi:type="dcterms:W3CDTF">2019-05-09T20:17:00Z</dcterms:modified>
</cp:coreProperties>
</file>