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522" w:val="left" w:leader="none"/>
        </w:tabs>
        <w:spacing w:line="247" w:lineRule="auto"/>
        <w:ind w:left="8847"/>
        <w:jc w:val="right"/>
      </w:pPr>
      <w:r>
        <w:rPr>
          <w:color w:val="211E1F"/>
          <w:w w:val="105"/>
        </w:rPr>
        <w:t>California</w:t>
      </w:r>
      <w:r>
        <w:rPr>
          <w:color w:val="211E1F"/>
          <w:spacing w:val="-13"/>
          <w:w w:val="105"/>
        </w:rPr>
        <w:t> </w:t>
      </w:r>
      <w:r>
        <w:rPr>
          <w:color w:val="211E1F"/>
          <w:w w:val="105"/>
        </w:rPr>
        <w:t>State</w:t>
      </w:r>
      <w:r>
        <w:rPr>
          <w:color w:val="211E1F"/>
          <w:spacing w:val="-7"/>
          <w:w w:val="105"/>
        </w:rPr>
        <w:t> </w:t>
      </w:r>
      <w:r>
        <w:rPr>
          <w:color w:val="211E1F"/>
          <w:w w:val="105"/>
        </w:rPr>
        <w:t>University,</w:t>
      </w:r>
      <w:r>
        <w:rPr>
          <w:color w:val="211E1F"/>
          <w:spacing w:val="-6"/>
          <w:w w:val="105"/>
        </w:rPr>
        <w:t> </w:t>
      </w:r>
      <w:r>
        <w:rPr>
          <w:color w:val="211E1F"/>
          <w:w w:val="105"/>
        </w:rPr>
        <w:t>Long</w:t>
      </w:r>
      <w:r>
        <w:rPr>
          <w:color w:val="211E1F"/>
          <w:spacing w:val="-12"/>
          <w:w w:val="105"/>
        </w:rPr>
        <w:t> </w:t>
      </w:r>
      <w:r>
        <w:rPr>
          <w:color w:val="211E1F"/>
          <w:w w:val="105"/>
        </w:rPr>
        <w:t>Beach</w:t>
        <w:tab/>
      </w:r>
      <w:r>
        <w:rPr>
          <w:color w:val="211E1F"/>
          <w:spacing w:val="-1"/>
          <w:w w:val="105"/>
        </w:rPr>
        <w:t>Policy</w:t>
      </w:r>
      <w:r>
        <w:rPr>
          <w:color w:val="211E1F"/>
          <w:spacing w:val="-15"/>
          <w:w w:val="105"/>
        </w:rPr>
        <w:t> </w:t>
      </w:r>
      <w:r>
        <w:rPr>
          <w:color w:val="211E1F"/>
          <w:w w:val="105"/>
        </w:rPr>
        <w:t>Statement</w:t>
      </w:r>
      <w:r>
        <w:rPr>
          <w:color w:val="211E1F"/>
          <w:spacing w:val="-64"/>
          <w:w w:val="105"/>
        </w:rPr>
        <w:t> </w:t>
      </w:r>
      <w:r>
        <w:rPr>
          <w:color w:val="211E1F"/>
          <w:spacing w:val="-3"/>
          <w:w w:val="105"/>
        </w:rPr>
        <w:t>22-12</w:t>
      </w:r>
    </w:p>
    <w:p>
      <w:pPr>
        <w:spacing w:before="9"/>
        <w:ind w:left="0" w:right="117" w:firstLine="0"/>
        <w:jc w:val="right"/>
        <w:rPr>
          <w:rFonts w:ascii="Arial"/>
          <w:sz w:val="20"/>
        </w:rPr>
      </w:pPr>
      <w:r>
        <w:rPr>
          <w:rFonts w:ascii="Arial"/>
          <w:color w:val="211E1F"/>
          <w:sz w:val="20"/>
        </w:rPr>
        <w:t>April</w:t>
      </w:r>
      <w:r>
        <w:rPr>
          <w:rFonts w:ascii="Arial"/>
          <w:color w:val="211E1F"/>
          <w:spacing w:val="-3"/>
          <w:sz w:val="20"/>
        </w:rPr>
        <w:t> </w:t>
      </w:r>
      <w:r>
        <w:rPr>
          <w:rFonts w:ascii="Arial"/>
          <w:color w:val="211E1F"/>
          <w:sz w:val="20"/>
        </w:rPr>
        <w:t>18,</w:t>
      </w:r>
      <w:r>
        <w:rPr>
          <w:rFonts w:ascii="Arial"/>
          <w:color w:val="211E1F"/>
          <w:spacing w:val="-6"/>
          <w:sz w:val="20"/>
        </w:rPr>
        <w:t> </w:t>
      </w:r>
      <w:r>
        <w:rPr>
          <w:rFonts w:ascii="Arial"/>
          <w:color w:val="211E1F"/>
          <w:sz w:val="20"/>
        </w:rPr>
        <w:t>2022</w:t>
      </w:r>
    </w:p>
    <w:p>
      <w:pPr>
        <w:pStyle w:val="BodyText"/>
        <w:spacing w:before="0"/>
        <w:rPr>
          <w:rFonts w:ascii="Arial"/>
          <w:sz w:val="13"/>
        </w:rPr>
      </w:pPr>
      <w:r>
        <w:rPr/>
        <w:pict>
          <v:shape style="position:absolute;margin-left:72pt;margin-top:8.699759pt;width:468pt;height:.75pt;mso-position-horizontal-relative:page;mso-position-vertical-relative:paragraph;z-index:-15728640;mso-wrap-distance-left:0;mso-wrap-distance-right:0" id="docshape1" coordorigin="1440,174" coordsize="9360,15" path="m10800,174l10793,174,1447,174,1440,174,1440,181,1440,188,1447,188,10793,188,10800,188,10800,181,10800,174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0"/>
        <w:rPr>
          <w:rFonts w:ascii="Arial"/>
          <w:sz w:val="17"/>
        </w:rPr>
      </w:pPr>
    </w:p>
    <w:p>
      <w:pPr>
        <w:pStyle w:val="Heading1"/>
        <w:spacing w:before="100"/>
        <w:ind w:right="142" w:firstLine="0"/>
      </w:pPr>
      <w:bookmarkStart w:name="Minor in South Asian Studies" w:id="1"/>
      <w:bookmarkEnd w:id="1"/>
      <w:r>
        <w:rPr>
          <w:b w:val="0"/>
        </w:rPr>
      </w:r>
      <w:r>
        <w:rPr>
          <w:color w:val="211E1F"/>
          <w:w w:val="105"/>
        </w:rPr>
        <w:t>Minor</w:t>
      </w:r>
      <w:r>
        <w:rPr>
          <w:color w:val="211E1F"/>
          <w:spacing w:val="-11"/>
          <w:w w:val="105"/>
        </w:rPr>
        <w:t> </w:t>
      </w:r>
      <w:r>
        <w:rPr>
          <w:color w:val="211E1F"/>
          <w:w w:val="105"/>
        </w:rPr>
        <w:t>in</w:t>
      </w:r>
      <w:r>
        <w:rPr>
          <w:color w:val="211E1F"/>
          <w:spacing w:val="-13"/>
          <w:w w:val="105"/>
        </w:rPr>
        <w:t> </w:t>
      </w:r>
      <w:r>
        <w:rPr>
          <w:color w:val="211E1F"/>
          <w:w w:val="105"/>
        </w:rPr>
        <w:t>South</w:t>
      </w:r>
      <w:r>
        <w:rPr>
          <w:color w:val="211E1F"/>
          <w:spacing w:val="-6"/>
          <w:w w:val="105"/>
        </w:rPr>
        <w:t> </w:t>
      </w:r>
      <w:r>
        <w:rPr>
          <w:color w:val="211E1F"/>
          <w:w w:val="105"/>
        </w:rPr>
        <w:t>Asian</w:t>
      </w:r>
      <w:r>
        <w:rPr>
          <w:color w:val="211E1F"/>
          <w:spacing w:val="-6"/>
          <w:w w:val="105"/>
        </w:rPr>
        <w:t> </w:t>
      </w:r>
      <w:r>
        <w:rPr>
          <w:color w:val="211E1F"/>
          <w:w w:val="105"/>
        </w:rPr>
        <w:t>Studies</w:t>
      </w:r>
    </w:p>
    <w:p>
      <w:pPr>
        <w:pStyle w:val="BodyText"/>
        <w:spacing w:before="0"/>
        <w:rPr>
          <w:rFonts w:ascii="Arial"/>
          <w:b/>
          <w:sz w:val="23"/>
        </w:rPr>
      </w:pPr>
    </w:p>
    <w:p>
      <w:pPr>
        <w:spacing w:before="0"/>
        <w:ind w:left="117" w:right="142" w:firstLine="0"/>
        <w:jc w:val="center"/>
        <w:rPr>
          <w:rFonts w:ascii="Arial"/>
          <w:sz w:val="18"/>
        </w:rPr>
      </w:pPr>
      <w:r>
        <w:rPr>
          <w:rFonts w:ascii="Arial"/>
          <w:color w:val="211E1F"/>
          <w:sz w:val="18"/>
        </w:rPr>
        <w:t>(This</w:t>
      </w:r>
      <w:r>
        <w:rPr>
          <w:rFonts w:ascii="Arial"/>
          <w:color w:val="211E1F"/>
          <w:spacing w:val="1"/>
          <w:sz w:val="18"/>
        </w:rPr>
        <w:t> </w:t>
      </w:r>
      <w:r>
        <w:rPr>
          <w:rFonts w:ascii="Arial"/>
          <w:color w:val="211E1F"/>
          <w:sz w:val="18"/>
        </w:rPr>
        <w:t>new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minor</w:t>
      </w:r>
      <w:r>
        <w:rPr>
          <w:rFonts w:ascii="Arial"/>
          <w:color w:val="211E1F"/>
          <w:spacing w:val="-4"/>
          <w:sz w:val="18"/>
        </w:rPr>
        <w:t> </w:t>
      </w:r>
      <w:r>
        <w:rPr>
          <w:rFonts w:ascii="Arial"/>
          <w:color w:val="211E1F"/>
          <w:sz w:val="18"/>
        </w:rPr>
        <w:t>was</w:t>
      </w:r>
      <w:r>
        <w:rPr>
          <w:rFonts w:ascii="Arial"/>
          <w:color w:val="211E1F"/>
          <w:spacing w:val="1"/>
          <w:sz w:val="18"/>
        </w:rPr>
        <w:t> </w:t>
      </w:r>
      <w:r>
        <w:rPr>
          <w:rFonts w:ascii="Arial"/>
          <w:color w:val="211E1F"/>
          <w:sz w:val="18"/>
        </w:rPr>
        <w:t>recommended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by</w:t>
      </w:r>
      <w:r>
        <w:rPr>
          <w:rFonts w:ascii="Arial"/>
          <w:color w:val="211E1F"/>
          <w:spacing w:val="2"/>
          <w:sz w:val="18"/>
        </w:rPr>
        <w:t> </w:t>
      </w:r>
      <w:r>
        <w:rPr>
          <w:rFonts w:ascii="Arial"/>
          <w:color w:val="211E1F"/>
          <w:sz w:val="18"/>
        </w:rPr>
        <w:t>the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Academic</w:t>
      </w:r>
      <w:r>
        <w:rPr>
          <w:rFonts w:ascii="Arial"/>
          <w:color w:val="211E1F"/>
          <w:spacing w:val="-6"/>
          <w:sz w:val="18"/>
        </w:rPr>
        <w:t> </w:t>
      </w:r>
      <w:r>
        <w:rPr>
          <w:rFonts w:ascii="Arial"/>
          <w:color w:val="211E1F"/>
          <w:sz w:val="18"/>
        </w:rPr>
        <w:t>Senate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on</w:t>
      </w:r>
      <w:r>
        <w:rPr>
          <w:rFonts w:ascii="Arial"/>
          <w:color w:val="211E1F"/>
          <w:spacing w:val="-7"/>
          <w:sz w:val="18"/>
        </w:rPr>
        <w:t> </w:t>
      </w:r>
      <w:r>
        <w:rPr>
          <w:rFonts w:ascii="Arial"/>
          <w:color w:val="211E1F"/>
          <w:sz w:val="18"/>
        </w:rPr>
        <w:t>April</w:t>
      </w:r>
      <w:r>
        <w:rPr>
          <w:rFonts w:ascii="Arial"/>
          <w:color w:val="211E1F"/>
          <w:spacing w:val="-6"/>
          <w:sz w:val="18"/>
        </w:rPr>
        <w:t> </w:t>
      </w:r>
      <w:r>
        <w:rPr>
          <w:rFonts w:ascii="Arial"/>
          <w:color w:val="211E1F"/>
          <w:sz w:val="18"/>
        </w:rPr>
        <w:t>7,</w:t>
      </w:r>
      <w:r>
        <w:rPr>
          <w:rFonts w:ascii="Arial"/>
          <w:color w:val="211E1F"/>
          <w:spacing w:val="-2"/>
          <w:sz w:val="18"/>
        </w:rPr>
        <w:t> </w:t>
      </w:r>
      <w:r>
        <w:rPr>
          <w:rFonts w:ascii="Arial"/>
          <w:color w:val="211E1F"/>
          <w:sz w:val="18"/>
        </w:rPr>
        <w:t>2022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and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approved</w:t>
      </w:r>
      <w:r>
        <w:rPr>
          <w:rFonts w:ascii="Arial"/>
          <w:color w:val="211E1F"/>
          <w:spacing w:val="-8"/>
          <w:sz w:val="18"/>
        </w:rPr>
        <w:t> </w:t>
      </w:r>
      <w:r>
        <w:rPr>
          <w:rFonts w:ascii="Arial"/>
          <w:color w:val="211E1F"/>
          <w:sz w:val="18"/>
        </w:rPr>
        <w:t>by</w:t>
      </w:r>
      <w:r>
        <w:rPr>
          <w:rFonts w:ascii="Arial"/>
          <w:color w:val="211E1F"/>
          <w:spacing w:val="1"/>
          <w:sz w:val="18"/>
        </w:rPr>
        <w:t> </w:t>
      </w:r>
      <w:r>
        <w:rPr>
          <w:rFonts w:ascii="Arial"/>
          <w:color w:val="211E1F"/>
          <w:sz w:val="18"/>
        </w:rPr>
        <w:t>the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President</w:t>
      </w:r>
      <w:r>
        <w:rPr>
          <w:rFonts w:ascii="Arial"/>
          <w:color w:val="211E1F"/>
          <w:spacing w:val="-9"/>
          <w:sz w:val="18"/>
        </w:rPr>
        <w:t> </w:t>
      </w:r>
      <w:r>
        <w:rPr>
          <w:rFonts w:ascii="Arial"/>
          <w:color w:val="211E1F"/>
          <w:sz w:val="18"/>
        </w:rPr>
        <w:t>on</w:t>
      </w:r>
      <w:r>
        <w:rPr>
          <w:rFonts w:ascii="Arial"/>
          <w:color w:val="211E1F"/>
          <w:spacing w:val="-1"/>
          <w:sz w:val="18"/>
        </w:rPr>
        <w:t> </w:t>
      </w:r>
      <w:r>
        <w:rPr>
          <w:rFonts w:ascii="Arial"/>
          <w:color w:val="211E1F"/>
          <w:sz w:val="18"/>
        </w:rPr>
        <w:t>April</w:t>
      </w:r>
      <w:r>
        <w:rPr>
          <w:rFonts w:ascii="Arial"/>
          <w:color w:val="211E1F"/>
          <w:spacing w:val="-47"/>
          <w:sz w:val="18"/>
        </w:rPr>
        <w:t> </w:t>
      </w:r>
      <w:r>
        <w:rPr>
          <w:rFonts w:ascii="Arial"/>
          <w:color w:val="211E1F"/>
          <w:sz w:val="18"/>
        </w:rPr>
        <w:t>14, 2022.)</w:t>
      </w:r>
    </w:p>
    <w:p>
      <w:pPr>
        <w:pStyle w:val="BodyText"/>
        <w:spacing w:before="0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8"/>
        </w:rPr>
      </w:pPr>
    </w:p>
    <w:p>
      <w:pPr>
        <w:pStyle w:val="Heading2"/>
        <w:spacing w:before="1"/>
        <w:ind w:left="100"/>
      </w:pPr>
      <w:bookmarkStart w:name="Minor in South Asian Studies (15 units)" w:id="2"/>
      <w:bookmarkEnd w:id="2"/>
      <w:r>
        <w:rPr>
          <w:b w:val="0"/>
        </w:rPr>
      </w:r>
      <w:r>
        <w:rPr/>
        <w:t>Minor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2"/>
        </w:rPr>
        <w:t> </w:t>
      </w:r>
      <w:r>
        <w:rPr/>
        <w:t>Asian</w:t>
      </w:r>
      <w:r>
        <w:rPr>
          <w:spacing w:val="4"/>
        </w:rPr>
        <w:t> </w:t>
      </w:r>
      <w:r>
        <w:rPr/>
        <w:t>Studies</w:t>
      </w:r>
      <w:r>
        <w:rPr>
          <w:spacing w:val="-2"/>
        </w:rPr>
        <w:t> </w:t>
      </w:r>
      <w:r>
        <w:rPr/>
        <w:t>(15</w:t>
      </w:r>
      <w:r>
        <w:rPr>
          <w:spacing w:val="-3"/>
        </w:rPr>
        <w:t> </w:t>
      </w:r>
      <w:r>
        <w:rPr/>
        <w:t>units)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76" w:lineRule="auto" w:before="0"/>
        <w:ind w:left="100" w:right="894"/>
      </w:pPr>
      <w:r>
        <w:rPr/>
        <w:t>The Minor in South Asian Studies offers undergraduates an interdisciplinary introduction to the</w:t>
      </w:r>
      <w:r>
        <w:rPr>
          <w:spacing w:val="1"/>
        </w:rPr>
        <w:t> </w:t>
      </w:r>
      <w:r>
        <w:rPr/>
        <w:t>histories, cultures, religions, art, and politics of South Asia. Admission to the Minor is open to all</w:t>
      </w:r>
      <w:r>
        <w:rPr>
          <w:spacing w:val="-47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from</w:t>
      </w:r>
      <w:r>
        <w:rPr>
          <w:spacing w:val="2"/>
        </w:rPr>
        <w:t> </w:t>
      </w:r>
      <w:r>
        <w:rPr/>
        <w:t>any college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major</w:t>
      </w:r>
      <w:r>
        <w:rPr>
          <w:spacing w:val="-6"/>
        </w:rPr>
        <w:t> </w:t>
      </w:r>
      <w:r>
        <w:rPr/>
        <w:t>across</w:t>
      </w:r>
      <w:r>
        <w:rPr>
          <w:spacing w:val="-8"/>
        </w:rPr>
        <w:t> </w:t>
      </w:r>
      <w:r>
        <w:rPr/>
        <w:t>CSULB.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"/>
        <w:ind w:left="100"/>
      </w:pPr>
      <w:r>
        <w:rPr/>
        <w:t>Take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451" w:lineRule="auto" w:before="0" w:after="0"/>
        <w:ind w:left="100" w:right="1749" w:firstLine="720"/>
        <w:jc w:val="left"/>
        <w:rPr>
          <w:sz w:val="22"/>
        </w:rPr>
      </w:pPr>
      <w:r>
        <w:rPr>
          <w:sz w:val="22"/>
        </w:rPr>
        <w:t>A/ST / I/ST 327: South Asian Studies: Contexts and Challenges (3 units)</w:t>
      </w:r>
      <w:r>
        <w:rPr>
          <w:spacing w:val="-47"/>
          <w:sz w:val="22"/>
        </w:rPr>
        <w:t> </w:t>
      </w:r>
      <w:r>
        <w:rPr>
          <w:sz w:val="22"/>
        </w:rPr>
        <w:t>Select</w:t>
      </w:r>
      <w:r>
        <w:rPr>
          <w:spacing w:val="-3"/>
          <w:sz w:val="22"/>
        </w:rPr>
        <w:t> </w:t>
      </w:r>
      <w:r>
        <w:rPr>
          <w:sz w:val="22"/>
        </w:rPr>
        <w:t>Option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Option</w:t>
      </w:r>
      <w:r>
        <w:rPr>
          <w:spacing w:val="-2"/>
          <w:sz w:val="22"/>
        </w:rPr>
        <w:t> </w:t>
      </w:r>
      <w:r>
        <w:rPr>
          <w:sz w:val="22"/>
        </w:rPr>
        <w:t>2</w:t>
      </w:r>
    </w:p>
    <w:p>
      <w:pPr>
        <w:pStyle w:val="BodyText"/>
        <w:spacing w:before="6"/>
        <w:ind w:left="820"/>
      </w:pPr>
      <w:r>
        <w:rPr/>
        <w:t>Option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Take</w:t>
      </w:r>
      <w:r>
        <w:rPr>
          <w:spacing w:val="-10"/>
        </w:rPr>
        <w:t> </w:t>
      </w:r>
      <w:r>
        <w:rPr/>
        <w:t>12</w:t>
      </w:r>
      <w:r>
        <w:rPr>
          <w:spacing w:val="2"/>
        </w:rPr>
        <w:t> </w:t>
      </w:r>
      <w:r>
        <w:rPr/>
        <w:t>units from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2"/>
        </w:rPr>
      </w:pPr>
      <w:r>
        <w:rPr>
          <w:sz w:val="22"/>
        </w:rPr>
        <w:t>AH</w:t>
      </w:r>
      <w:r>
        <w:rPr>
          <w:spacing w:val="-3"/>
          <w:sz w:val="22"/>
        </w:rPr>
        <w:t> </w:t>
      </w:r>
      <w:r>
        <w:rPr>
          <w:sz w:val="22"/>
        </w:rPr>
        <w:t>466:</w:t>
      </w:r>
      <w:r>
        <w:rPr>
          <w:spacing w:val="-3"/>
          <w:sz w:val="22"/>
        </w:rPr>
        <w:t> </w:t>
      </w:r>
      <w:r>
        <w:rPr>
          <w:sz w:val="22"/>
        </w:rPr>
        <w:t>Buddhist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India and</w:t>
      </w:r>
      <w:r>
        <w:rPr>
          <w:spacing w:val="-3"/>
          <w:sz w:val="22"/>
        </w:rPr>
        <w:t> </w:t>
      </w:r>
      <w:r>
        <w:rPr>
          <w:sz w:val="22"/>
        </w:rPr>
        <w:t>S.E.</w:t>
      </w:r>
      <w:r>
        <w:rPr>
          <w:spacing w:val="1"/>
          <w:sz w:val="22"/>
        </w:rPr>
        <w:t> </w:t>
      </w:r>
      <w:r>
        <w:rPr>
          <w:sz w:val="22"/>
        </w:rPr>
        <w:t>Asia 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41" w:after="0"/>
        <w:ind w:left="2260" w:right="0" w:hanging="721"/>
        <w:jc w:val="left"/>
        <w:rPr>
          <w:sz w:val="22"/>
        </w:rPr>
      </w:pPr>
      <w:r>
        <w:rPr>
          <w:sz w:val="22"/>
        </w:rPr>
        <w:t>AH</w:t>
      </w:r>
      <w:r>
        <w:rPr>
          <w:spacing w:val="-2"/>
          <w:sz w:val="22"/>
        </w:rPr>
        <w:t> </w:t>
      </w:r>
      <w:r>
        <w:rPr>
          <w:sz w:val="22"/>
        </w:rPr>
        <w:t>467:</w:t>
      </w:r>
      <w:r>
        <w:rPr>
          <w:spacing w:val="-2"/>
          <w:sz w:val="22"/>
        </w:rPr>
        <w:t> </w:t>
      </w:r>
      <w:r>
        <w:rPr>
          <w:sz w:val="22"/>
        </w:rPr>
        <w:t>Hindu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Islamic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3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41" w:after="0"/>
        <w:ind w:left="2260" w:right="0" w:hanging="721"/>
        <w:jc w:val="left"/>
        <w:rPr>
          <w:sz w:val="22"/>
        </w:rPr>
      </w:pPr>
      <w:r>
        <w:rPr>
          <w:sz w:val="22"/>
        </w:rPr>
        <w:t>AMST</w:t>
      </w:r>
      <w:r>
        <w:rPr>
          <w:spacing w:val="-8"/>
          <w:sz w:val="22"/>
        </w:rPr>
        <w:t> </w:t>
      </w:r>
      <w:r>
        <w:rPr>
          <w:sz w:val="22"/>
        </w:rPr>
        <w:t>325:</w:t>
      </w:r>
      <w:r>
        <w:rPr>
          <w:spacing w:val="-2"/>
          <w:sz w:val="22"/>
        </w:rPr>
        <w:t> </w:t>
      </w:r>
      <w:r>
        <w:rPr>
          <w:sz w:val="22"/>
        </w:rPr>
        <w:t>Beauty</w:t>
      </w:r>
      <w:r>
        <w:rPr>
          <w:spacing w:val="-7"/>
          <w:sz w:val="22"/>
        </w:rPr>
        <w:t> </w:t>
      </w:r>
      <w:r>
        <w:rPr>
          <w:sz w:val="22"/>
        </w:rPr>
        <w:t>Matters:</w:t>
      </w:r>
      <w:r>
        <w:rPr>
          <w:spacing w:val="-2"/>
          <w:sz w:val="22"/>
        </w:rPr>
        <w:t> </w:t>
      </w:r>
      <w:r>
        <w:rPr>
          <w:sz w:val="22"/>
        </w:rPr>
        <w:t>Culture,</w:t>
      </w:r>
      <w:r>
        <w:rPr>
          <w:spacing w:val="2"/>
          <w:sz w:val="22"/>
        </w:rPr>
        <w:t> </w:t>
      </w:r>
      <w:r>
        <w:rPr>
          <w:sz w:val="22"/>
        </w:rPr>
        <w:t>Politics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Labor</w:t>
      </w:r>
      <w:r>
        <w:rPr>
          <w:spacing w:val="3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34" w:after="0"/>
        <w:ind w:left="2260" w:right="0" w:hanging="721"/>
        <w:jc w:val="left"/>
        <w:rPr>
          <w:sz w:val="22"/>
        </w:rPr>
      </w:pPr>
      <w:r>
        <w:rPr>
          <w:sz w:val="22"/>
        </w:rPr>
        <w:t>C/LA</w:t>
      </w:r>
      <w:r>
        <w:rPr>
          <w:spacing w:val="-8"/>
          <w:sz w:val="22"/>
        </w:rPr>
        <w:t> </w:t>
      </w:r>
      <w:r>
        <w:rPr>
          <w:sz w:val="22"/>
        </w:rPr>
        <w:t>496A:</w:t>
      </w:r>
      <w:r>
        <w:rPr>
          <w:spacing w:val="-9"/>
          <w:sz w:val="22"/>
        </w:rPr>
        <w:t> </w:t>
      </w:r>
      <w:r>
        <w:rPr>
          <w:sz w:val="22"/>
        </w:rPr>
        <w:t>Western</w:t>
      </w:r>
      <w:r>
        <w:rPr>
          <w:spacing w:val="-2"/>
          <w:sz w:val="22"/>
        </w:rPr>
        <w:t> </w:t>
      </w:r>
      <w:r>
        <w:rPr>
          <w:sz w:val="22"/>
        </w:rPr>
        <w:t>Encounters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2" w:val="left" w:leader="none"/>
        </w:tabs>
        <w:spacing w:line="240" w:lineRule="auto" w:before="41" w:after="0"/>
        <w:ind w:left="2261" w:right="0" w:hanging="722"/>
        <w:jc w:val="left"/>
        <w:rPr>
          <w:sz w:val="22"/>
        </w:rPr>
      </w:pPr>
      <w:r>
        <w:rPr>
          <w:sz w:val="22"/>
        </w:rPr>
        <w:t>ENGL</w:t>
      </w:r>
      <w:r>
        <w:rPr>
          <w:spacing w:val="-8"/>
          <w:sz w:val="22"/>
        </w:rPr>
        <w:t> </w:t>
      </w:r>
      <w:r>
        <w:rPr>
          <w:sz w:val="22"/>
        </w:rPr>
        <w:t>460:</w:t>
      </w:r>
      <w:r>
        <w:rPr>
          <w:spacing w:val="-2"/>
          <w:sz w:val="22"/>
        </w:rPr>
        <w:t> </w:t>
      </w:r>
      <w:r>
        <w:rPr>
          <w:sz w:val="22"/>
        </w:rPr>
        <w:t>Anglophone</w:t>
      </w:r>
      <w:r>
        <w:rPr>
          <w:spacing w:val="-4"/>
          <w:sz w:val="22"/>
        </w:rPr>
        <w:t> </w:t>
      </w:r>
      <w:r>
        <w:rPr>
          <w:sz w:val="22"/>
        </w:rPr>
        <w:t>Postcolonial</w:t>
      </w:r>
      <w:r>
        <w:rPr>
          <w:spacing w:val="-1"/>
          <w:sz w:val="22"/>
        </w:rPr>
        <w:t> </w:t>
      </w:r>
      <w:r>
        <w:rPr>
          <w:sz w:val="22"/>
        </w:rPr>
        <w:t>Literature</w:t>
      </w:r>
      <w:r>
        <w:rPr>
          <w:spacing w:val="-4"/>
          <w:sz w:val="22"/>
        </w:rPr>
        <w:t> </w:t>
      </w:r>
      <w:r>
        <w:rPr>
          <w:sz w:val="22"/>
        </w:rPr>
        <w:t>(3</w:t>
      </w:r>
      <w:r>
        <w:rPr>
          <w:spacing w:val="1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2" w:val="left" w:leader="none"/>
        </w:tabs>
        <w:spacing w:line="240" w:lineRule="auto" w:before="41" w:after="0"/>
        <w:ind w:left="2261" w:right="0" w:hanging="722"/>
        <w:jc w:val="left"/>
        <w:rPr>
          <w:sz w:val="22"/>
        </w:rPr>
      </w:pPr>
      <w:r>
        <w:rPr>
          <w:sz w:val="22"/>
        </w:rPr>
        <w:t>GEOG</w:t>
      </w:r>
      <w:r>
        <w:rPr>
          <w:spacing w:val="-5"/>
          <w:sz w:val="22"/>
        </w:rPr>
        <w:t> </w:t>
      </w:r>
      <w:r>
        <w:rPr>
          <w:sz w:val="22"/>
        </w:rPr>
        <w:t>314:</w:t>
      </w:r>
      <w:r>
        <w:rPr>
          <w:spacing w:val="-3"/>
          <w:sz w:val="22"/>
        </w:rPr>
        <w:t> </w:t>
      </w:r>
      <w:r>
        <w:rPr>
          <w:sz w:val="22"/>
        </w:rPr>
        <w:t>South</w:t>
      </w:r>
      <w:r>
        <w:rPr>
          <w:spacing w:val="-2"/>
          <w:sz w:val="22"/>
        </w:rPr>
        <w:t> </w:t>
      </w:r>
      <w:r>
        <w:rPr>
          <w:sz w:val="22"/>
        </w:rPr>
        <w:t>Asia 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HIST</w:t>
      </w:r>
      <w:r>
        <w:rPr>
          <w:spacing w:val="-2"/>
          <w:sz w:val="22"/>
        </w:rPr>
        <w:t> </w:t>
      </w:r>
      <w:r>
        <w:rPr>
          <w:sz w:val="22"/>
        </w:rPr>
        <w:t>385: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South</w:t>
      </w:r>
      <w:r>
        <w:rPr>
          <w:spacing w:val="-3"/>
          <w:sz w:val="22"/>
        </w:rPr>
        <w:t> </w:t>
      </w:r>
      <w:r>
        <w:rPr>
          <w:sz w:val="22"/>
        </w:rPr>
        <w:t>Asia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1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HIST</w:t>
      </w:r>
      <w:r>
        <w:rPr>
          <w:spacing w:val="-1"/>
          <w:sz w:val="22"/>
        </w:rPr>
        <w:t> </w:t>
      </w:r>
      <w:r>
        <w:rPr>
          <w:sz w:val="22"/>
        </w:rPr>
        <w:t>418:</w:t>
      </w:r>
      <w:r>
        <w:rPr>
          <w:spacing w:val="-9"/>
          <w:sz w:val="22"/>
        </w:rPr>
        <w:t> </w:t>
      </w:r>
      <w:r>
        <w:rPr>
          <w:sz w:val="22"/>
        </w:rPr>
        <w:t>Central</w:t>
      </w:r>
      <w:r>
        <w:rPr>
          <w:spacing w:val="-1"/>
          <w:sz w:val="22"/>
        </w:rPr>
        <w:t> </w:t>
      </w:r>
      <w:r>
        <w:rPr>
          <w:sz w:val="22"/>
        </w:rPr>
        <w:t>Asia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Afghanistan</w:t>
      </w:r>
      <w:r>
        <w:rPr>
          <w:spacing w:val="-2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HIST</w:t>
      </w:r>
      <w:r>
        <w:rPr>
          <w:spacing w:val="-2"/>
          <w:sz w:val="22"/>
        </w:rPr>
        <w:t> </w:t>
      </w:r>
      <w:r>
        <w:rPr>
          <w:sz w:val="22"/>
        </w:rPr>
        <w:t>440: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Silk Roads</w:t>
      </w:r>
      <w:r>
        <w:rPr>
          <w:spacing w:val="-1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HIST 442: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Indian</w:t>
      </w:r>
      <w:r>
        <w:rPr>
          <w:spacing w:val="-8"/>
          <w:sz w:val="22"/>
        </w:rPr>
        <w:t> </w:t>
      </w:r>
      <w:r>
        <w:rPr>
          <w:sz w:val="22"/>
        </w:rPr>
        <w:t>Ocean</w:t>
      </w:r>
      <w:r>
        <w:rPr>
          <w:spacing w:val="-8"/>
          <w:sz w:val="22"/>
        </w:rPr>
        <w:t> </w:t>
      </w:r>
      <w:r>
        <w:rPr>
          <w:sz w:val="22"/>
        </w:rPr>
        <w:t>in World</w:t>
      </w:r>
      <w:r>
        <w:rPr>
          <w:spacing w:val="-1"/>
          <w:sz w:val="22"/>
        </w:rPr>
        <w:t> </w:t>
      </w:r>
      <w:r>
        <w:rPr>
          <w:sz w:val="22"/>
        </w:rPr>
        <w:t>History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4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PHIL</w:t>
      </w:r>
      <w:r>
        <w:rPr>
          <w:spacing w:val="-2"/>
          <w:sz w:val="22"/>
        </w:rPr>
        <w:t> </w:t>
      </w:r>
      <w:r>
        <w:rPr>
          <w:sz w:val="22"/>
        </w:rPr>
        <w:t>307:</w:t>
      </w:r>
      <w:r>
        <w:rPr>
          <w:spacing w:val="-4"/>
          <w:sz w:val="22"/>
        </w:rPr>
        <w:t> </w:t>
      </w:r>
      <w:r>
        <w:rPr>
          <w:sz w:val="22"/>
        </w:rPr>
        <w:t>Philosophies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India</w:t>
      </w:r>
      <w:r>
        <w:rPr>
          <w:spacing w:val="-1"/>
          <w:sz w:val="22"/>
        </w:rPr>
        <w:t> </w:t>
      </w:r>
      <w:r>
        <w:rPr>
          <w:sz w:val="22"/>
        </w:rPr>
        <w:t>(3 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1"/>
          <w:sz w:val="22"/>
        </w:rPr>
        <w:t> </w:t>
      </w:r>
      <w:r>
        <w:rPr>
          <w:sz w:val="22"/>
        </w:rPr>
        <w:t>201:</w:t>
      </w:r>
      <w:r>
        <w:rPr>
          <w:spacing w:val="-9"/>
          <w:sz w:val="22"/>
        </w:rPr>
        <w:t> </w:t>
      </w:r>
      <w:r>
        <w:rPr>
          <w:sz w:val="22"/>
        </w:rPr>
        <w:t>Introductions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Religions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Asia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34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2"/>
          <w:sz w:val="22"/>
        </w:rPr>
        <w:t> </w:t>
      </w:r>
      <w:r>
        <w:rPr>
          <w:sz w:val="22"/>
        </w:rPr>
        <w:t>331:</w:t>
      </w:r>
      <w:r>
        <w:rPr>
          <w:spacing w:val="-10"/>
          <w:sz w:val="22"/>
        </w:rPr>
        <w:t> </w:t>
      </w:r>
      <w:r>
        <w:rPr>
          <w:sz w:val="22"/>
        </w:rPr>
        <w:t>A Journey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Islam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1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1"/>
          <w:sz w:val="22"/>
        </w:rPr>
        <w:t> </w:t>
      </w:r>
      <w:r>
        <w:rPr>
          <w:sz w:val="22"/>
        </w:rPr>
        <w:t>337:</w:t>
      </w:r>
      <w:r>
        <w:rPr>
          <w:spacing w:val="-8"/>
          <w:sz w:val="22"/>
        </w:rPr>
        <w:t> </w:t>
      </w:r>
      <w:r>
        <w:rPr>
          <w:sz w:val="22"/>
        </w:rPr>
        <w:t>Muslim</w:t>
      </w:r>
      <w:r>
        <w:rPr>
          <w:spacing w:val="-5"/>
          <w:sz w:val="22"/>
        </w:rPr>
        <w:t> </w:t>
      </w:r>
      <w:r>
        <w:rPr>
          <w:sz w:val="22"/>
        </w:rPr>
        <w:t>Mystics:</w:t>
      </w:r>
      <w:r>
        <w:rPr>
          <w:spacing w:val="-8"/>
          <w:sz w:val="22"/>
        </w:rPr>
        <w:t> </w:t>
      </w:r>
      <w:r>
        <w:rPr>
          <w:sz w:val="22"/>
        </w:rPr>
        <w:t>Music,</w:t>
      </w:r>
      <w:r>
        <w:rPr>
          <w:spacing w:val="2"/>
          <w:sz w:val="22"/>
        </w:rPr>
        <w:t> </w:t>
      </w:r>
      <w:r>
        <w:rPr>
          <w:sz w:val="22"/>
        </w:rPr>
        <w:t>Poetry,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Dance</w:t>
      </w:r>
      <w:r>
        <w:rPr>
          <w:spacing w:val="-2"/>
          <w:sz w:val="22"/>
        </w:rPr>
        <w:t> </w:t>
      </w:r>
      <w:r>
        <w:rPr>
          <w:sz w:val="22"/>
        </w:rPr>
        <w:t>(3</w:t>
      </w:r>
      <w:r>
        <w:rPr>
          <w:spacing w:val="3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1"/>
          <w:sz w:val="22"/>
        </w:rPr>
        <w:t> </w:t>
      </w:r>
      <w:r>
        <w:rPr>
          <w:sz w:val="22"/>
        </w:rPr>
        <w:t>350A:</w:t>
      </w:r>
      <w:r>
        <w:rPr>
          <w:spacing w:val="-1"/>
          <w:sz w:val="22"/>
        </w:rPr>
        <w:t> </w:t>
      </w:r>
      <w:r>
        <w:rPr>
          <w:sz w:val="22"/>
        </w:rPr>
        <w:t>Elementary</w:t>
      </w:r>
      <w:r>
        <w:rPr>
          <w:spacing w:val="-7"/>
          <w:sz w:val="22"/>
        </w:rPr>
        <w:t> </w:t>
      </w:r>
      <w:r>
        <w:rPr>
          <w:sz w:val="22"/>
        </w:rPr>
        <w:t>Sanskrit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3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 350B:</w:t>
      </w:r>
      <w:r>
        <w:rPr>
          <w:spacing w:val="-2"/>
          <w:sz w:val="22"/>
        </w:rPr>
        <w:t> </w:t>
      </w:r>
      <w:r>
        <w:rPr>
          <w:sz w:val="22"/>
        </w:rPr>
        <w:t>Elementary</w:t>
      </w:r>
      <w:r>
        <w:rPr>
          <w:spacing w:val="-6"/>
          <w:sz w:val="22"/>
        </w:rPr>
        <w:t> </w:t>
      </w:r>
      <w:r>
        <w:rPr>
          <w:sz w:val="22"/>
        </w:rPr>
        <w:t>Sanskrit</w:t>
      </w:r>
      <w:r>
        <w:rPr>
          <w:spacing w:val="-9"/>
          <w:sz w:val="22"/>
        </w:rPr>
        <w:t> </w:t>
      </w:r>
      <w:r>
        <w:rPr>
          <w:sz w:val="22"/>
        </w:rPr>
        <w:t>II</w:t>
      </w:r>
      <w:r>
        <w:rPr>
          <w:spacing w:val="3"/>
          <w:sz w:val="22"/>
        </w:rPr>
        <w:t> </w:t>
      </w:r>
      <w:r>
        <w:rPr>
          <w:sz w:val="22"/>
        </w:rPr>
        <w:t>(3</w:t>
      </w:r>
      <w:r>
        <w:rPr>
          <w:spacing w:val="3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3"/>
          <w:sz w:val="22"/>
        </w:rPr>
        <w:t> </w:t>
      </w:r>
      <w:r>
        <w:rPr>
          <w:sz w:val="22"/>
        </w:rPr>
        <w:t>351:</w:t>
      </w:r>
      <w:r>
        <w:rPr>
          <w:spacing w:val="-3"/>
          <w:sz w:val="22"/>
        </w:rPr>
        <w:t> </w:t>
      </w:r>
      <w:r>
        <w:rPr>
          <w:sz w:val="22"/>
        </w:rPr>
        <w:t>Hinduism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1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R/ST</w:t>
      </w:r>
      <w:r>
        <w:rPr>
          <w:spacing w:val="-2"/>
          <w:sz w:val="22"/>
        </w:rPr>
        <w:t> </w:t>
      </w:r>
      <w:r>
        <w:rPr>
          <w:sz w:val="22"/>
        </w:rPr>
        <w:t>352:</w:t>
      </w:r>
      <w:r>
        <w:rPr>
          <w:spacing w:val="-9"/>
          <w:sz w:val="22"/>
        </w:rPr>
        <w:t> </w:t>
      </w:r>
      <w:r>
        <w:rPr>
          <w:sz w:val="22"/>
        </w:rPr>
        <w:t>Religions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40" w:lineRule="auto" w:before="41" w:after="0"/>
        <w:ind w:left="2261" w:right="0" w:hanging="721"/>
        <w:jc w:val="left"/>
        <w:rPr>
          <w:sz w:val="22"/>
        </w:rPr>
      </w:pPr>
      <w:r>
        <w:rPr>
          <w:sz w:val="22"/>
        </w:rPr>
        <w:t>WGSS</w:t>
      </w:r>
      <w:r>
        <w:rPr>
          <w:spacing w:val="-2"/>
          <w:sz w:val="22"/>
        </w:rPr>
        <w:t> </w:t>
      </w:r>
      <w:r>
        <w:rPr>
          <w:sz w:val="22"/>
        </w:rPr>
        <w:t>401:</w:t>
      </w:r>
      <w:r>
        <w:rPr>
          <w:spacing w:val="-2"/>
          <w:sz w:val="22"/>
        </w:rPr>
        <w:t> </w:t>
      </w:r>
      <w:r>
        <w:rPr>
          <w:sz w:val="22"/>
        </w:rPr>
        <w:t>Bodies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Borders</w:t>
      </w:r>
      <w:r>
        <w:rPr>
          <w:spacing w:val="-1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2" w:val="left" w:leader="none"/>
        </w:tabs>
        <w:spacing w:line="283" w:lineRule="auto" w:before="41" w:after="0"/>
        <w:ind w:left="2261" w:right="336" w:hanging="721"/>
        <w:jc w:val="left"/>
        <w:rPr>
          <w:sz w:val="22"/>
        </w:rPr>
      </w:pPr>
      <w:r>
        <w:rPr>
          <w:sz w:val="22"/>
        </w:rPr>
        <w:t>University-level coursework in South Asian languages (Bangla, Gujarati, Hindi,</w:t>
      </w:r>
      <w:r>
        <w:rPr>
          <w:spacing w:val="1"/>
          <w:sz w:val="22"/>
        </w:rPr>
        <w:t> </w:t>
      </w:r>
      <w:r>
        <w:rPr>
          <w:sz w:val="22"/>
        </w:rPr>
        <w:t>Nepali,</w:t>
      </w:r>
      <w:r>
        <w:rPr>
          <w:spacing w:val="-2"/>
          <w:sz w:val="22"/>
        </w:rPr>
        <w:t> </w:t>
      </w:r>
      <w:r>
        <w:rPr>
          <w:sz w:val="22"/>
        </w:rPr>
        <w:t>Panjabi,</w:t>
      </w:r>
      <w:r>
        <w:rPr>
          <w:spacing w:val="-2"/>
          <w:sz w:val="22"/>
        </w:rPr>
        <w:t> </w:t>
      </w:r>
      <w:r>
        <w:rPr>
          <w:sz w:val="22"/>
        </w:rPr>
        <w:t>Sanskrit,</w:t>
      </w:r>
      <w:r>
        <w:rPr>
          <w:spacing w:val="-2"/>
          <w:sz w:val="22"/>
        </w:rPr>
        <w:t> </w:t>
      </w:r>
      <w:r>
        <w:rPr>
          <w:sz w:val="22"/>
        </w:rPr>
        <w:t>Sinhala,</w:t>
      </w:r>
      <w:r>
        <w:rPr>
          <w:spacing w:val="-1"/>
          <w:sz w:val="22"/>
        </w:rPr>
        <w:t> </w:t>
      </w:r>
      <w:r>
        <w:rPr>
          <w:sz w:val="22"/>
        </w:rPr>
        <w:t>Telugu,</w:t>
      </w:r>
      <w:r>
        <w:rPr>
          <w:spacing w:val="-2"/>
          <w:sz w:val="22"/>
        </w:rPr>
        <w:t> </w:t>
      </w:r>
      <w:r>
        <w:rPr>
          <w:sz w:val="22"/>
        </w:rPr>
        <w:t>Tamil,</w:t>
      </w:r>
      <w:r>
        <w:rPr>
          <w:spacing w:val="-8"/>
          <w:sz w:val="22"/>
        </w:rPr>
        <w:t> </w:t>
      </w:r>
      <w:r>
        <w:rPr>
          <w:sz w:val="22"/>
        </w:rPr>
        <w:t>Urdu,</w:t>
      </w:r>
      <w:r>
        <w:rPr>
          <w:spacing w:val="-2"/>
          <w:sz w:val="22"/>
        </w:rPr>
        <w:t> </w:t>
      </w:r>
      <w:r>
        <w:rPr>
          <w:sz w:val="22"/>
        </w:rPr>
        <w:t>etc.)</w:t>
      </w:r>
      <w:r>
        <w:rPr>
          <w:spacing w:val="-6"/>
          <w:sz w:val="22"/>
        </w:rPr>
        <w:t> </w:t>
      </w:r>
      <w:r>
        <w:rPr>
          <w:sz w:val="22"/>
        </w:rPr>
        <w:t>(3-8</w:t>
      </w:r>
      <w:r>
        <w:rPr>
          <w:spacing w:val="-2"/>
          <w:sz w:val="22"/>
        </w:rPr>
        <w:t> </w:t>
      </w:r>
      <w:r>
        <w:rPr>
          <w:sz w:val="22"/>
        </w:rPr>
        <w:t>units</w:t>
      </w:r>
      <w:r>
        <w:rPr>
          <w:spacing w:val="-4"/>
          <w:sz w:val="22"/>
        </w:rPr>
        <w:t> </w:t>
      </w:r>
      <w:r>
        <w:rPr>
          <w:sz w:val="22"/>
        </w:rPr>
        <w:t>allowed)</w:t>
      </w:r>
    </w:p>
    <w:p>
      <w:pPr>
        <w:spacing w:after="0" w:line="283" w:lineRule="auto"/>
        <w:jc w:val="left"/>
        <w:rPr>
          <w:sz w:val="22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76" w:lineRule="auto" w:before="0"/>
        <w:ind w:left="820" w:right="512"/>
        <w:jc w:val="both"/>
      </w:pPr>
      <w:r>
        <w:rPr/>
        <w:t>Option 2: Take 9 units from the course list in Option 1 as well as 3 units of internship credits</w:t>
      </w:r>
      <w:r>
        <w:rPr>
          <w:spacing w:val="1"/>
        </w:rPr>
        <w:t> </w:t>
      </w:r>
      <w:r>
        <w:rPr/>
        <w:t>listed below. To count towards the Minor in South Asia Studies, these units must be taken in</w:t>
      </w:r>
      <w:r>
        <w:rPr>
          <w:spacing w:val="-48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internship</w:t>
      </w:r>
      <w:r>
        <w:rPr>
          <w:spacing w:val="-2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Asia.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96" w:after="0"/>
        <w:ind w:left="2260" w:right="0" w:hanging="721"/>
        <w:jc w:val="left"/>
        <w:rPr>
          <w:b/>
          <w:sz w:val="22"/>
        </w:rPr>
      </w:pPr>
      <w:r>
        <w:rPr>
          <w:sz w:val="22"/>
        </w:rPr>
        <w:t>I/ST</w:t>
      </w:r>
      <w:r>
        <w:rPr>
          <w:spacing w:val="-3"/>
          <w:sz w:val="22"/>
        </w:rPr>
        <w:t> </w:t>
      </w:r>
      <w:r>
        <w:rPr>
          <w:sz w:val="22"/>
        </w:rPr>
        <w:t>491:</w:t>
      </w:r>
      <w:r>
        <w:rPr>
          <w:spacing w:val="-3"/>
          <w:sz w:val="22"/>
        </w:rPr>
        <w:t> </w:t>
      </w:r>
      <w:r>
        <w:rPr>
          <w:sz w:val="22"/>
        </w:rPr>
        <w:t>Intercultural</w:t>
      </w:r>
      <w:r>
        <w:rPr>
          <w:spacing w:val="-9"/>
          <w:sz w:val="22"/>
        </w:rPr>
        <w:t> </w:t>
      </w:r>
      <w:r>
        <w:rPr>
          <w:sz w:val="22"/>
        </w:rPr>
        <w:t>Competency</w:t>
      </w:r>
      <w:r>
        <w:rPr>
          <w:spacing w:val="-1"/>
          <w:sz w:val="22"/>
        </w:rPr>
        <w:t> </w:t>
      </w:r>
      <w:r>
        <w:rPr>
          <w:sz w:val="22"/>
        </w:rPr>
        <w:t>(1</w:t>
      </w:r>
      <w:r>
        <w:rPr>
          <w:spacing w:val="1"/>
          <w:sz w:val="22"/>
        </w:rPr>
        <w:t> </w:t>
      </w:r>
      <w:r>
        <w:rPr>
          <w:sz w:val="22"/>
        </w:rPr>
        <w:t>unit)</w:t>
      </w:r>
      <w:r>
        <w:rPr>
          <w:spacing w:val="-4"/>
          <w:sz w:val="22"/>
        </w:rPr>
        <w:t> </w:t>
      </w:r>
      <w:r>
        <w:rPr>
          <w:b/>
          <w:sz w:val="22"/>
        </w:rPr>
        <w:t>and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49" w:after="0"/>
        <w:ind w:left="2260" w:right="0" w:hanging="721"/>
        <w:jc w:val="left"/>
        <w:rPr>
          <w:sz w:val="22"/>
        </w:rPr>
      </w:pPr>
      <w:r>
        <w:rPr>
          <w:sz w:val="22"/>
        </w:rPr>
        <w:t>I/ST</w:t>
      </w:r>
      <w:r>
        <w:rPr>
          <w:spacing w:val="-2"/>
          <w:sz w:val="22"/>
        </w:rPr>
        <w:t> </w:t>
      </w:r>
      <w:r>
        <w:rPr>
          <w:sz w:val="22"/>
        </w:rPr>
        <w:t>492:</w:t>
      </w:r>
      <w:r>
        <w:rPr>
          <w:spacing w:val="-3"/>
          <w:sz w:val="22"/>
        </w:rPr>
        <w:t> </w:t>
      </w:r>
      <w:r>
        <w:rPr>
          <w:sz w:val="22"/>
        </w:rPr>
        <w:t>Intl</w:t>
      </w:r>
      <w:r>
        <w:rPr>
          <w:spacing w:val="-2"/>
          <w:sz w:val="22"/>
        </w:rPr>
        <w:t> </w:t>
      </w:r>
      <w:r>
        <w:rPr>
          <w:sz w:val="22"/>
        </w:rPr>
        <w:t>Studies</w:t>
      </w:r>
      <w:r>
        <w:rPr>
          <w:spacing w:val="-2"/>
          <w:sz w:val="22"/>
        </w:rPr>
        <w:t> </w:t>
      </w:r>
      <w:r>
        <w:rPr>
          <w:sz w:val="22"/>
        </w:rPr>
        <w:t>Internship</w:t>
      </w:r>
      <w:r>
        <w:rPr>
          <w:spacing w:val="-3"/>
          <w:sz w:val="22"/>
        </w:rPr>
        <w:t> </w:t>
      </w:r>
      <w:r>
        <w:rPr>
          <w:sz w:val="22"/>
        </w:rPr>
        <w:t>(2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OR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2"/>
        </w:rPr>
      </w:pPr>
      <w:r>
        <w:rPr>
          <w:sz w:val="22"/>
        </w:rPr>
        <w:t>CBA</w:t>
      </w:r>
      <w:r>
        <w:rPr>
          <w:spacing w:val="-7"/>
          <w:sz w:val="22"/>
        </w:rPr>
        <w:t> </w:t>
      </w:r>
      <w:r>
        <w:rPr>
          <w:sz w:val="22"/>
        </w:rPr>
        <w:t>493: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7"/>
          <w:sz w:val="22"/>
        </w:rPr>
        <w:t> </w:t>
      </w:r>
      <w:r>
        <w:rPr>
          <w:sz w:val="22"/>
        </w:rPr>
        <w:t>Internship</w:t>
      </w:r>
      <w:r>
        <w:rPr>
          <w:spacing w:val="-1"/>
          <w:sz w:val="22"/>
        </w:rPr>
        <w:t> </w:t>
      </w:r>
      <w:r>
        <w:rPr>
          <w:sz w:val="22"/>
        </w:rPr>
        <w:t>(1-3</w:t>
      </w:r>
      <w:r>
        <w:rPr>
          <w:spacing w:val="3"/>
          <w:sz w:val="22"/>
        </w:rPr>
        <w:t> </w:t>
      </w:r>
      <w:r>
        <w:rPr>
          <w:sz w:val="22"/>
        </w:rPr>
        <w:t>units)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OR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2"/>
        </w:rPr>
      </w:pPr>
      <w:r>
        <w:rPr>
          <w:sz w:val="22"/>
        </w:rPr>
        <w:t>C/LA</w:t>
      </w:r>
      <w:r>
        <w:rPr>
          <w:spacing w:val="-8"/>
          <w:sz w:val="22"/>
        </w:rPr>
        <w:t> </w:t>
      </w:r>
      <w:r>
        <w:rPr>
          <w:sz w:val="22"/>
        </w:rPr>
        <w:t>492:</w:t>
      </w:r>
      <w:r>
        <w:rPr>
          <w:spacing w:val="-2"/>
          <w:sz w:val="22"/>
        </w:rPr>
        <w:t> </w:t>
      </w:r>
      <w:r>
        <w:rPr>
          <w:sz w:val="22"/>
        </w:rPr>
        <w:t>Internship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Liberal</w:t>
      </w:r>
      <w:r>
        <w:rPr>
          <w:spacing w:val="-1"/>
          <w:sz w:val="22"/>
        </w:rPr>
        <w:t> </w:t>
      </w:r>
      <w:r>
        <w:rPr>
          <w:sz w:val="22"/>
        </w:rPr>
        <w:t>Arts</w:t>
      </w:r>
      <w:r>
        <w:rPr>
          <w:spacing w:val="-2"/>
          <w:sz w:val="22"/>
        </w:rPr>
        <w:t> </w:t>
      </w:r>
      <w:r>
        <w:rPr>
          <w:sz w:val="22"/>
        </w:rPr>
        <w:t>(3</w:t>
      </w:r>
      <w:r>
        <w:rPr>
          <w:spacing w:val="2"/>
          <w:sz w:val="22"/>
        </w:rPr>
        <w:t> </w:t>
      </w:r>
      <w:r>
        <w:rPr>
          <w:sz w:val="22"/>
        </w:rPr>
        <w:t>units)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72pt;margin-top:7.977419pt;width:468pt;height:.75pt;mso-position-horizontal-relative:page;mso-position-vertical-relative:paragraph;z-index:-15728128;mso-wrap-distance-left:0;mso-wrap-distance-right:0" id="docshape2" coordorigin="1440,160" coordsize="9360,15" path="m10800,160l10793,160,1447,160,1440,160,1440,167,1440,174,1447,174,10793,174,10800,174,10800,167,10800,160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14"/>
        </w:rPr>
      </w:pPr>
    </w:p>
    <w:p>
      <w:pPr>
        <w:spacing w:before="94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11E1F"/>
          <w:sz w:val="18"/>
        </w:rPr>
        <w:t>EFFECTIVE:</w:t>
      </w:r>
      <w:r>
        <w:rPr>
          <w:rFonts w:ascii="Arial"/>
          <w:b/>
          <w:color w:val="211E1F"/>
          <w:spacing w:val="-3"/>
          <w:sz w:val="18"/>
        </w:rPr>
        <w:t> </w:t>
      </w:r>
      <w:r>
        <w:rPr>
          <w:rFonts w:ascii="Arial"/>
          <w:b/>
          <w:color w:val="211E1F"/>
          <w:sz w:val="18"/>
        </w:rPr>
        <w:t>Fall 2023</w:t>
      </w:r>
    </w:p>
    <w:p>
      <w:pPr>
        <w:pStyle w:val="BodyText"/>
        <w:spacing w:before="0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0" w:after="0"/>
        <w:ind w:left="819" w:right="0" w:hanging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Plan: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I/STUM02U1</w: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0" w:after="0"/>
        <w:ind w:left="81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Career: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Undergraduate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Minor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216" w:after="0"/>
        <w:ind w:left="81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College: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28,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z w:val="20"/>
        </w:rPr>
        <w:t>College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Liberal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Arts</w:t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0" w:after="0"/>
        <w:ind w:left="81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Department: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International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Studies</w:t>
      </w:r>
    </w:p>
    <w:p>
      <w:pPr>
        <w:pStyle w:val="BodyText"/>
        <w:spacing w:before="9"/>
        <w:rPr>
          <w:rFonts w:ascii="Arial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0" w:after="0"/>
        <w:ind w:left="81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Delivery: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Hybrid</w:t>
      </w:r>
    </w:p>
    <w:sectPr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1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" w:hanging="721"/>
      </w:pPr>
      <w:rPr>
        <w:rFonts w:hint="default" w:ascii="Calibri" w:hAnsi="Calibri" w:eastAsia="Calibri" w:cs="Calibri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1" w:hanging="721"/>
      </w:pPr>
      <w:rPr>
        <w:rFonts w:hint="default" w:ascii="Calibri" w:hAnsi="Calibri" w:eastAsia="Calibri" w:cs="Calibri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7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113" w:right="126" w:hanging="8525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8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2261" w:hanging="7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terms:created xsi:type="dcterms:W3CDTF">2022-05-02T18:35:01Z</dcterms:created>
  <dcterms:modified xsi:type="dcterms:W3CDTF">2022-05-02T18:35:01Z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2022-05-02T00:00:00Z</vt:filetime>
  </property>
</Properties>
</file>