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D230D4" w14:textId="77777777" w:rsidR="0060236D" w:rsidRPr="00725742" w:rsidRDefault="0060236D" w:rsidP="0060236D">
      <w:pPr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President’s Equity and Change Commission </w:t>
      </w:r>
    </w:p>
    <w:p w14:paraId="64A81FF0" w14:textId="57A482C2" w:rsidR="00725742" w:rsidRPr="00725742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Wednesday, </w:t>
      </w:r>
      <w:r w:rsidR="00B723E9">
        <w:rPr>
          <w:rFonts w:ascii="Arial" w:eastAsia="Times New Roman" w:hAnsi="Arial" w:cs="Arial"/>
          <w:color w:val="000000"/>
          <w:sz w:val="24"/>
          <w:szCs w:val="24"/>
        </w:rPr>
        <w:t xml:space="preserve">March </w:t>
      </w:r>
      <w:r w:rsidR="0038396F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725742">
        <w:rPr>
          <w:rFonts w:ascii="Arial" w:eastAsia="Times New Roman" w:hAnsi="Arial" w:cs="Arial"/>
          <w:color w:val="000000"/>
          <w:sz w:val="24"/>
          <w:szCs w:val="24"/>
        </w:rPr>
        <w:t>, 2021</w:t>
      </w:r>
    </w:p>
    <w:p w14:paraId="20DE2736" w14:textId="77777777" w:rsidR="0060236D" w:rsidRPr="00725742" w:rsidRDefault="00725742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>10 a.m.</w:t>
      </w:r>
      <w:r w:rsidR="008E7B69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Pr="00725742">
        <w:rPr>
          <w:rFonts w:ascii="Arial" w:eastAsia="Times New Roman" w:hAnsi="Arial" w:cs="Arial"/>
          <w:color w:val="000000"/>
          <w:sz w:val="24"/>
          <w:szCs w:val="24"/>
        </w:rPr>
        <w:t>- 12 p.m.</w:t>
      </w:r>
      <w:r w:rsidR="002755D0"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0593011C" w14:textId="77777777" w:rsidR="0060236D" w:rsidRPr="00725742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739E5560" w14:textId="77777777" w:rsidR="0060236D" w:rsidRPr="00725742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  <w:u w:val="single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  <w:u w:val="single"/>
        </w:rPr>
        <w:t>Agenda</w:t>
      </w:r>
    </w:p>
    <w:p w14:paraId="1C3E4BA6" w14:textId="197922D0" w:rsidR="0060236D" w:rsidRDefault="0060236D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57394BFE" w14:textId="77777777" w:rsidR="00BF0187" w:rsidRPr="00725742" w:rsidRDefault="00BF0187" w:rsidP="0060236D">
      <w:pPr>
        <w:jc w:val="center"/>
        <w:rPr>
          <w:rFonts w:ascii="Arial" w:eastAsia="Times New Roman" w:hAnsi="Arial" w:cs="Arial"/>
          <w:color w:val="000000"/>
          <w:sz w:val="24"/>
          <w:szCs w:val="24"/>
        </w:rPr>
      </w:pPr>
    </w:p>
    <w:p w14:paraId="1CE8D7E1" w14:textId="77777777" w:rsidR="0060236D" w:rsidRPr="00725742" w:rsidRDefault="0060236D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22BD478" w14:textId="0A497C6B" w:rsidR="00725742" w:rsidRDefault="0092626E" w:rsidP="00FC22B1">
      <w:pPr>
        <w:pStyle w:val="ListParagraph"/>
        <w:numPr>
          <w:ilvl w:val="0"/>
          <w:numId w:val="4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C8229B">
        <w:rPr>
          <w:rFonts w:ascii="Arial" w:eastAsia="Times New Roman" w:hAnsi="Arial" w:cs="Arial"/>
          <w:color w:val="000000"/>
          <w:sz w:val="24"/>
          <w:szCs w:val="24"/>
        </w:rPr>
        <w:t>Announcements/Updates</w:t>
      </w:r>
      <w:r w:rsidR="00BF0187" w:rsidRPr="00C8229B">
        <w:rPr>
          <w:rFonts w:ascii="Arial" w:eastAsia="Times New Roman" w:hAnsi="Arial" w:cs="Arial"/>
          <w:color w:val="000000"/>
          <w:sz w:val="24"/>
          <w:szCs w:val="24"/>
        </w:rPr>
        <w:t>?</w:t>
      </w:r>
    </w:p>
    <w:p w14:paraId="4036D443" w14:textId="34087C3F" w:rsidR="00B723E9" w:rsidRDefault="00B723E9" w:rsidP="00B723E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Campus Climate Report (Carol Menard) </w:t>
      </w:r>
    </w:p>
    <w:p w14:paraId="44935A19" w14:textId="2018F38C" w:rsidR="00B723E9" w:rsidRDefault="00B723E9" w:rsidP="00B723E9">
      <w:pPr>
        <w:pStyle w:val="ListParagraph"/>
        <w:numPr>
          <w:ilvl w:val="1"/>
          <w:numId w:val="4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Dr. Al Colburn from the Academic Senate visit</w:t>
      </w:r>
    </w:p>
    <w:p w14:paraId="08AAD8EF" w14:textId="72285195" w:rsidR="00B723E9" w:rsidRPr="00B723E9" w:rsidRDefault="00B723E9" w:rsidP="00B723E9">
      <w:pPr>
        <w:ind w:firstLine="720"/>
        <w:rPr>
          <w:rFonts w:ascii="Arial" w:eastAsia="Times New Roman" w:hAnsi="Arial" w:cs="Arial"/>
          <w:color w:val="000000"/>
          <w:sz w:val="24"/>
          <w:szCs w:val="24"/>
        </w:rPr>
      </w:pPr>
      <w:r w:rsidRPr="00B723E9">
        <w:rPr>
          <w:rFonts w:ascii="Arial" w:eastAsia="Times New Roman" w:hAnsi="Arial" w:cs="Arial"/>
          <w:color w:val="000000"/>
          <w:sz w:val="24"/>
          <w:szCs w:val="24"/>
        </w:rPr>
        <w:t xml:space="preserve">c. 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 </w:t>
      </w:r>
      <w:r w:rsidRPr="00B723E9">
        <w:rPr>
          <w:rFonts w:ascii="Arial" w:eastAsia="Times New Roman" w:hAnsi="Arial" w:cs="Arial"/>
          <w:color w:val="000000"/>
          <w:sz w:val="24"/>
          <w:szCs w:val="24"/>
        </w:rPr>
        <w:t>PECC Recommendation for Communicating Employment Opportunities</w:t>
      </w:r>
    </w:p>
    <w:p w14:paraId="7843FC00" w14:textId="1D50F269" w:rsidR="00B723E9" w:rsidRDefault="00B723E9" w:rsidP="00B723E9">
      <w:pPr>
        <w:pStyle w:val="ListParagraph"/>
        <w:ind w:left="1080"/>
        <w:rPr>
          <w:rFonts w:ascii="Arial" w:eastAsia="Times New Roman" w:hAnsi="Arial" w:cs="Arial"/>
          <w:color w:val="000000"/>
          <w:sz w:val="24"/>
          <w:szCs w:val="24"/>
        </w:rPr>
      </w:pPr>
    </w:p>
    <w:p w14:paraId="1D2F778C" w14:textId="77777777" w:rsidR="00B723E9" w:rsidRPr="00B723E9" w:rsidRDefault="00B723E9" w:rsidP="00B723E9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30785F74" w14:textId="14F2A668" w:rsidR="00BF0187" w:rsidRDefault="00BF0187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BE69F46" w14:textId="77777777" w:rsidR="00BF0187" w:rsidRPr="00725742" w:rsidRDefault="00BF0187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682E74B" w14:textId="27BB1A68" w:rsidR="0060236D" w:rsidRDefault="00B723E9" w:rsidP="00BF0187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PECC Website (Carol Menard and John Barcelona)</w:t>
      </w:r>
    </w:p>
    <w:p w14:paraId="03DD6C87" w14:textId="19D01C3D" w:rsidR="00BF0187" w:rsidRDefault="00BF0187" w:rsidP="00BF0187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5FD80C8D" w14:textId="77777777" w:rsidR="00B723E9" w:rsidRDefault="00B723E9" w:rsidP="00BF0187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4CEB5E10" w14:textId="6707F68A" w:rsidR="00BF0187" w:rsidRDefault="00BF0187" w:rsidP="00BF0187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378A0BBD" w14:textId="77777777" w:rsidR="00B723E9" w:rsidRDefault="00B723E9" w:rsidP="00BF0187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1DBA7867" w14:textId="77777777" w:rsidR="00BF0187" w:rsidRDefault="00BF0187" w:rsidP="00BF0187">
      <w:pPr>
        <w:pStyle w:val="ListParagraph"/>
        <w:rPr>
          <w:rFonts w:ascii="Arial" w:eastAsia="Times New Roman" w:hAnsi="Arial" w:cs="Arial"/>
          <w:color w:val="000000"/>
          <w:sz w:val="24"/>
          <w:szCs w:val="24"/>
        </w:rPr>
      </w:pPr>
    </w:p>
    <w:p w14:paraId="6537D783" w14:textId="2904DAD6" w:rsidR="00B723E9" w:rsidRPr="00B723E9" w:rsidRDefault="00B723E9" w:rsidP="00B723E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Preparing for the PECC Town Hall on April 21</w:t>
      </w:r>
      <w:r w:rsidRPr="00B723E9">
        <w:rPr>
          <w:rFonts w:ascii="Arial" w:eastAsia="Times New Roman" w:hAnsi="Arial" w:cs="Arial"/>
          <w:color w:val="000000"/>
          <w:sz w:val="24"/>
          <w:szCs w:val="24"/>
          <w:vertAlign w:val="superscript"/>
        </w:rPr>
        <w:t>st</w:t>
      </w:r>
      <w:r>
        <w:rPr>
          <w:rFonts w:ascii="Arial" w:eastAsia="Times New Roman" w:hAnsi="Arial" w:cs="Arial"/>
          <w:color w:val="000000"/>
          <w:sz w:val="24"/>
          <w:szCs w:val="24"/>
        </w:rPr>
        <w:t>, 10 a.m.-</w:t>
      </w:r>
      <w:r w:rsidR="0038396F">
        <w:rPr>
          <w:rFonts w:ascii="Arial" w:eastAsia="Times New Roman" w:hAnsi="Arial" w:cs="Arial"/>
          <w:color w:val="000000"/>
          <w:sz w:val="24"/>
          <w:szCs w:val="24"/>
        </w:rPr>
        <w:t>N</w:t>
      </w:r>
      <w:r>
        <w:rPr>
          <w:rFonts w:ascii="Arial" w:eastAsia="Times New Roman" w:hAnsi="Arial" w:cs="Arial"/>
          <w:color w:val="000000"/>
          <w:sz w:val="24"/>
          <w:szCs w:val="24"/>
        </w:rPr>
        <w:t>oon (Anna and John)</w:t>
      </w:r>
    </w:p>
    <w:p w14:paraId="7F33BE37" w14:textId="7F153A97" w:rsidR="00BF0187" w:rsidRDefault="00BF0187" w:rsidP="00BF01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6C75A15F" w14:textId="0FCEC11C" w:rsidR="00BF0187" w:rsidRDefault="00BF0187" w:rsidP="00BF01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09D30BF1" w14:textId="7E66667E" w:rsidR="00B723E9" w:rsidRDefault="00B723E9" w:rsidP="00BF01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3976F7D8" w14:textId="77777777" w:rsidR="00B723E9" w:rsidRDefault="00B723E9" w:rsidP="00BF01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776B79A6" w14:textId="77777777" w:rsidR="00B723E9" w:rsidRPr="00725742" w:rsidRDefault="00B723E9" w:rsidP="00BF0187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E9F77AA" w14:textId="40A9254B" w:rsidR="00725742" w:rsidRPr="00B723E9" w:rsidRDefault="0092626E" w:rsidP="00B723E9">
      <w:pPr>
        <w:pStyle w:val="ListParagraph"/>
        <w:numPr>
          <w:ilvl w:val="0"/>
          <w:numId w:val="2"/>
        </w:numPr>
        <w:rPr>
          <w:rFonts w:ascii="Arial" w:eastAsia="Times New Roman" w:hAnsi="Arial" w:cs="Arial"/>
          <w:color w:val="000000"/>
          <w:sz w:val="24"/>
          <w:szCs w:val="24"/>
        </w:rPr>
      </w:pPr>
      <w:r w:rsidRPr="00BF0187">
        <w:rPr>
          <w:rFonts w:ascii="Arial" w:eastAsia="Times New Roman" w:hAnsi="Arial" w:cs="Arial"/>
          <w:color w:val="000000"/>
          <w:sz w:val="24"/>
          <w:szCs w:val="24"/>
        </w:rPr>
        <w:t>PECC Strategic Plan</w:t>
      </w:r>
      <w:r w:rsidR="00B723E9">
        <w:rPr>
          <w:rFonts w:ascii="Arial" w:eastAsia="Times New Roman" w:hAnsi="Arial" w:cs="Arial"/>
          <w:color w:val="000000"/>
          <w:sz w:val="24"/>
          <w:szCs w:val="24"/>
        </w:rPr>
        <w:t>: Black Action Report (Anna and John)</w:t>
      </w:r>
    </w:p>
    <w:p w14:paraId="1D42E08F" w14:textId="74EA1E4F" w:rsidR="00BF0187" w:rsidRDefault="00B723E9" w:rsidP="00B723E9">
      <w:pPr>
        <w:ind w:left="720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Note: Document will be sen</w:t>
      </w:r>
      <w:r w:rsidR="0038396F">
        <w:rPr>
          <w:rFonts w:ascii="Arial" w:eastAsia="Times New Roman" w:hAnsi="Arial" w:cs="Arial"/>
          <w:color w:val="000000"/>
          <w:sz w:val="24"/>
          <w:szCs w:val="24"/>
        </w:rPr>
        <w:t>t</w:t>
      </w:r>
      <w:r>
        <w:rPr>
          <w:rFonts w:ascii="Arial" w:eastAsia="Times New Roman" w:hAnsi="Arial" w:cs="Arial"/>
          <w:color w:val="000000"/>
          <w:sz w:val="24"/>
          <w:szCs w:val="24"/>
        </w:rPr>
        <w:t xml:space="preserve"> prior to Commission meeting</w:t>
      </w:r>
    </w:p>
    <w:p w14:paraId="3C4C09F1" w14:textId="77777777" w:rsidR="003B1849" w:rsidRDefault="003B1849" w:rsidP="003B18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4142BCC7" w14:textId="3850ED45" w:rsidR="003B1849" w:rsidRDefault="003B1849" w:rsidP="003B18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1573D4CB" w14:textId="3AFB31F2" w:rsidR="003B1849" w:rsidRDefault="003B1849" w:rsidP="003B18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1B7EE80" w14:textId="77777777" w:rsidR="003B1849" w:rsidRPr="003B1849" w:rsidRDefault="003B1849" w:rsidP="003B1849">
      <w:pPr>
        <w:rPr>
          <w:rFonts w:ascii="Arial" w:eastAsia="Times New Roman" w:hAnsi="Arial" w:cs="Arial"/>
          <w:color w:val="000000"/>
          <w:sz w:val="24"/>
          <w:szCs w:val="24"/>
        </w:rPr>
      </w:pPr>
    </w:p>
    <w:p w14:paraId="56BEA42D" w14:textId="77777777" w:rsidR="00FC22B1" w:rsidRPr="00725742" w:rsidRDefault="00FC22B1" w:rsidP="00FC22B1">
      <w:pPr>
        <w:rPr>
          <w:rFonts w:ascii="Arial" w:eastAsia="Times New Roman" w:hAnsi="Arial" w:cs="Arial"/>
          <w:color w:val="000000"/>
          <w:sz w:val="24"/>
          <w:szCs w:val="24"/>
        </w:rPr>
      </w:pPr>
      <w:r w:rsidRPr="00725742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</w:p>
    <w:p w14:paraId="6AAD3001" w14:textId="7B2091BF" w:rsidR="00FC22B1" w:rsidRDefault="00FC22B1" w:rsidP="00FC22B1">
      <w:pPr>
        <w:jc w:val="both"/>
        <w:rPr>
          <w:rFonts w:ascii="Arial" w:hAnsi="Arial" w:cs="Arial"/>
        </w:rPr>
      </w:pPr>
    </w:p>
    <w:p w14:paraId="2B8437E9" w14:textId="0A61B24D" w:rsidR="00C8229B" w:rsidRDefault="00C8229B" w:rsidP="00FC22B1">
      <w:pPr>
        <w:jc w:val="both"/>
        <w:rPr>
          <w:rFonts w:ascii="Arial" w:hAnsi="Arial" w:cs="Arial"/>
        </w:rPr>
      </w:pPr>
    </w:p>
    <w:p w14:paraId="448A2E09" w14:textId="77777777" w:rsidR="00C8229B" w:rsidRPr="00B723E9" w:rsidRDefault="00C8229B" w:rsidP="00B723E9">
      <w:pPr>
        <w:jc w:val="both"/>
        <w:rPr>
          <w:rFonts w:ascii="Arial" w:hAnsi="Arial" w:cs="Arial"/>
        </w:rPr>
      </w:pPr>
    </w:p>
    <w:sectPr w:rsidR="00C8229B" w:rsidRPr="00B723E9" w:rsidSect="00725742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1491E"/>
    <w:multiLevelType w:val="hybridMultilevel"/>
    <w:tmpl w:val="D1ECF3E2"/>
    <w:lvl w:ilvl="0" w:tplc="5768B9B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CBE4F4F"/>
    <w:multiLevelType w:val="hybridMultilevel"/>
    <w:tmpl w:val="BD8E8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B141CA"/>
    <w:multiLevelType w:val="hybridMultilevel"/>
    <w:tmpl w:val="2CC048B6"/>
    <w:lvl w:ilvl="0" w:tplc="BC2420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3D67CB"/>
    <w:multiLevelType w:val="hybridMultilevel"/>
    <w:tmpl w:val="95985676"/>
    <w:lvl w:ilvl="0" w:tplc="5E10E110">
      <w:start w:val="2"/>
      <w:numFmt w:val="upperRoman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B1"/>
    <w:rsid w:val="000A5D13"/>
    <w:rsid w:val="001D5CD8"/>
    <w:rsid w:val="002755D0"/>
    <w:rsid w:val="0038396F"/>
    <w:rsid w:val="003B1849"/>
    <w:rsid w:val="0060236D"/>
    <w:rsid w:val="00725742"/>
    <w:rsid w:val="007538B6"/>
    <w:rsid w:val="007A20FF"/>
    <w:rsid w:val="008E613A"/>
    <w:rsid w:val="008E7B69"/>
    <w:rsid w:val="0092626E"/>
    <w:rsid w:val="00B723E9"/>
    <w:rsid w:val="00B91D72"/>
    <w:rsid w:val="00B95818"/>
    <w:rsid w:val="00BF0187"/>
    <w:rsid w:val="00C8229B"/>
    <w:rsid w:val="00FC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142C6FC"/>
  <w15:chartTrackingRefBased/>
  <w15:docId w15:val="{5F52722A-9BA7-DD42-80E5-98DCE4CE1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2B1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A5D1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D13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BF01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757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Menard</dc:creator>
  <cp:keywords/>
  <dc:description/>
  <cp:lastModifiedBy>Carol Menard</cp:lastModifiedBy>
  <cp:revision>2</cp:revision>
  <cp:lastPrinted>2021-02-17T17:45:00Z</cp:lastPrinted>
  <dcterms:created xsi:type="dcterms:W3CDTF">2021-03-02T23:23:00Z</dcterms:created>
  <dcterms:modified xsi:type="dcterms:W3CDTF">2021-03-02T23:23:00Z</dcterms:modified>
</cp:coreProperties>
</file>