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C721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President’s Equity and Change Commission </w:t>
      </w:r>
    </w:p>
    <w:p w14:paraId="282CE5C0" w14:textId="77777777" w:rsidR="00725742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Wednesday, January 20, 2021</w:t>
      </w:r>
    </w:p>
    <w:p w14:paraId="5D76C965" w14:textId="77777777" w:rsidR="0060236D" w:rsidRPr="00725742" w:rsidRDefault="00725742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10 a.m.</w:t>
      </w:r>
      <w:r w:rsidR="008E7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- 12 p.m.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1190EF2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95F18EE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  <w:u w:val="single"/>
        </w:rPr>
        <w:t>Agenda</w:t>
      </w:r>
    </w:p>
    <w:p w14:paraId="404C3316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650978D" w14:textId="77777777" w:rsidR="0060236D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CD2DDC8" w14:textId="77777777" w:rsidR="00FC22B1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Welcome</w:t>
      </w:r>
      <w:r w:rsidR="00B91D7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>Dr. Anna Ortiz</w:t>
      </w:r>
    </w:p>
    <w:p w14:paraId="6093082A" w14:textId="77777777" w:rsidR="00725742" w:rsidRPr="00725742" w:rsidRDefault="00725742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3AD0A2E" w14:textId="77777777" w:rsidR="0060236D" w:rsidRPr="00725742" w:rsidRDefault="0060236D" w:rsidP="00725742">
      <w:pPr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ab/>
        <w:t>Strategic Plan Draft: Review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>Discussion</w:t>
      </w:r>
      <w:r w:rsidR="00B91D7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r w:rsidR="00B91D7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Tiffany Brown and Dr. Keith </w:t>
      </w:r>
      <w:proofErr w:type="spellStart"/>
      <w:r w:rsidR="00B91D72" w:rsidRPr="00725742">
        <w:rPr>
          <w:rFonts w:ascii="Arial" w:eastAsia="Times New Roman" w:hAnsi="Arial" w:cs="Arial"/>
          <w:color w:val="000000"/>
          <w:sz w:val="24"/>
          <w:szCs w:val="24"/>
        </w:rPr>
        <w:t>Claybrook</w:t>
      </w:r>
      <w:proofErr w:type="spellEnd"/>
    </w:p>
    <w:p w14:paraId="206C2ECD" w14:textId="77777777" w:rsidR="0060236D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14C28C4" w14:textId="77777777" w:rsidR="00FC22B1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III.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Updates</w:t>
      </w:r>
    </w:p>
    <w:p w14:paraId="11C4CD2F" w14:textId="77777777" w:rsidR="00FC22B1" w:rsidRPr="00725742" w:rsidRDefault="00B91D72" w:rsidP="00B91D72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A.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Affinity Group Involvement Policy - Dr. 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Anna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Ortiz</w:t>
      </w:r>
    </w:p>
    <w:p w14:paraId="46003FCB" w14:textId="77777777" w:rsidR="00FC22B1" w:rsidRPr="00725742" w:rsidRDefault="00B91D72" w:rsidP="00B91D72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B.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Affinity Group Recognition Policy - Dr. 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Anna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Ortiz</w:t>
      </w:r>
    </w:p>
    <w:p w14:paraId="129C1FAC" w14:textId="77777777" w:rsidR="00FC22B1" w:rsidRPr="00725742" w:rsidRDefault="00B91D72" w:rsidP="00B91D72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Website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Progress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Carol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Menard</w:t>
      </w:r>
    </w:p>
    <w:p w14:paraId="0A77C38F" w14:textId="77777777" w:rsidR="00FC22B1" w:rsidRPr="00725742" w:rsidRDefault="00725742" w:rsidP="00725742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Campus Climate Survey Webina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7538B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Carol Menard</w:t>
      </w:r>
    </w:p>
    <w:p w14:paraId="2F95EFA9" w14:textId="77777777" w:rsidR="00725742" w:rsidRPr="00725742" w:rsidRDefault="00725742" w:rsidP="00725742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2617EE67" w14:textId="77777777" w:rsidR="00725742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IV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Bylaws Amendments</w:t>
      </w:r>
      <w:r w:rsidR="000A5D1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Dr. 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Anna 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Ortiz</w:t>
      </w:r>
    </w:p>
    <w:p w14:paraId="7F21AE3F" w14:textId="77777777" w:rsidR="00FC22B1" w:rsidRPr="00725742" w:rsidRDefault="00FC22B1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A269601" w14:textId="77777777" w:rsidR="00FC22B1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25742" w:rsidRPr="0072574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C22B1" w:rsidRPr="00725742">
        <w:rPr>
          <w:rFonts w:ascii="Arial" w:eastAsia="Times New Roman" w:hAnsi="Arial" w:cs="Arial"/>
          <w:color w:val="000000"/>
          <w:sz w:val="24"/>
          <w:szCs w:val="24"/>
        </w:rPr>
        <w:t>Announcements</w:t>
      </w:r>
    </w:p>
    <w:p w14:paraId="45558C97" w14:textId="77777777" w:rsidR="00725742" w:rsidRPr="00725742" w:rsidRDefault="00725742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DFF49BA" w14:textId="77777777" w:rsidR="00725742" w:rsidRPr="00725742" w:rsidRDefault="00725742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VI.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ab/>
        <w:t>Adjournment</w:t>
      </w:r>
      <w:r w:rsidR="007538B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Dr. </w:t>
      </w:r>
      <w:r w:rsidR="007538B6">
        <w:rPr>
          <w:rFonts w:ascii="Arial" w:eastAsia="Times New Roman" w:hAnsi="Arial" w:cs="Arial"/>
          <w:color w:val="000000"/>
          <w:sz w:val="24"/>
          <w:szCs w:val="24"/>
        </w:rPr>
        <w:t xml:space="preserve">Anna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Ortiz</w:t>
      </w:r>
    </w:p>
    <w:p w14:paraId="45BC72B6" w14:textId="77777777" w:rsidR="00FC22B1" w:rsidRPr="00FC22B1" w:rsidRDefault="00FC22B1" w:rsidP="00FC22B1">
      <w:pPr>
        <w:jc w:val="both"/>
        <w:rPr>
          <w:rFonts w:ascii="Arial" w:hAnsi="Arial" w:cs="Arial"/>
        </w:rPr>
      </w:pPr>
    </w:p>
    <w:sectPr w:rsidR="00FC22B1" w:rsidRPr="00FC22B1" w:rsidSect="007257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1"/>
    <w:rsid w:val="000A5D13"/>
    <w:rsid w:val="001D5CD8"/>
    <w:rsid w:val="002755D0"/>
    <w:rsid w:val="003A2361"/>
    <w:rsid w:val="0060236D"/>
    <w:rsid w:val="00725742"/>
    <w:rsid w:val="007538B6"/>
    <w:rsid w:val="008E7B69"/>
    <w:rsid w:val="00B91D72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BA9DE"/>
  <w15:chartTrackingRefBased/>
  <w15:docId w15:val="{5F52722A-9BA7-DD42-80E5-98DCE4C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B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Menard</dc:creator>
  <cp:keywords/>
  <dc:description/>
  <cp:lastModifiedBy>Anna Ortiz</cp:lastModifiedBy>
  <cp:revision>2</cp:revision>
  <cp:lastPrinted>2021-01-19T21:46:00Z</cp:lastPrinted>
  <dcterms:created xsi:type="dcterms:W3CDTF">2021-01-20T15:59:00Z</dcterms:created>
  <dcterms:modified xsi:type="dcterms:W3CDTF">2021-01-20T15:59:00Z</dcterms:modified>
</cp:coreProperties>
</file>