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B55F" w14:textId="67688CC3" w:rsidR="00DB67F1" w:rsidRPr="00D02996" w:rsidRDefault="00CC3B3D" w:rsidP="00D02996">
      <w:pPr>
        <w:jc w:val="center"/>
        <w:rPr>
          <w:b/>
          <w:bCs/>
        </w:rPr>
      </w:pPr>
      <w:r>
        <w:rPr>
          <w:b/>
          <w:bCs/>
        </w:rPr>
        <w:t xml:space="preserve">President’s </w:t>
      </w:r>
      <w:r w:rsidR="00D02996" w:rsidRPr="00D02996">
        <w:rPr>
          <w:b/>
          <w:bCs/>
        </w:rPr>
        <w:t>Equity and Change Commission</w:t>
      </w:r>
    </w:p>
    <w:p w14:paraId="420D1F8D" w14:textId="0C8049C1" w:rsidR="00D02996" w:rsidRDefault="00D02996" w:rsidP="00D02996">
      <w:pPr>
        <w:jc w:val="center"/>
      </w:pPr>
    </w:p>
    <w:p w14:paraId="309A2950" w14:textId="7C7D268A" w:rsidR="00D02996" w:rsidRDefault="00D02996" w:rsidP="00D02996">
      <w:pPr>
        <w:jc w:val="center"/>
      </w:pPr>
      <w:r>
        <w:t xml:space="preserve">Agenda </w:t>
      </w:r>
    </w:p>
    <w:p w14:paraId="683C7C8F" w14:textId="60208B7B" w:rsidR="00D02996" w:rsidRDefault="00CC3B3D" w:rsidP="00D02996">
      <w:pPr>
        <w:jc w:val="center"/>
      </w:pPr>
      <w:r>
        <w:t>December 2</w:t>
      </w:r>
      <w:r w:rsidR="006C0A2F">
        <w:t>, 2020</w:t>
      </w:r>
    </w:p>
    <w:p w14:paraId="0DDADB97" w14:textId="53D2FDBD" w:rsidR="00D02996" w:rsidRDefault="00D02996" w:rsidP="00D02996"/>
    <w:p w14:paraId="605D2BD3" w14:textId="244B8577" w:rsidR="00D02996" w:rsidRDefault="00D02996" w:rsidP="00D02996"/>
    <w:p w14:paraId="004BE21A" w14:textId="77777777" w:rsidR="00D02996" w:rsidRDefault="00D02996" w:rsidP="00D02996"/>
    <w:p w14:paraId="574081FD" w14:textId="309856CA" w:rsidR="00CC3B3D" w:rsidRDefault="00D02996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>10</w:t>
      </w:r>
      <w:r w:rsidR="000B6946">
        <w:rPr>
          <w:rFonts w:ascii="Helvetica" w:eastAsia="Times New Roman" w:hAnsi="Helvetica" w:cs="Times New Roman"/>
          <w:color w:val="000000"/>
          <w:sz w:val="21"/>
          <w:szCs w:val="21"/>
        </w:rPr>
        <w:t>:00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Welcome</w:t>
      </w:r>
    </w:p>
    <w:p w14:paraId="41A32884" w14:textId="17529C3D" w:rsidR="00D02996" w:rsidRPr="00D02996" w:rsidRDefault="00D02996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</w:p>
    <w:p w14:paraId="0F4A0BE0" w14:textId="23F426B3" w:rsidR="00477EA0" w:rsidRDefault="00D02996" w:rsidP="00477EA0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477EA0">
        <w:rPr>
          <w:rFonts w:ascii="Helvetica" w:eastAsia="Times New Roman" w:hAnsi="Helvetica" w:cs="Times New Roman"/>
          <w:color w:val="000000"/>
          <w:sz w:val="21"/>
          <w:szCs w:val="21"/>
        </w:rPr>
        <w:t>10:0</w:t>
      </w:r>
      <w:r w:rsidR="00CC3B3D">
        <w:rPr>
          <w:rFonts w:ascii="Helvetica" w:eastAsia="Times New Roman" w:hAnsi="Helvetica" w:cs="Times New Roman"/>
          <w:color w:val="000000"/>
          <w:sz w:val="21"/>
          <w:szCs w:val="21"/>
        </w:rPr>
        <w:t>3</w:t>
      </w:r>
      <w:r w:rsidR="00477EA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a.m.  </w:t>
      </w:r>
      <w:r w:rsidR="00CC3B3D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CC3B3D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CC3B3D" w:rsidRPr="00CC3B3D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Review and Voting of </w:t>
      </w:r>
      <w:r w:rsidR="00477EA0" w:rsidRPr="00CC3B3D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Affinity Groups Proposal </w:t>
      </w:r>
      <w:r w:rsidR="00CC3B3D" w:rsidRPr="00CC3B3D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(Attachment)</w:t>
      </w:r>
    </w:p>
    <w:p w14:paraId="43733354" w14:textId="5260CF99" w:rsidR="009B1340" w:rsidRDefault="00D02996" w:rsidP="00BB68B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  <w:t>10:</w:t>
      </w:r>
      <w:r w:rsidR="00CC3B3D">
        <w:rPr>
          <w:rFonts w:ascii="Helvetica" w:eastAsia="Times New Roman" w:hAnsi="Helvetica" w:cs="Times New Roman"/>
          <w:color w:val="000000"/>
          <w:sz w:val="21"/>
          <w:szCs w:val="21"/>
        </w:rPr>
        <w:t>10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BB68B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Strategic Planning</w:t>
      </w:r>
      <w:r w:rsidR="007D5F0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Goal Worksheets </w:t>
      </w:r>
      <w:r w:rsidR="000B694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with </w:t>
      </w:r>
      <w:r w:rsidR="007D5F0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Small Groups</w:t>
      </w:r>
      <w:r w:rsidR="00CC3B3D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– Part II</w:t>
      </w:r>
    </w:p>
    <w:p w14:paraId="2F077DEE" w14:textId="4D76EF3F" w:rsidR="007D5F00" w:rsidRDefault="007D5F00" w:rsidP="00BB68B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66C53148" w14:textId="3600787D" w:rsidR="007D5F00" w:rsidRDefault="007D5F00" w:rsidP="00BB68B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2E8D94BA" w14:textId="2F219ADA" w:rsidR="0061069D" w:rsidRDefault="007D5F00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11</w:t>
      </w:r>
      <w:r w:rsidR="00CC3B3D">
        <w:rPr>
          <w:rFonts w:ascii="Helvetica" w:eastAsia="Times New Roman" w:hAnsi="Helvetica" w:cs="Times New Roman"/>
          <w:color w:val="000000"/>
          <w:sz w:val="21"/>
          <w:szCs w:val="21"/>
        </w:rPr>
        <w:t>:10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1B6ECA">
        <w:rPr>
          <w:rFonts w:ascii="Helvetica" w:eastAsia="Times New Roman" w:hAnsi="Helvetica" w:cs="Times New Roman"/>
          <w:color w:val="000000"/>
          <w:sz w:val="21"/>
          <w:szCs w:val="21"/>
        </w:rPr>
        <w:t>a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.m.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Strategic Planning </w:t>
      </w:r>
      <w:r w:rsidR="00CC3B3D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– Groups Report Out</w:t>
      </w:r>
    </w:p>
    <w:p w14:paraId="349A1CE0" w14:textId="77777777" w:rsidR="00CC3B3D" w:rsidRDefault="00CC3B3D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E7BBC3B" w14:textId="3BF0CA2C" w:rsidR="00CC3B3D" w:rsidRDefault="00CC3B3D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1F88D04E" w14:textId="70F9767E" w:rsidR="00CC3B3D" w:rsidRDefault="00CC3B3D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11:50 </w:t>
      </w:r>
      <w:r w:rsidR="001B6ECA">
        <w:rPr>
          <w:rFonts w:ascii="Helvetica" w:eastAsia="Times New Roman" w:hAnsi="Helvetica" w:cs="Times New Roman"/>
          <w:color w:val="000000"/>
          <w:sz w:val="21"/>
          <w:szCs w:val="21"/>
        </w:rPr>
        <w:t>a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.m.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CC3B3D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Strategic Plan Committee Volunteers</w:t>
      </w:r>
    </w:p>
    <w:p w14:paraId="00417F8F" w14:textId="77777777" w:rsidR="0061069D" w:rsidRDefault="0061069D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46E551C5" w14:textId="77777777" w:rsidR="008B7DAF" w:rsidRDefault="008B7DAF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6971F50E" w14:textId="2CFC5593" w:rsidR="00D02996" w:rsidRPr="00D02996" w:rsidRDefault="0061069D" w:rsidP="00D02996">
      <w:p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Noon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Adjourn </w:t>
      </w:r>
      <w:r w:rsidR="00D02996"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0F92BE0E" w14:textId="77777777" w:rsidR="00D02996" w:rsidRDefault="00D02996" w:rsidP="00D02996">
      <w:pPr>
        <w:jc w:val="center"/>
      </w:pPr>
    </w:p>
    <w:sectPr w:rsidR="00D0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44FE9"/>
    <w:multiLevelType w:val="hybridMultilevel"/>
    <w:tmpl w:val="94028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31357"/>
    <w:multiLevelType w:val="hybridMultilevel"/>
    <w:tmpl w:val="35DA75EC"/>
    <w:lvl w:ilvl="0" w:tplc="4284298C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96"/>
    <w:rsid w:val="000B6946"/>
    <w:rsid w:val="00192AF8"/>
    <w:rsid w:val="001B6ECA"/>
    <w:rsid w:val="001F4D5A"/>
    <w:rsid w:val="003400CE"/>
    <w:rsid w:val="00362E2C"/>
    <w:rsid w:val="00404D77"/>
    <w:rsid w:val="00437D41"/>
    <w:rsid w:val="00477EA0"/>
    <w:rsid w:val="004A75FE"/>
    <w:rsid w:val="0061069D"/>
    <w:rsid w:val="006C0A2F"/>
    <w:rsid w:val="00793004"/>
    <w:rsid w:val="007D5F00"/>
    <w:rsid w:val="00822A5A"/>
    <w:rsid w:val="008B7DAF"/>
    <w:rsid w:val="009B1340"/>
    <w:rsid w:val="00BB68B1"/>
    <w:rsid w:val="00CC3B3D"/>
    <w:rsid w:val="00D02996"/>
    <w:rsid w:val="00DA7C81"/>
    <w:rsid w:val="00DB67F1"/>
    <w:rsid w:val="00E7442E"/>
    <w:rsid w:val="00E87708"/>
    <w:rsid w:val="00EA5F84"/>
    <w:rsid w:val="00F11CDA"/>
    <w:rsid w:val="00F2747F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4F42D"/>
  <w15:chartTrackingRefBased/>
  <w15:docId w15:val="{6AADE443-2CCA-4D4D-8384-C4FECB1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2996"/>
  </w:style>
  <w:style w:type="character" w:customStyle="1" w:styleId="apple-tab-span">
    <w:name w:val="apple-tab-span"/>
    <w:basedOn w:val="DefaultParagraphFont"/>
    <w:rsid w:val="00D0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Ortiz</dc:creator>
  <cp:keywords/>
  <dc:description/>
  <cp:lastModifiedBy>Carol Menard</cp:lastModifiedBy>
  <cp:revision>2</cp:revision>
  <cp:lastPrinted>2020-10-21T16:54:00Z</cp:lastPrinted>
  <dcterms:created xsi:type="dcterms:W3CDTF">2020-12-01T19:22:00Z</dcterms:created>
  <dcterms:modified xsi:type="dcterms:W3CDTF">2020-12-01T19:22:00Z</dcterms:modified>
</cp:coreProperties>
</file>