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A7" w:rsidRPr="005B3C40" w:rsidRDefault="00E61B85" w:rsidP="00E61B85">
      <w:pPr>
        <w:jc w:val="center"/>
        <w:rPr>
          <w:b/>
          <w:sz w:val="28"/>
          <w:szCs w:val="28"/>
        </w:rPr>
      </w:pPr>
      <w:r w:rsidRPr="005B3C40">
        <w:rPr>
          <w:b/>
          <w:sz w:val="28"/>
          <w:szCs w:val="28"/>
        </w:rPr>
        <w:t>What does it means to provide “culturally responsive” pedagogy?</w:t>
      </w:r>
    </w:p>
    <w:p w:rsidR="00E61B85" w:rsidRDefault="00E61B85" w:rsidP="00E61B85">
      <w:pPr>
        <w:jc w:val="center"/>
      </w:pPr>
      <w:r>
        <w:t>Terre H. Allen, Professor/Director, Faculty Center for Professional Development, CSULB</w:t>
      </w:r>
    </w:p>
    <w:p w:rsidR="00E61B85" w:rsidRPr="00E57626" w:rsidRDefault="00BD5ADA" w:rsidP="00E61B85">
      <w:pPr>
        <w:rPr>
          <w:b/>
        </w:rPr>
      </w:pPr>
      <w:r w:rsidRPr="00E57626">
        <w:rPr>
          <w:b/>
        </w:rPr>
        <w:t xml:space="preserve">Why </w:t>
      </w:r>
      <w:r w:rsidR="00E45056" w:rsidRPr="00E57626">
        <w:rPr>
          <w:b/>
        </w:rPr>
        <w:t xml:space="preserve">should </w:t>
      </w:r>
      <w:r w:rsidRPr="00E57626">
        <w:rPr>
          <w:b/>
        </w:rPr>
        <w:t>faculty be culturally responsive to students?</w:t>
      </w:r>
    </w:p>
    <w:p w:rsidR="00E45056" w:rsidRDefault="00E45056" w:rsidP="00E45056">
      <w:pPr>
        <w:pStyle w:val="ListParagraph"/>
        <w:numPr>
          <w:ilvl w:val="0"/>
          <w:numId w:val="1"/>
        </w:numPr>
      </w:pPr>
      <w:r>
        <w:t>To increase student learning</w:t>
      </w:r>
    </w:p>
    <w:p w:rsidR="0099402A" w:rsidRDefault="0099402A" w:rsidP="0099402A">
      <w:pPr>
        <w:pStyle w:val="ListParagraph"/>
        <w:numPr>
          <w:ilvl w:val="1"/>
          <w:numId w:val="1"/>
        </w:numPr>
      </w:pPr>
      <w:r>
        <w:t>Increase student learning and retention of the course content</w:t>
      </w:r>
    </w:p>
    <w:p w:rsidR="00E45056" w:rsidRDefault="00E45056" w:rsidP="00E45056">
      <w:pPr>
        <w:pStyle w:val="ListParagraph"/>
        <w:numPr>
          <w:ilvl w:val="1"/>
          <w:numId w:val="1"/>
        </w:numPr>
      </w:pPr>
      <w:r>
        <w:t>improve student affect toward the course content</w:t>
      </w:r>
    </w:p>
    <w:p w:rsidR="00E45056" w:rsidRDefault="00E45056" w:rsidP="00E45056">
      <w:pPr>
        <w:pStyle w:val="ListParagraph"/>
        <w:numPr>
          <w:ilvl w:val="1"/>
          <w:numId w:val="1"/>
        </w:numPr>
      </w:pPr>
      <w:r>
        <w:t xml:space="preserve">improve student </w:t>
      </w:r>
      <w:r w:rsidR="001A2DB3">
        <w:t>engagement with</w:t>
      </w:r>
      <w:r>
        <w:t xml:space="preserve"> others in the class</w:t>
      </w:r>
    </w:p>
    <w:p w:rsidR="00E45056" w:rsidRDefault="00E45056" w:rsidP="00E45056">
      <w:pPr>
        <w:pStyle w:val="ListParagraph"/>
        <w:numPr>
          <w:ilvl w:val="1"/>
          <w:numId w:val="1"/>
        </w:numPr>
      </w:pPr>
      <w:r>
        <w:t>create a civil and respectful learning environment</w:t>
      </w:r>
      <w:r w:rsidR="00EF604F">
        <w:t>s</w:t>
      </w:r>
    </w:p>
    <w:p w:rsidR="00E45056" w:rsidRDefault="00E45056" w:rsidP="00E45056">
      <w:pPr>
        <w:pStyle w:val="ListParagraph"/>
        <w:numPr>
          <w:ilvl w:val="1"/>
          <w:numId w:val="1"/>
        </w:numPr>
      </w:pPr>
      <w:r>
        <w:t>increase student identification with the course content</w:t>
      </w:r>
      <w:r w:rsidR="00EF604F">
        <w:t xml:space="preserve"> and academic discipline</w:t>
      </w:r>
      <w:r w:rsidR="00E352F1">
        <w:t>s</w:t>
      </w:r>
    </w:p>
    <w:p w:rsidR="00E352F1" w:rsidRDefault="00E352F1" w:rsidP="00E45056">
      <w:pPr>
        <w:pStyle w:val="ListParagraph"/>
        <w:numPr>
          <w:ilvl w:val="1"/>
          <w:numId w:val="1"/>
        </w:numPr>
      </w:pPr>
      <w:r>
        <w:t>increase student’s ability to engage in integrative learning</w:t>
      </w:r>
    </w:p>
    <w:p w:rsidR="00752546" w:rsidRPr="00E57626" w:rsidRDefault="00752546" w:rsidP="0099402A">
      <w:pPr>
        <w:rPr>
          <w:b/>
        </w:rPr>
      </w:pPr>
      <w:r w:rsidRPr="00E57626">
        <w:rPr>
          <w:b/>
        </w:rPr>
        <w:t>What basic elements of culture are relevant to the classroom?</w:t>
      </w:r>
    </w:p>
    <w:p w:rsidR="00E57626" w:rsidRDefault="00752546" w:rsidP="00E57626">
      <w:r>
        <w:t xml:space="preserve">A broad definition of </w:t>
      </w:r>
      <w:r w:rsidRPr="00E57626">
        <w:rPr>
          <w:b/>
        </w:rPr>
        <w:t>c</w:t>
      </w:r>
      <w:r w:rsidR="0099402A" w:rsidRPr="00E57626">
        <w:rPr>
          <w:b/>
        </w:rPr>
        <w:t>ulture</w:t>
      </w:r>
      <w:r>
        <w:t xml:space="preserve"> is </w:t>
      </w:r>
      <w:r w:rsidR="0099402A">
        <w:t>a set of objective and subjective values, attitudes, beliefs, and orientations shared by a group of people.</w:t>
      </w:r>
      <w:r>
        <w:t xml:space="preserve"> However, culture is far from monolithic.  </w:t>
      </w:r>
    </w:p>
    <w:p w:rsidR="00E57626" w:rsidRDefault="00752546" w:rsidP="00E57626">
      <w:pPr>
        <w:pStyle w:val="ListParagraph"/>
        <w:numPr>
          <w:ilvl w:val="0"/>
          <w:numId w:val="1"/>
        </w:numPr>
      </w:pPr>
      <w:r>
        <w:t xml:space="preserve">Cultures </w:t>
      </w:r>
      <w:r w:rsidR="00E57626">
        <w:t>normally</w:t>
      </w:r>
      <w:r>
        <w:t xml:space="preserve"> have a </w:t>
      </w:r>
      <w:r w:rsidRPr="00E57626">
        <w:rPr>
          <w:b/>
        </w:rPr>
        <w:t>d</w:t>
      </w:r>
      <w:r w:rsidR="0099402A" w:rsidRPr="00E57626">
        <w:rPr>
          <w:b/>
        </w:rPr>
        <w:t xml:space="preserve">ominate </w:t>
      </w:r>
      <w:r w:rsidRPr="00E57626">
        <w:rPr>
          <w:b/>
        </w:rPr>
        <w:t>c</w:t>
      </w:r>
      <w:r w:rsidR="0099402A" w:rsidRPr="00E57626">
        <w:rPr>
          <w:b/>
        </w:rPr>
        <w:t>ulture</w:t>
      </w:r>
      <w:r>
        <w:t xml:space="preserve"> or a</w:t>
      </w:r>
      <w:r w:rsidR="0099402A">
        <w:t xml:space="preserve"> group who has the power to set the tone and agenda for others in the culture to follow.</w:t>
      </w:r>
      <w:r>
        <w:t xml:space="preserve">  </w:t>
      </w:r>
    </w:p>
    <w:p w:rsidR="00E57626" w:rsidRDefault="00E57626" w:rsidP="00E57626">
      <w:pPr>
        <w:pStyle w:val="ListParagraph"/>
        <w:numPr>
          <w:ilvl w:val="0"/>
          <w:numId w:val="1"/>
        </w:numPr>
      </w:pPr>
      <w:r>
        <w:t>C</w:t>
      </w:r>
      <w:r w:rsidR="00CE22C3">
        <w:t xml:space="preserve">ultures are comprised of multitudes of </w:t>
      </w:r>
      <w:r w:rsidR="00CE22C3" w:rsidRPr="00E57626">
        <w:rPr>
          <w:b/>
        </w:rPr>
        <w:t>c</w:t>
      </w:r>
      <w:r w:rsidR="0099402A" w:rsidRPr="00E57626">
        <w:rPr>
          <w:b/>
        </w:rPr>
        <w:t>o-cultures</w:t>
      </w:r>
      <w:r w:rsidR="00CE22C3">
        <w:t xml:space="preserve"> </w:t>
      </w:r>
      <w:r w:rsidR="00572835">
        <w:t>-</w:t>
      </w:r>
      <w:r w:rsidR="00CE22C3">
        <w:t xml:space="preserve"> people</w:t>
      </w:r>
      <w:r w:rsidR="0099402A">
        <w:t xml:space="preserve"> share many of the patterns and perceptions found in the dominate culture but also have distinct and unique backgrounds and patterns of communication that distinguish them as part of the membership in their specialized group.</w:t>
      </w:r>
      <w:r w:rsidR="00CE22C3">
        <w:t xml:space="preserve"> </w:t>
      </w:r>
      <w:r w:rsidR="00752546">
        <w:t>Few, if any, individuals</w:t>
      </w:r>
      <w:r w:rsidR="00CE22C3">
        <w:t xml:space="preserve"> </w:t>
      </w:r>
      <w:r w:rsidR="00752546">
        <w:t>participate/engage in a singular cultural experience.  Most of us participate in a multitude of co-cultures (e.g., USA, California, Southern California, ethnic identi</w:t>
      </w:r>
      <w:r w:rsidR="005A3733">
        <w:t>t</w:t>
      </w:r>
      <w:r w:rsidR="00752546">
        <w:t xml:space="preserve">y, family, religious affiliation, </w:t>
      </w:r>
      <w:r w:rsidR="00945D59">
        <w:t xml:space="preserve">work/profession, </w:t>
      </w:r>
      <w:r w:rsidR="00752546">
        <w:t>personal interest groups</w:t>
      </w:r>
      <w:r w:rsidR="005A3733">
        <w:t>,</w:t>
      </w:r>
      <w:r w:rsidR="00752546">
        <w:t xml:space="preserve"> hobbies</w:t>
      </w:r>
      <w:r w:rsidR="005A3733">
        <w:t>, etc.</w:t>
      </w:r>
      <w:r w:rsidR="00752546">
        <w:t>)</w:t>
      </w:r>
      <w:r w:rsidR="00CE22C3">
        <w:t xml:space="preserve">.  </w:t>
      </w:r>
    </w:p>
    <w:p w:rsidR="00752546" w:rsidRDefault="00E57626" w:rsidP="00E57626">
      <w:pPr>
        <w:pStyle w:val="ListParagraph"/>
        <w:numPr>
          <w:ilvl w:val="0"/>
          <w:numId w:val="1"/>
        </w:numPr>
      </w:pPr>
      <w:r>
        <w:t xml:space="preserve">Classrooms are multicultural and intercultural communication/learning environments comprised of participants </w:t>
      </w:r>
      <w:r w:rsidR="0064035D">
        <w:t xml:space="preserve">from </w:t>
      </w:r>
      <w:r>
        <w:t xml:space="preserve">a vast array of co-cultures.  </w:t>
      </w:r>
    </w:p>
    <w:p w:rsidR="0064035D" w:rsidRDefault="0064035D" w:rsidP="00E57626">
      <w:pPr>
        <w:pStyle w:val="ListParagraph"/>
        <w:numPr>
          <w:ilvl w:val="0"/>
          <w:numId w:val="1"/>
        </w:numPr>
      </w:pPr>
      <w:r>
        <w:t xml:space="preserve">CSULB learning environments require </w:t>
      </w:r>
      <w:r w:rsidRPr="0064035D">
        <w:rPr>
          <w:b/>
        </w:rPr>
        <w:t>intercultural communication</w:t>
      </w:r>
      <w:r>
        <w:rPr>
          <w:b/>
        </w:rPr>
        <w:t xml:space="preserve"> </w:t>
      </w:r>
      <w:r>
        <w:t xml:space="preserve">which is communication that occurs when a member of one culture produces a message for consumption by a member of another culture.  </w:t>
      </w:r>
    </w:p>
    <w:p w:rsidR="0064035D" w:rsidRDefault="0064035D" w:rsidP="00E57626">
      <w:pPr>
        <w:pStyle w:val="ListParagraph"/>
        <w:numPr>
          <w:ilvl w:val="0"/>
          <w:numId w:val="1"/>
        </w:numPr>
      </w:pPr>
      <w:r w:rsidRPr="0064035D">
        <w:rPr>
          <w:b/>
        </w:rPr>
        <w:t>Intercultural communication</w:t>
      </w:r>
      <w:r>
        <w:t xml:space="preserve"> involves interaction between people whose cultural perceptions and symbols are distinct enough to alter the communication event (see, Sam</w:t>
      </w:r>
      <w:r w:rsidR="00605208">
        <w:t>o</w:t>
      </w:r>
      <w:r>
        <w:t xml:space="preserve">vor, Porter, and McDaniel, 2007).  </w:t>
      </w:r>
    </w:p>
    <w:p w:rsidR="00E45056" w:rsidRPr="0064035D" w:rsidRDefault="0064035D" w:rsidP="00E61B85">
      <w:pPr>
        <w:rPr>
          <w:b/>
        </w:rPr>
      </w:pPr>
      <w:r w:rsidRPr="0064035D">
        <w:rPr>
          <w:b/>
        </w:rPr>
        <w:t xml:space="preserve">What are </w:t>
      </w:r>
      <w:r w:rsidR="00EF604F">
        <w:rPr>
          <w:b/>
        </w:rPr>
        <w:t xml:space="preserve">some </w:t>
      </w:r>
      <w:r w:rsidRPr="0064035D">
        <w:rPr>
          <w:b/>
        </w:rPr>
        <w:t xml:space="preserve">teaching strategies that I can use to be more inclusive and </w:t>
      </w:r>
      <w:r w:rsidR="000F7743">
        <w:rPr>
          <w:b/>
        </w:rPr>
        <w:t>responsive</w:t>
      </w:r>
      <w:r w:rsidRPr="0064035D">
        <w:rPr>
          <w:b/>
        </w:rPr>
        <w:t xml:space="preserve"> to the intercultural context of my classroom?</w:t>
      </w:r>
    </w:p>
    <w:p w:rsidR="0064035D" w:rsidRDefault="0064035D" w:rsidP="005B3C40">
      <w:pPr>
        <w:pStyle w:val="ListParagraph"/>
        <w:numPr>
          <w:ilvl w:val="0"/>
          <w:numId w:val="3"/>
        </w:numPr>
      </w:pPr>
      <w:r>
        <w:t xml:space="preserve">Seek ways to apply Chickering’s </w:t>
      </w:r>
      <w:r w:rsidRPr="005B3C40">
        <w:rPr>
          <w:i/>
        </w:rPr>
        <w:t>Seven Principles for Good Practice</w:t>
      </w:r>
      <w:r>
        <w:t>:</w:t>
      </w:r>
    </w:p>
    <w:p w:rsidR="0064035D" w:rsidRDefault="0064035D" w:rsidP="005B3C40">
      <w:pPr>
        <w:pStyle w:val="ListParagraph"/>
        <w:numPr>
          <w:ilvl w:val="1"/>
          <w:numId w:val="3"/>
        </w:numPr>
      </w:pPr>
      <w:r>
        <w:t>Encourage contact between students and faculty</w:t>
      </w:r>
    </w:p>
    <w:p w:rsidR="0064035D" w:rsidRDefault="0064035D" w:rsidP="005B3C40">
      <w:pPr>
        <w:pStyle w:val="ListParagraph"/>
        <w:numPr>
          <w:ilvl w:val="1"/>
          <w:numId w:val="3"/>
        </w:numPr>
      </w:pPr>
      <w:r>
        <w:t>Develop reciprocity and cooperation among students</w:t>
      </w:r>
    </w:p>
    <w:p w:rsidR="0064035D" w:rsidRDefault="0064035D" w:rsidP="005B3C40">
      <w:pPr>
        <w:pStyle w:val="ListParagraph"/>
        <w:numPr>
          <w:ilvl w:val="1"/>
          <w:numId w:val="3"/>
        </w:numPr>
      </w:pPr>
      <w:r>
        <w:t>Use active learning techniques</w:t>
      </w:r>
    </w:p>
    <w:p w:rsidR="0064035D" w:rsidRDefault="0064035D" w:rsidP="005B3C40">
      <w:pPr>
        <w:pStyle w:val="ListParagraph"/>
        <w:numPr>
          <w:ilvl w:val="1"/>
          <w:numId w:val="3"/>
        </w:numPr>
      </w:pPr>
      <w:r>
        <w:t>Give prompt feedback</w:t>
      </w:r>
    </w:p>
    <w:p w:rsidR="0064035D" w:rsidRDefault="0064035D" w:rsidP="005B3C40">
      <w:pPr>
        <w:pStyle w:val="ListParagraph"/>
        <w:numPr>
          <w:ilvl w:val="1"/>
          <w:numId w:val="3"/>
        </w:numPr>
      </w:pPr>
      <w:r>
        <w:lastRenderedPageBreak/>
        <w:t>Emphasize time on task</w:t>
      </w:r>
    </w:p>
    <w:p w:rsidR="0064035D" w:rsidRDefault="0064035D" w:rsidP="005B3C40">
      <w:pPr>
        <w:pStyle w:val="ListParagraph"/>
        <w:numPr>
          <w:ilvl w:val="1"/>
          <w:numId w:val="3"/>
        </w:numPr>
      </w:pPr>
      <w:r>
        <w:t>Communicate high expectations</w:t>
      </w:r>
      <w:r w:rsidR="00DF7A97">
        <w:t xml:space="preserve"> for all students</w:t>
      </w:r>
    </w:p>
    <w:p w:rsidR="0064035D" w:rsidRDefault="0064035D" w:rsidP="005B3C40">
      <w:pPr>
        <w:pStyle w:val="ListParagraph"/>
        <w:numPr>
          <w:ilvl w:val="1"/>
          <w:numId w:val="3"/>
        </w:numPr>
      </w:pPr>
      <w:r>
        <w:t>Respect diverse talents and ways of learning</w:t>
      </w:r>
    </w:p>
    <w:p w:rsidR="005B3C40" w:rsidRDefault="005B3C40" w:rsidP="005B3C40">
      <w:pPr>
        <w:pStyle w:val="ListParagraph"/>
        <w:numPr>
          <w:ilvl w:val="0"/>
          <w:numId w:val="3"/>
        </w:numPr>
      </w:pPr>
      <w:r>
        <w:t xml:space="preserve">Identify procedures and activities that allow students to identify </w:t>
      </w:r>
      <w:r w:rsidRPr="005B3C40">
        <w:rPr>
          <w:i/>
        </w:rPr>
        <w:t>personally</w:t>
      </w:r>
      <w:r>
        <w:t xml:space="preserve"> with the learning content and learning environment.  </w:t>
      </w:r>
    </w:p>
    <w:p w:rsidR="005B3C40" w:rsidRDefault="005B3C40" w:rsidP="005B3C40">
      <w:pPr>
        <w:pStyle w:val="ListParagraph"/>
        <w:numPr>
          <w:ilvl w:val="1"/>
          <w:numId w:val="3"/>
        </w:numPr>
      </w:pPr>
      <w:r>
        <w:t>Provide activities that allow students to integrate the course content into their own experiences so that students:</w:t>
      </w:r>
    </w:p>
    <w:p w:rsidR="005B3C40" w:rsidRDefault="00EF604F" w:rsidP="005B3C40">
      <w:pPr>
        <w:pStyle w:val="ListParagraph"/>
        <w:numPr>
          <w:ilvl w:val="2"/>
          <w:numId w:val="3"/>
        </w:numPr>
      </w:pPr>
      <w:r>
        <w:t>l</w:t>
      </w:r>
      <w:r w:rsidR="005B3C40">
        <w:t>earn how to be a better student</w:t>
      </w:r>
    </w:p>
    <w:p w:rsidR="005B3C40" w:rsidRDefault="00EF604F" w:rsidP="005B3C40">
      <w:pPr>
        <w:pStyle w:val="ListParagraph"/>
        <w:numPr>
          <w:ilvl w:val="2"/>
          <w:numId w:val="3"/>
        </w:numPr>
      </w:pPr>
      <w:r>
        <w:t>l</w:t>
      </w:r>
      <w:r w:rsidR="005B3C40">
        <w:t>earn how to inquire and construct knowledge</w:t>
      </w:r>
    </w:p>
    <w:p w:rsidR="005B3C40" w:rsidRDefault="00EF604F" w:rsidP="005B3C40">
      <w:pPr>
        <w:pStyle w:val="ListParagraph"/>
        <w:numPr>
          <w:ilvl w:val="2"/>
          <w:numId w:val="3"/>
        </w:numPr>
      </w:pPr>
      <w:r>
        <w:t>l</w:t>
      </w:r>
      <w:r w:rsidR="005B3C40">
        <w:t>earn how to be a self-directed learner</w:t>
      </w:r>
    </w:p>
    <w:p w:rsidR="005B3C40" w:rsidRDefault="005B3C40" w:rsidP="005B3C40">
      <w:pPr>
        <w:pStyle w:val="ListParagraph"/>
        <w:numPr>
          <w:ilvl w:val="0"/>
          <w:numId w:val="3"/>
        </w:numPr>
      </w:pPr>
      <w:r>
        <w:t>Identify procedures and activities that allow students to engage in integrative learning.</w:t>
      </w:r>
    </w:p>
    <w:p w:rsidR="005B3C40" w:rsidRDefault="005B3C40" w:rsidP="005B3C40">
      <w:pPr>
        <w:pStyle w:val="ListParagraph"/>
        <w:numPr>
          <w:ilvl w:val="1"/>
          <w:numId w:val="3"/>
        </w:numPr>
      </w:pPr>
      <w:r>
        <w:t xml:space="preserve">Ask students to reflect on how the learning content and environment is related and integrate </w:t>
      </w:r>
      <w:r w:rsidR="00E352F1">
        <w:t>in</w:t>
      </w:r>
      <w:r>
        <w:t>to their personal experiences, goals, and/or co-cultural identities (being sensitive to those who are not comfortable sharing these thoughts).  Integrative learning activities should be designed to allow students to</w:t>
      </w:r>
      <w:r w:rsidR="00E352F1">
        <w:t xml:space="preserve"> reflect on ways to</w:t>
      </w:r>
    </w:p>
    <w:p w:rsidR="005B3C40" w:rsidRDefault="00DF7A97" w:rsidP="005B3C40">
      <w:pPr>
        <w:pStyle w:val="ListParagraph"/>
        <w:numPr>
          <w:ilvl w:val="2"/>
          <w:numId w:val="3"/>
        </w:numPr>
      </w:pPr>
      <w:r>
        <w:t>c</w:t>
      </w:r>
      <w:r w:rsidR="005B3C40">
        <w:t>onnect different perspectives</w:t>
      </w:r>
    </w:p>
    <w:p w:rsidR="005B3C40" w:rsidRDefault="00DF7A97" w:rsidP="005B3C40">
      <w:pPr>
        <w:pStyle w:val="ListParagraph"/>
        <w:numPr>
          <w:ilvl w:val="2"/>
          <w:numId w:val="3"/>
        </w:numPr>
      </w:pPr>
      <w:r>
        <w:t>c</w:t>
      </w:r>
      <w:r w:rsidR="005B3C40">
        <w:t>onnect different people</w:t>
      </w:r>
    </w:p>
    <w:p w:rsidR="005B3C40" w:rsidRDefault="00DF7A97" w:rsidP="005B3C40">
      <w:pPr>
        <w:pStyle w:val="ListParagraph"/>
        <w:numPr>
          <w:ilvl w:val="2"/>
          <w:numId w:val="3"/>
        </w:numPr>
      </w:pPr>
      <w:r>
        <w:t>c</w:t>
      </w:r>
      <w:r w:rsidR="005B3C40">
        <w:t>onnect different realms of life</w:t>
      </w:r>
    </w:p>
    <w:p w:rsidR="005B3C40" w:rsidRDefault="005B3C40" w:rsidP="005B3C40">
      <w:pPr>
        <w:ind w:left="720" w:firstLine="720"/>
      </w:pPr>
    </w:p>
    <w:p w:rsidR="002D5CBB" w:rsidRDefault="002D5CBB" w:rsidP="00E61B85"/>
    <w:p w:rsidR="00E61B85" w:rsidRDefault="00E61B85"/>
    <w:p w:rsidR="00E61B85" w:rsidRDefault="00E61B85"/>
    <w:p w:rsidR="00E61B85" w:rsidRDefault="00E61B85"/>
    <w:sectPr w:rsidR="00E61B85" w:rsidSect="009E1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15B49"/>
    <w:multiLevelType w:val="hybridMultilevel"/>
    <w:tmpl w:val="907EB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A7532"/>
    <w:multiLevelType w:val="hybridMultilevel"/>
    <w:tmpl w:val="9F6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7441D"/>
    <w:multiLevelType w:val="hybridMultilevel"/>
    <w:tmpl w:val="0570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61B85"/>
    <w:rsid w:val="000F7743"/>
    <w:rsid w:val="001A2DB3"/>
    <w:rsid w:val="002C25F5"/>
    <w:rsid w:val="002D5CBB"/>
    <w:rsid w:val="004820FE"/>
    <w:rsid w:val="00572835"/>
    <w:rsid w:val="005A3733"/>
    <w:rsid w:val="005B3C40"/>
    <w:rsid w:val="00605208"/>
    <w:rsid w:val="0064035D"/>
    <w:rsid w:val="0073017C"/>
    <w:rsid w:val="00752546"/>
    <w:rsid w:val="00945D59"/>
    <w:rsid w:val="0099402A"/>
    <w:rsid w:val="009E11A7"/>
    <w:rsid w:val="00B86537"/>
    <w:rsid w:val="00BD5ADA"/>
    <w:rsid w:val="00CE22C3"/>
    <w:rsid w:val="00D810AA"/>
    <w:rsid w:val="00DF7A97"/>
    <w:rsid w:val="00E20D2D"/>
    <w:rsid w:val="00E22290"/>
    <w:rsid w:val="00E352F1"/>
    <w:rsid w:val="00E45056"/>
    <w:rsid w:val="00E57626"/>
    <w:rsid w:val="00E61B85"/>
    <w:rsid w:val="00EF604F"/>
    <w:rsid w:val="00F61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tallen</dc:creator>
  <cp:keywords/>
  <dc:description/>
  <cp:lastModifiedBy>tallen</cp:lastModifiedBy>
  <cp:revision>15</cp:revision>
  <dcterms:created xsi:type="dcterms:W3CDTF">2010-01-14T18:55:00Z</dcterms:created>
  <dcterms:modified xsi:type="dcterms:W3CDTF">2010-03-24T21:11:00Z</dcterms:modified>
</cp:coreProperties>
</file>