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29499" w14:textId="06D074F6" w:rsidR="00E9713C" w:rsidRPr="00376C89" w:rsidRDefault="00F97059" w:rsidP="00376C89">
      <w:pPr>
        <w:widowControl/>
        <w:autoSpaceDE/>
        <w:autoSpaceDN/>
        <w:rPr>
          <w:rFonts w:asciiTheme="minorHAnsi" w:eastAsia="Times New Roman" w:hAnsiTheme="minorHAnsi" w:cstheme="minorHAnsi"/>
          <w:sz w:val="36"/>
          <w:szCs w:val="36"/>
        </w:rPr>
      </w:pPr>
      <w:r w:rsidRPr="00376C89">
        <w:rPr>
          <w:rFonts w:asciiTheme="minorHAnsi" w:hAnsiTheme="minorHAnsi" w:cstheme="minorHAnsi"/>
          <w:sz w:val="36"/>
          <w:szCs w:val="36"/>
        </w:rPr>
        <w:t>Alternative Mode</w:t>
      </w:r>
      <w:r w:rsidR="007043E3" w:rsidRPr="00376C89">
        <w:rPr>
          <w:rFonts w:asciiTheme="minorHAnsi" w:hAnsiTheme="minorHAnsi" w:cstheme="minorHAnsi"/>
          <w:sz w:val="36"/>
          <w:szCs w:val="36"/>
        </w:rPr>
        <w:t>s</w:t>
      </w:r>
      <w:r w:rsidRPr="00376C89">
        <w:rPr>
          <w:rFonts w:asciiTheme="minorHAnsi" w:hAnsiTheme="minorHAnsi" w:cstheme="minorHAnsi"/>
          <w:sz w:val="36"/>
          <w:szCs w:val="36"/>
        </w:rPr>
        <w:t xml:space="preserve"> of Instruction Ch</w:t>
      </w:r>
      <w:r w:rsidR="0026484D" w:rsidRPr="00376C89">
        <w:rPr>
          <w:rFonts w:asciiTheme="minorHAnsi" w:hAnsiTheme="minorHAnsi" w:cstheme="minorHAnsi"/>
          <w:sz w:val="36"/>
          <w:szCs w:val="36"/>
        </w:rPr>
        <w:t>ecklist</w:t>
      </w:r>
      <w:bookmarkStart w:id="0" w:name="QM_Emergency_Remote_Instruction_Checklis"/>
      <w:bookmarkEnd w:id="0"/>
    </w:p>
    <w:p w14:paraId="4CFB77B7" w14:textId="0201595F" w:rsidR="00E9713C" w:rsidRPr="00376C89" w:rsidRDefault="0026484D" w:rsidP="00376C89">
      <w:pPr>
        <w:spacing w:before="120"/>
        <w:rPr>
          <w:rFonts w:asciiTheme="minorHAnsi" w:hAnsiTheme="minorHAnsi" w:cstheme="minorHAnsi"/>
          <w:b/>
          <w:i/>
          <w:sz w:val="20"/>
        </w:rPr>
      </w:pPr>
      <w:r w:rsidRPr="00376C89">
        <w:rPr>
          <w:rFonts w:asciiTheme="minorHAnsi" w:hAnsiTheme="minorHAnsi" w:cstheme="minorHAnsi"/>
          <w:b/>
          <w:i/>
          <w:sz w:val="20"/>
        </w:rPr>
        <w:t xml:space="preserve">This checklist is </w:t>
      </w:r>
      <w:r w:rsidR="00586E98" w:rsidRPr="00376C89">
        <w:rPr>
          <w:rFonts w:asciiTheme="minorHAnsi" w:hAnsiTheme="minorHAnsi" w:cstheme="minorHAnsi"/>
          <w:b/>
          <w:i/>
          <w:sz w:val="20"/>
        </w:rPr>
        <w:t xml:space="preserve">used with the permission from Quality Matters and has been </w:t>
      </w:r>
      <w:r w:rsidRPr="00376C89">
        <w:rPr>
          <w:rFonts w:asciiTheme="minorHAnsi" w:hAnsiTheme="minorHAnsi" w:cstheme="minorHAnsi"/>
          <w:b/>
          <w:i/>
          <w:sz w:val="20"/>
        </w:rPr>
        <w:t>adapted from the Quality Matters Emergency Remote Instruction (ERI) Checklist</w:t>
      </w:r>
      <w:r w:rsidR="00586E98" w:rsidRPr="00376C89">
        <w:rPr>
          <w:rFonts w:asciiTheme="minorHAnsi" w:hAnsiTheme="minorHAnsi" w:cstheme="minorHAnsi"/>
          <w:b/>
          <w:i/>
          <w:sz w:val="20"/>
        </w:rPr>
        <w:t>.</w:t>
      </w:r>
    </w:p>
    <w:p w14:paraId="662C81EB" w14:textId="77777777" w:rsidR="00E9713C" w:rsidRPr="00376C89" w:rsidRDefault="00E9713C">
      <w:pPr>
        <w:pStyle w:val="BodyText"/>
        <w:spacing w:before="9"/>
        <w:rPr>
          <w:rFonts w:asciiTheme="minorHAnsi" w:hAnsiTheme="minorHAnsi" w:cstheme="minorHAnsi"/>
          <w:b/>
          <w:i/>
          <w:sz w:val="25"/>
        </w:rPr>
      </w:pPr>
    </w:p>
    <w:p w14:paraId="1B145D78" w14:textId="4D43F4AE" w:rsidR="00643442" w:rsidRPr="00376C89" w:rsidRDefault="0026484D" w:rsidP="006A4745">
      <w:pPr>
        <w:rPr>
          <w:rFonts w:asciiTheme="minorHAnsi" w:hAnsiTheme="minorHAnsi" w:cstheme="minorHAnsi"/>
          <w:sz w:val="20"/>
          <w:szCs w:val="20"/>
        </w:rPr>
      </w:pPr>
      <w:r w:rsidRPr="00376C89">
        <w:rPr>
          <w:rFonts w:asciiTheme="minorHAnsi" w:hAnsiTheme="minorHAnsi" w:cstheme="minorHAnsi"/>
          <w:sz w:val="20"/>
          <w:szCs w:val="20"/>
        </w:rPr>
        <w:t>This version of the QM ERI Checklist is organized into three columns to provide instructors with recommended actions (and the QM specific review standards that are addressed by these actions), a brief explanation of the action’s importance and impact, and a column with examples and tips for instructors.</w:t>
      </w:r>
      <w:r w:rsidRPr="00376C89">
        <w:rPr>
          <w:rFonts w:asciiTheme="minorHAnsi" w:hAnsiTheme="minorHAnsi" w:cstheme="minorHAnsi"/>
          <w:spacing w:val="-3"/>
          <w:sz w:val="20"/>
          <w:szCs w:val="20"/>
        </w:rPr>
        <w:t xml:space="preserve"> </w:t>
      </w:r>
      <w:r w:rsidRPr="00376C89">
        <w:rPr>
          <w:rFonts w:asciiTheme="minorHAnsi" w:hAnsiTheme="minorHAnsi" w:cstheme="minorHAnsi"/>
          <w:sz w:val="20"/>
          <w:szCs w:val="20"/>
        </w:rPr>
        <w:t>More</w:t>
      </w:r>
      <w:r w:rsidRPr="00376C89">
        <w:rPr>
          <w:rFonts w:asciiTheme="minorHAnsi" w:hAnsiTheme="minorHAnsi" w:cstheme="minorHAnsi"/>
          <w:spacing w:val="-3"/>
          <w:sz w:val="20"/>
          <w:szCs w:val="20"/>
        </w:rPr>
        <w:t xml:space="preserve"> </w:t>
      </w:r>
      <w:r w:rsidRPr="00376C89">
        <w:rPr>
          <w:rFonts w:asciiTheme="minorHAnsi" w:hAnsiTheme="minorHAnsi" w:cstheme="minorHAnsi"/>
          <w:sz w:val="20"/>
          <w:szCs w:val="20"/>
        </w:rPr>
        <w:t>information</w:t>
      </w:r>
      <w:r w:rsidRPr="00376C89">
        <w:rPr>
          <w:rFonts w:asciiTheme="minorHAnsi" w:hAnsiTheme="minorHAnsi" w:cstheme="minorHAnsi"/>
          <w:spacing w:val="-2"/>
          <w:sz w:val="20"/>
          <w:szCs w:val="20"/>
        </w:rPr>
        <w:t xml:space="preserve"> </w:t>
      </w:r>
      <w:r w:rsidRPr="00376C89">
        <w:rPr>
          <w:rFonts w:asciiTheme="minorHAnsi" w:hAnsiTheme="minorHAnsi" w:cstheme="minorHAnsi"/>
          <w:sz w:val="20"/>
          <w:szCs w:val="20"/>
        </w:rPr>
        <w:t>can</w:t>
      </w:r>
      <w:r w:rsidRPr="00376C89">
        <w:rPr>
          <w:rFonts w:asciiTheme="minorHAnsi" w:hAnsiTheme="minorHAnsi" w:cstheme="minorHAnsi"/>
          <w:spacing w:val="-2"/>
          <w:sz w:val="20"/>
          <w:szCs w:val="20"/>
        </w:rPr>
        <w:t xml:space="preserve"> </w:t>
      </w:r>
      <w:r w:rsidRPr="00376C89">
        <w:rPr>
          <w:rFonts w:asciiTheme="minorHAnsi" w:hAnsiTheme="minorHAnsi" w:cstheme="minorHAnsi"/>
          <w:sz w:val="20"/>
          <w:szCs w:val="20"/>
        </w:rPr>
        <w:t>be</w:t>
      </w:r>
      <w:r w:rsidRPr="00376C89">
        <w:rPr>
          <w:rFonts w:asciiTheme="minorHAnsi" w:hAnsiTheme="minorHAnsi" w:cstheme="minorHAnsi"/>
          <w:spacing w:val="-3"/>
          <w:sz w:val="20"/>
          <w:szCs w:val="20"/>
        </w:rPr>
        <w:t xml:space="preserve"> </w:t>
      </w:r>
      <w:r w:rsidRPr="00376C89">
        <w:rPr>
          <w:rFonts w:asciiTheme="minorHAnsi" w:hAnsiTheme="minorHAnsi" w:cstheme="minorHAnsi"/>
          <w:sz w:val="20"/>
          <w:szCs w:val="20"/>
        </w:rPr>
        <w:t>found</w:t>
      </w:r>
      <w:r w:rsidRPr="00376C89">
        <w:rPr>
          <w:rFonts w:asciiTheme="minorHAnsi" w:hAnsiTheme="minorHAnsi" w:cstheme="minorHAnsi"/>
          <w:spacing w:val="-3"/>
          <w:sz w:val="20"/>
          <w:szCs w:val="20"/>
        </w:rPr>
        <w:t xml:space="preserve"> </w:t>
      </w:r>
      <w:r w:rsidR="00376C89">
        <w:rPr>
          <w:rFonts w:asciiTheme="minorHAnsi" w:hAnsiTheme="minorHAnsi" w:cstheme="minorHAnsi"/>
          <w:sz w:val="20"/>
          <w:szCs w:val="20"/>
        </w:rPr>
        <w:t>at</w:t>
      </w:r>
      <w:r w:rsidRPr="00376C89">
        <w:rPr>
          <w:rFonts w:asciiTheme="minorHAnsi" w:hAnsiTheme="minorHAnsi" w:cstheme="minorHAnsi"/>
          <w:spacing w:val="-2"/>
          <w:sz w:val="20"/>
          <w:szCs w:val="20"/>
        </w:rPr>
        <w:t xml:space="preserve"> </w:t>
      </w:r>
      <w:hyperlink r:id="rId10">
        <w:r w:rsidR="00376C89">
          <w:rPr>
            <w:rFonts w:asciiTheme="minorHAnsi" w:hAnsiTheme="minorHAnsi" w:cstheme="minorHAnsi"/>
            <w:color w:val="1154CC"/>
            <w:sz w:val="20"/>
            <w:szCs w:val="20"/>
            <w:u w:val="single" w:color="1154CC"/>
          </w:rPr>
          <w:t>QM Higher Education Rubric</w:t>
        </w:r>
      </w:hyperlink>
      <w:r w:rsidR="00376C89">
        <w:rPr>
          <w:rFonts w:asciiTheme="minorHAnsi" w:hAnsiTheme="minorHAnsi" w:cstheme="minorHAnsi"/>
          <w:color w:val="1154CC"/>
          <w:sz w:val="20"/>
          <w:szCs w:val="20"/>
          <w:u w:val="single" w:color="1154CC"/>
        </w:rPr>
        <w:t>.</w:t>
      </w:r>
      <w:r w:rsidRPr="00376C89">
        <w:rPr>
          <w:rFonts w:asciiTheme="minorHAnsi" w:hAnsiTheme="minorHAnsi" w:cstheme="minorHAnsi"/>
          <w:color w:val="1154CC"/>
          <w:sz w:val="20"/>
          <w:szCs w:val="20"/>
        </w:rPr>
        <w:t xml:space="preserve"> </w:t>
      </w:r>
    </w:p>
    <w:p w14:paraId="131F3C13" w14:textId="77777777" w:rsidR="00257598" w:rsidRDefault="00257598" w:rsidP="00643442"/>
    <w:tbl>
      <w:tblPr>
        <w:tblpPr w:leftFromText="180" w:rightFromText="180" w:vertAnchor="text" w:tblpX="-20" w:tblpY="1"/>
        <w:tblOverlap w:val="never"/>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90"/>
      </w:tblGrid>
      <w:tr w:rsidR="00257598" w14:paraId="5AECC57D" w14:textId="77777777" w:rsidTr="0091253F">
        <w:trPr>
          <w:trHeight w:val="1598"/>
        </w:trPr>
        <w:tc>
          <w:tcPr>
            <w:tcW w:w="10890" w:type="dxa"/>
            <w:shd w:val="clear" w:color="auto" w:fill="F2F2F2" w:themeFill="background1" w:themeFillShade="F2"/>
          </w:tcPr>
          <w:p w14:paraId="53E401CE" w14:textId="02F34CC8" w:rsidR="00257598" w:rsidRPr="00376C89" w:rsidRDefault="0091253F" w:rsidP="0091253F">
            <w:pPr>
              <w:pStyle w:val="TableParagraph"/>
              <w:spacing w:before="100" w:line="252" w:lineRule="exact"/>
              <w:ind w:left="257"/>
              <w:rPr>
                <w:rFonts w:asciiTheme="minorHAnsi" w:hAnsiTheme="minorHAnsi" w:cstheme="minorHAnsi"/>
                <w:b/>
              </w:rPr>
            </w:pPr>
            <w:r>
              <w:rPr>
                <w:rFonts w:asciiTheme="minorHAnsi" w:hAnsiTheme="minorHAnsi" w:cstheme="minorHAnsi"/>
                <w:b/>
              </w:rPr>
              <w:t>Directions:</w:t>
            </w:r>
          </w:p>
          <w:p w14:paraId="6AB94227" w14:textId="2E2B5660" w:rsidR="00F63934" w:rsidRPr="00376C89" w:rsidRDefault="00257598" w:rsidP="0091253F">
            <w:pPr>
              <w:pStyle w:val="TableParagraph"/>
              <w:ind w:left="259"/>
              <w:rPr>
                <w:rFonts w:asciiTheme="minorHAnsi" w:hAnsiTheme="minorHAnsi" w:cstheme="minorHAnsi"/>
                <w:sz w:val="20"/>
                <w:szCs w:val="20"/>
              </w:rPr>
            </w:pPr>
            <w:r w:rsidRPr="00376C89">
              <w:rPr>
                <w:rFonts w:asciiTheme="minorHAnsi" w:hAnsiTheme="minorHAnsi" w:cstheme="minorHAnsi"/>
                <w:sz w:val="20"/>
                <w:szCs w:val="20"/>
              </w:rPr>
              <w:t>Use these strategies to organize your BeachBoard course shell to help students succeed in the remote teaching environment.</w:t>
            </w:r>
            <w:r w:rsidR="5CC80BAD" w:rsidRPr="00376C89">
              <w:rPr>
                <w:rFonts w:asciiTheme="minorHAnsi" w:hAnsiTheme="minorHAnsi" w:cstheme="minorHAnsi"/>
                <w:sz w:val="20"/>
                <w:szCs w:val="20"/>
              </w:rPr>
              <w:t xml:space="preserve"> </w:t>
            </w:r>
            <w:r w:rsidR="5C9D8EC2" w:rsidRPr="00376C89">
              <w:rPr>
                <w:rFonts w:asciiTheme="minorHAnsi" w:hAnsiTheme="minorHAnsi" w:cstheme="minorHAnsi"/>
                <w:sz w:val="20"/>
                <w:szCs w:val="20"/>
              </w:rPr>
              <w:t xml:space="preserve">Select the </w:t>
            </w:r>
            <w:r w:rsidR="5C9D8EC2" w:rsidRPr="00376C89">
              <w:rPr>
                <w:rFonts w:asciiTheme="minorHAnsi" w:hAnsiTheme="minorHAnsi" w:cstheme="minorHAnsi"/>
                <w:b/>
                <w:bCs/>
                <w:i/>
                <w:iCs/>
                <w:sz w:val="20"/>
                <w:szCs w:val="20"/>
              </w:rPr>
              <w:t>Self Check</w:t>
            </w:r>
            <w:r w:rsidR="5C9D8EC2" w:rsidRPr="00376C89">
              <w:rPr>
                <w:rFonts w:asciiTheme="minorHAnsi" w:hAnsiTheme="minorHAnsi" w:cstheme="minorHAnsi"/>
                <w:sz w:val="20"/>
                <w:szCs w:val="20"/>
              </w:rPr>
              <w:t xml:space="preserve"> box a</w:t>
            </w:r>
            <w:r w:rsidR="367E1039" w:rsidRPr="00376C89">
              <w:rPr>
                <w:rFonts w:asciiTheme="minorHAnsi" w:hAnsiTheme="minorHAnsi" w:cstheme="minorHAnsi"/>
                <w:sz w:val="20"/>
                <w:szCs w:val="20"/>
              </w:rPr>
              <w:t>s you review your course for each action</w:t>
            </w:r>
            <w:r w:rsidR="6EBE8A58" w:rsidRPr="00376C89">
              <w:rPr>
                <w:rFonts w:asciiTheme="minorHAnsi" w:hAnsiTheme="minorHAnsi" w:cstheme="minorHAnsi"/>
                <w:sz w:val="20"/>
                <w:szCs w:val="20"/>
              </w:rPr>
              <w:t xml:space="preserve">. </w:t>
            </w:r>
            <w:r w:rsidR="00D23A16" w:rsidRPr="00376C89">
              <w:rPr>
                <w:rFonts w:asciiTheme="minorHAnsi" w:hAnsiTheme="minorHAnsi" w:cstheme="minorHAnsi"/>
                <w:sz w:val="20"/>
                <w:szCs w:val="20"/>
              </w:rPr>
              <w:t>Then</w:t>
            </w:r>
            <w:r w:rsidR="6EBE8A58" w:rsidRPr="00376C89">
              <w:rPr>
                <w:rFonts w:asciiTheme="minorHAnsi" w:hAnsiTheme="minorHAnsi" w:cstheme="minorHAnsi"/>
                <w:sz w:val="20"/>
                <w:szCs w:val="20"/>
              </w:rPr>
              <w:t xml:space="preserve"> do </w:t>
            </w:r>
            <w:r w:rsidR="00846751" w:rsidRPr="00376C89">
              <w:rPr>
                <w:rFonts w:asciiTheme="minorHAnsi" w:hAnsiTheme="minorHAnsi" w:cstheme="minorHAnsi"/>
                <w:b/>
                <w:bCs/>
                <w:i/>
                <w:iCs/>
                <w:sz w:val="20"/>
                <w:szCs w:val="20"/>
              </w:rPr>
              <w:t>ONE</w:t>
            </w:r>
            <w:r w:rsidR="6EBE8A58" w:rsidRPr="00376C89">
              <w:rPr>
                <w:rFonts w:asciiTheme="minorHAnsi" w:hAnsiTheme="minorHAnsi" w:cstheme="minorHAnsi"/>
                <w:sz w:val="20"/>
                <w:szCs w:val="20"/>
              </w:rPr>
              <w:t xml:space="preserve"> of the following:</w:t>
            </w:r>
          </w:p>
          <w:p w14:paraId="554FB0BF" w14:textId="17849EB6" w:rsidR="007E223C" w:rsidRPr="00376C89" w:rsidRDefault="6EBE8A58" w:rsidP="0091253F">
            <w:pPr>
              <w:pStyle w:val="TableParagraph"/>
              <w:numPr>
                <w:ilvl w:val="0"/>
                <w:numId w:val="9"/>
              </w:numPr>
              <w:spacing w:before="80"/>
              <w:ind w:left="706" w:hanging="274"/>
              <w:rPr>
                <w:rFonts w:asciiTheme="minorHAnsi" w:eastAsiaTheme="minorEastAsia" w:hAnsiTheme="minorHAnsi" w:cstheme="minorHAnsi"/>
                <w:sz w:val="20"/>
                <w:szCs w:val="20"/>
              </w:rPr>
            </w:pPr>
            <w:r w:rsidRPr="00376C89">
              <w:rPr>
                <w:rFonts w:asciiTheme="minorHAnsi" w:hAnsiTheme="minorHAnsi" w:cstheme="minorHAnsi"/>
                <w:sz w:val="20"/>
                <w:szCs w:val="20"/>
              </w:rPr>
              <w:t>Have a colleague review your course and select each</w:t>
            </w:r>
            <w:r w:rsidRPr="00376C89">
              <w:rPr>
                <w:rFonts w:asciiTheme="minorHAnsi" w:hAnsiTheme="minorHAnsi" w:cstheme="minorHAnsi"/>
                <w:b/>
                <w:bCs/>
                <w:i/>
                <w:iCs/>
                <w:sz w:val="20"/>
                <w:szCs w:val="20"/>
              </w:rPr>
              <w:t xml:space="preserve"> Peer Check </w:t>
            </w:r>
            <w:r w:rsidRPr="00376C89">
              <w:rPr>
                <w:rFonts w:asciiTheme="minorHAnsi" w:hAnsiTheme="minorHAnsi" w:cstheme="minorHAnsi"/>
                <w:sz w:val="20"/>
                <w:szCs w:val="20"/>
              </w:rPr>
              <w:t>box.</w:t>
            </w:r>
          </w:p>
          <w:p w14:paraId="00DCD6B9" w14:textId="53F99B6F" w:rsidR="00846751" w:rsidRPr="006A4745" w:rsidRDefault="007E223C" w:rsidP="0091253F">
            <w:pPr>
              <w:pStyle w:val="TableParagraph"/>
              <w:numPr>
                <w:ilvl w:val="0"/>
                <w:numId w:val="9"/>
              </w:numPr>
              <w:ind w:left="707" w:hanging="270"/>
              <w:rPr>
                <w:rFonts w:asciiTheme="minorHAnsi" w:eastAsiaTheme="minorEastAsia" w:hAnsiTheme="minorHAnsi" w:cstheme="minorBidi"/>
                <w:sz w:val="20"/>
                <w:szCs w:val="20"/>
              </w:rPr>
            </w:pPr>
            <w:r w:rsidRPr="00376C89">
              <w:rPr>
                <w:rFonts w:asciiTheme="minorHAnsi" w:hAnsiTheme="minorHAnsi" w:cstheme="minorHAnsi"/>
                <w:sz w:val="20"/>
                <w:szCs w:val="20"/>
              </w:rPr>
              <w:t>W</w:t>
            </w:r>
            <w:r w:rsidR="00846751" w:rsidRPr="00376C89">
              <w:rPr>
                <w:rFonts w:asciiTheme="minorHAnsi" w:hAnsiTheme="minorHAnsi" w:cstheme="minorHAnsi"/>
                <w:sz w:val="20"/>
                <w:szCs w:val="20"/>
              </w:rPr>
              <w:t>rite a short reflection on how you will use your new knowledge to change your course delivery</w:t>
            </w:r>
            <w:r w:rsidR="006A4745" w:rsidRPr="00376C89">
              <w:rPr>
                <w:rFonts w:asciiTheme="minorHAnsi" w:hAnsiTheme="minorHAnsi" w:cstheme="minorHAnsi"/>
                <w:sz w:val="20"/>
                <w:szCs w:val="20"/>
              </w:rPr>
              <w:t xml:space="preserve"> at </w:t>
            </w:r>
            <w:r w:rsidR="0091253F">
              <w:rPr>
                <w:rFonts w:asciiTheme="minorHAnsi" w:hAnsiTheme="minorHAnsi" w:cstheme="minorHAnsi"/>
                <w:sz w:val="20"/>
                <w:szCs w:val="20"/>
              </w:rPr>
              <w:t>end of this document.</w:t>
            </w:r>
          </w:p>
        </w:tc>
      </w:tr>
    </w:tbl>
    <w:p w14:paraId="3B1A004C" w14:textId="77777777" w:rsidR="00C0183C" w:rsidRDefault="00C0183C"/>
    <w:tbl>
      <w:tblPr>
        <w:tblW w:w="10879"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160"/>
        <w:gridCol w:w="2501"/>
        <w:gridCol w:w="4759"/>
        <w:gridCol w:w="694"/>
        <w:gridCol w:w="765"/>
      </w:tblGrid>
      <w:tr w:rsidR="00FE7089" w:rsidRPr="0091253F" w14:paraId="23EFF385" w14:textId="3EC3D92B" w:rsidTr="0091253F">
        <w:trPr>
          <w:trHeight w:val="539"/>
          <w:tblHeader/>
        </w:trPr>
        <w:tc>
          <w:tcPr>
            <w:tcW w:w="2160" w:type="dxa"/>
            <w:shd w:val="clear" w:color="auto" w:fill="D9D9D9" w:themeFill="background1" w:themeFillShade="D9"/>
          </w:tcPr>
          <w:p w14:paraId="1AFC7E85" w14:textId="5A253CA0" w:rsidR="00FE7089"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 xml:space="preserve">Recommended </w:t>
            </w:r>
            <w:r w:rsidR="0091253F">
              <w:rPr>
                <w:rFonts w:asciiTheme="minorHAnsi" w:hAnsiTheme="minorHAnsi" w:cstheme="minorHAnsi"/>
                <w:b/>
                <w:bCs/>
                <w:sz w:val="20"/>
                <w:szCs w:val="20"/>
              </w:rPr>
              <w:br/>
            </w:r>
            <w:r w:rsidRPr="0091253F">
              <w:rPr>
                <w:rFonts w:asciiTheme="minorHAnsi" w:hAnsiTheme="minorHAnsi" w:cstheme="minorHAnsi"/>
                <w:b/>
                <w:bCs/>
                <w:sz w:val="20"/>
                <w:szCs w:val="20"/>
              </w:rPr>
              <w:t>Actions</w:t>
            </w:r>
          </w:p>
        </w:tc>
        <w:tc>
          <w:tcPr>
            <w:tcW w:w="2501" w:type="dxa"/>
            <w:shd w:val="clear" w:color="auto" w:fill="D9D9D9" w:themeFill="background1" w:themeFillShade="D9"/>
          </w:tcPr>
          <w:p w14:paraId="638E7760" w14:textId="37244027" w:rsidR="00FE7089"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Why?</w:t>
            </w:r>
          </w:p>
        </w:tc>
        <w:tc>
          <w:tcPr>
            <w:tcW w:w="4759" w:type="dxa"/>
            <w:shd w:val="clear" w:color="auto" w:fill="D9D9D9" w:themeFill="background1" w:themeFillShade="D9"/>
          </w:tcPr>
          <w:p w14:paraId="6B868D84" w14:textId="77777777" w:rsidR="00FE7089"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Examples</w:t>
            </w:r>
          </w:p>
        </w:tc>
        <w:tc>
          <w:tcPr>
            <w:tcW w:w="694" w:type="dxa"/>
            <w:shd w:val="clear" w:color="auto" w:fill="D9D9D9" w:themeFill="background1" w:themeFillShade="D9"/>
          </w:tcPr>
          <w:p w14:paraId="3ECA1B8F" w14:textId="77777777" w:rsidR="00FE7089"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Self</w:t>
            </w:r>
          </w:p>
          <w:p w14:paraId="2B9A9A82" w14:textId="0525594B" w:rsidR="00FE7089"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Check</w:t>
            </w:r>
          </w:p>
        </w:tc>
        <w:tc>
          <w:tcPr>
            <w:tcW w:w="765" w:type="dxa"/>
            <w:shd w:val="clear" w:color="auto" w:fill="D9D9D9" w:themeFill="background1" w:themeFillShade="D9"/>
          </w:tcPr>
          <w:p w14:paraId="7A6F2624" w14:textId="764F694B" w:rsidR="00FA1FA8" w:rsidRPr="0091253F" w:rsidRDefault="00FE7089" w:rsidP="00CC70DA">
            <w:pPr>
              <w:jc w:val="center"/>
              <w:rPr>
                <w:rFonts w:asciiTheme="minorHAnsi" w:hAnsiTheme="minorHAnsi" w:cstheme="minorHAnsi"/>
                <w:b/>
                <w:bCs/>
                <w:sz w:val="20"/>
                <w:szCs w:val="20"/>
              </w:rPr>
            </w:pPr>
            <w:r w:rsidRPr="0091253F">
              <w:rPr>
                <w:rFonts w:asciiTheme="minorHAnsi" w:hAnsiTheme="minorHAnsi" w:cstheme="minorHAnsi"/>
                <w:b/>
                <w:bCs/>
                <w:sz w:val="20"/>
                <w:szCs w:val="20"/>
              </w:rPr>
              <w:t>Peer Check</w:t>
            </w:r>
          </w:p>
        </w:tc>
      </w:tr>
      <w:tr w:rsidR="00FE7089" w:rsidRPr="0091253F" w14:paraId="687E27EE" w14:textId="55E0AB52" w:rsidTr="00BE4424">
        <w:trPr>
          <w:trHeight w:val="2500"/>
        </w:trPr>
        <w:tc>
          <w:tcPr>
            <w:tcW w:w="2160" w:type="dxa"/>
          </w:tcPr>
          <w:p w14:paraId="7CEB950C" w14:textId="77777777" w:rsidR="00FE7089" w:rsidRPr="0091253F" w:rsidRDefault="00FE7089">
            <w:pPr>
              <w:pStyle w:val="TableParagraph"/>
              <w:spacing w:before="100"/>
              <w:ind w:right="237"/>
              <w:rPr>
                <w:rFonts w:asciiTheme="minorHAnsi" w:hAnsiTheme="minorHAnsi" w:cstheme="minorHAnsi"/>
                <w:b/>
                <w:sz w:val="20"/>
              </w:rPr>
            </w:pPr>
            <w:r w:rsidRPr="0091253F">
              <w:rPr>
                <w:rFonts w:asciiTheme="minorHAnsi" w:hAnsiTheme="minorHAnsi" w:cstheme="minorHAnsi"/>
                <w:b/>
                <w:sz w:val="20"/>
              </w:rPr>
              <w:t>1. Provide explicit directions and clearly identify where students can find course components and what they should do to get started. (QM SRS 1.1, 1.2)</w:t>
            </w:r>
          </w:p>
        </w:tc>
        <w:tc>
          <w:tcPr>
            <w:tcW w:w="2501" w:type="dxa"/>
          </w:tcPr>
          <w:p w14:paraId="74C1E65E" w14:textId="2F71A124" w:rsidR="00FE7089" w:rsidRPr="0091253F" w:rsidRDefault="00FE7089">
            <w:pPr>
              <w:pStyle w:val="TableParagraph"/>
              <w:spacing w:before="98"/>
              <w:ind w:right="182"/>
              <w:rPr>
                <w:rFonts w:asciiTheme="minorHAnsi" w:hAnsiTheme="minorHAnsi" w:cstheme="minorHAnsi"/>
                <w:sz w:val="20"/>
              </w:rPr>
            </w:pPr>
            <w:r w:rsidRPr="0091253F">
              <w:rPr>
                <w:rFonts w:asciiTheme="minorHAnsi" w:hAnsiTheme="minorHAnsi" w:cstheme="minorHAnsi"/>
                <w:sz w:val="20"/>
              </w:rPr>
              <w:t>This will help students new to online learning and/or using BeachBoard.</w:t>
            </w:r>
          </w:p>
        </w:tc>
        <w:tc>
          <w:tcPr>
            <w:tcW w:w="4759" w:type="dxa"/>
          </w:tcPr>
          <w:p w14:paraId="4DAF8B79" w14:textId="77777777" w:rsidR="00FE7089" w:rsidRPr="0091253F" w:rsidRDefault="00FE7089" w:rsidP="0091253F">
            <w:pPr>
              <w:pStyle w:val="TableParagraph"/>
              <w:numPr>
                <w:ilvl w:val="0"/>
                <w:numId w:val="10"/>
              </w:numPr>
              <w:spacing w:before="98"/>
              <w:ind w:left="382" w:right="1034" w:hanging="180"/>
              <w:rPr>
                <w:rFonts w:asciiTheme="minorHAnsi" w:hAnsiTheme="minorHAnsi" w:cstheme="minorHAnsi"/>
                <w:sz w:val="20"/>
              </w:rPr>
            </w:pPr>
            <w:r w:rsidRPr="0091253F">
              <w:rPr>
                <w:rFonts w:asciiTheme="minorHAnsi" w:hAnsiTheme="minorHAnsi" w:cstheme="minorHAnsi"/>
                <w:sz w:val="20"/>
              </w:rPr>
              <w:t>Explain how the class will be structured.</w:t>
            </w:r>
          </w:p>
          <w:p w14:paraId="62868D60" w14:textId="77777777" w:rsidR="00FE7089" w:rsidRPr="0091253F" w:rsidRDefault="00FE7089" w:rsidP="0091253F">
            <w:pPr>
              <w:pStyle w:val="TableParagraph"/>
              <w:numPr>
                <w:ilvl w:val="0"/>
                <w:numId w:val="10"/>
              </w:numPr>
              <w:ind w:left="382" w:right="243" w:hanging="180"/>
              <w:rPr>
                <w:rFonts w:asciiTheme="minorHAnsi" w:hAnsiTheme="minorHAnsi" w:cstheme="minorHAnsi"/>
                <w:sz w:val="20"/>
              </w:rPr>
            </w:pPr>
            <w:r w:rsidRPr="0091253F">
              <w:rPr>
                <w:rFonts w:asciiTheme="minorHAnsi" w:hAnsiTheme="minorHAnsi" w:cstheme="minorHAnsi"/>
                <w:sz w:val="20"/>
              </w:rPr>
              <w:t>Specify if and when there are synchronous sessions and how to log on</w:t>
            </w:r>
          </w:p>
          <w:p w14:paraId="5EEA95B5" w14:textId="77777777" w:rsidR="00FE7089" w:rsidRPr="0091253F" w:rsidRDefault="00FE7089" w:rsidP="0091253F">
            <w:pPr>
              <w:pStyle w:val="TableParagraph"/>
              <w:numPr>
                <w:ilvl w:val="0"/>
                <w:numId w:val="10"/>
              </w:numPr>
              <w:ind w:left="382" w:right="277" w:hanging="180"/>
              <w:rPr>
                <w:rFonts w:asciiTheme="minorHAnsi" w:hAnsiTheme="minorHAnsi" w:cstheme="minorHAnsi"/>
                <w:sz w:val="20"/>
              </w:rPr>
            </w:pPr>
            <w:r w:rsidRPr="0091253F">
              <w:rPr>
                <w:rFonts w:asciiTheme="minorHAnsi" w:hAnsiTheme="minorHAnsi" w:cstheme="minorHAnsi"/>
                <w:sz w:val="20"/>
              </w:rPr>
              <w:t>Explain where students can find assignments and how they should be submitted.</w:t>
            </w:r>
          </w:p>
        </w:tc>
        <w:tc>
          <w:tcPr>
            <w:tcW w:w="694" w:type="dxa"/>
          </w:tcPr>
          <w:sdt>
            <w:sdtPr>
              <w:rPr>
                <w:rFonts w:asciiTheme="minorHAnsi" w:hAnsiTheme="minorHAnsi" w:cstheme="minorHAnsi"/>
                <w:sz w:val="72"/>
                <w:szCs w:val="72"/>
              </w:rPr>
              <w:id w:val="1530535225"/>
              <w14:checkbox>
                <w14:checked w14:val="0"/>
                <w14:checkedState w14:val="2612" w14:font="MS Gothic"/>
                <w14:uncheckedState w14:val="2610" w14:font="MS Gothic"/>
              </w14:checkbox>
            </w:sdtPr>
            <w:sdtEndPr/>
            <w:sdtContent>
              <w:p w14:paraId="201010F6" w14:textId="5D4EB8CF" w:rsidR="007B422C" w:rsidRPr="0091253F" w:rsidRDefault="006F2F2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2F526AF0"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1781796259"/>
              <w14:checkbox>
                <w14:checked w14:val="0"/>
                <w14:checkedState w14:val="2612" w14:font="MS Gothic"/>
                <w14:uncheckedState w14:val="2610" w14:font="MS Gothic"/>
              </w14:checkbox>
            </w:sdtPr>
            <w:sdtEndPr/>
            <w:sdtContent>
              <w:p w14:paraId="1FF42777" w14:textId="6AC02CF0" w:rsidR="00A7547F" w:rsidRPr="0091253F" w:rsidRDefault="006F2F2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271953DD" w14:textId="3E0A202E" w:rsidR="007B422C" w:rsidRPr="0091253F" w:rsidRDefault="007B422C" w:rsidP="00FF3B71">
            <w:pPr>
              <w:pStyle w:val="TableParagraph"/>
              <w:tabs>
                <w:tab w:val="left" w:pos="819"/>
                <w:tab w:val="left" w:pos="820"/>
              </w:tabs>
              <w:spacing w:before="98"/>
              <w:ind w:left="459" w:right="1034"/>
              <w:rPr>
                <w:rFonts w:asciiTheme="minorHAnsi" w:hAnsiTheme="minorHAnsi" w:cstheme="minorHAnsi"/>
                <w:sz w:val="20"/>
              </w:rPr>
            </w:pPr>
          </w:p>
        </w:tc>
      </w:tr>
      <w:tr w:rsidR="00130285" w:rsidRPr="0091253F" w14:paraId="15B7DE96" w14:textId="42FC5F62" w:rsidTr="00BE4424">
        <w:trPr>
          <w:trHeight w:val="3499"/>
        </w:trPr>
        <w:tc>
          <w:tcPr>
            <w:tcW w:w="2160" w:type="dxa"/>
          </w:tcPr>
          <w:p w14:paraId="76D746C1" w14:textId="77777777" w:rsidR="00130285" w:rsidRPr="0091253F" w:rsidRDefault="00130285" w:rsidP="00130285">
            <w:pPr>
              <w:pStyle w:val="TableParagraph"/>
              <w:spacing w:before="99"/>
              <w:ind w:right="270"/>
              <w:rPr>
                <w:rFonts w:asciiTheme="minorHAnsi" w:hAnsiTheme="minorHAnsi" w:cstheme="minorHAnsi"/>
                <w:b/>
                <w:sz w:val="20"/>
              </w:rPr>
            </w:pPr>
            <w:r w:rsidRPr="0091253F">
              <w:rPr>
                <w:rFonts w:asciiTheme="minorHAnsi" w:hAnsiTheme="minorHAnsi" w:cstheme="minorHAnsi"/>
                <w:b/>
                <w:sz w:val="20"/>
              </w:rPr>
              <w:t>2. Address communication, interaction, and feedback expectations. (QM SRS 1.3, 5.3, 5.4)</w:t>
            </w:r>
          </w:p>
        </w:tc>
        <w:tc>
          <w:tcPr>
            <w:tcW w:w="2501" w:type="dxa"/>
          </w:tcPr>
          <w:p w14:paraId="3BC244A9" w14:textId="77777777" w:rsidR="00130285" w:rsidRPr="0091253F" w:rsidRDefault="00130285" w:rsidP="00130285">
            <w:pPr>
              <w:pStyle w:val="TableParagraph"/>
              <w:spacing w:before="97"/>
              <w:ind w:left="98" w:right="104"/>
              <w:rPr>
                <w:rFonts w:asciiTheme="minorHAnsi" w:hAnsiTheme="minorHAnsi" w:cstheme="minorHAnsi"/>
                <w:sz w:val="20"/>
              </w:rPr>
            </w:pPr>
            <w:r w:rsidRPr="0091253F">
              <w:rPr>
                <w:rFonts w:asciiTheme="minorHAnsi" w:hAnsiTheme="minorHAnsi" w:cstheme="minorHAnsi"/>
                <w:sz w:val="20"/>
              </w:rPr>
              <w:t>Since it often isn’t obvious to students how to replicate their in-class interactions in the online environment, explain how they should interact with you, the course, and their peers. Be clear about how soon you will have assignments graded to help ease anxiety and uncertainty.</w:t>
            </w:r>
          </w:p>
        </w:tc>
        <w:tc>
          <w:tcPr>
            <w:tcW w:w="4759" w:type="dxa"/>
          </w:tcPr>
          <w:p w14:paraId="26D0ECA0" w14:textId="77777777" w:rsidR="00130285" w:rsidRPr="0091253F" w:rsidRDefault="00130285" w:rsidP="0091253F">
            <w:pPr>
              <w:pStyle w:val="TableParagraph"/>
              <w:numPr>
                <w:ilvl w:val="0"/>
                <w:numId w:val="10"/>
              </w:numPr>
              <w:spacing w:before="80"/>
              <w:ind w:left="389" w:right="230" w:hanging="187"/>
              <w:rPr>
                <w:rFonts w:asciiTheme="minorHAnsi" w:hAnsiTheme="minorHAnsi" w:cstheme="minorHAnsi"/>
                <w:sz w:val="20"/>
              </w:rPr>
            </w:pPr>
            <w:r w:rsidRPr="0091253F">
              <w:rPr>
                <w:rFonts w:asciiTheme="minorHAnsi" w:hAnsiTheme="minorHAnsi" w:cstheme="minorHAnsi"/>
                <w:sz w:val="20"/>
              </w:rPr>
              <w:t>Decide on a regular pattern of class communication and share that with students.</w:t>
            </w:r>
          </w:p>
          <w:p w14:paraId="381278D0" w14:textId="13645418" w:rsidR="00130285" w:rsidRPr="0091253F" w:rsidRDefault="00130285" w:rsidP="0091253F">
            <w:pPr>
              <w:pStyle w:val="TableParagraph"/>
              <w:numPr>
                <w:ilvl w:val="0"/>
                <w:numId w:val="10"/>
              </w:numPr>
              <w:ind w:left="389" w:right="230" w:hanging="187"/>
              <w:rPr>
                <w:rFonts w:asciiTheme="minorHAnsi" w:hAnsiTheme="minorHAnsi" w:cstheme="minorHAnsi"/>
                <w:sz w:val="20"/>
              </w:rPr>
            </w:pPr>
            <w:r w:rsidRPr="0091253F">
              <w:rPr>
                <w:rFonts w:asciiTheme="minorHAnsi" w:hAnsiTheme="minorHAnsi" w:cstheme="minorHAnsi"/>
                <w:sz w:val="20"/>
              </w:rPr>
              <w:t>Explain how students should contact you for help (email, Zoom office hours, Single-Sign On Inbox)</w:t>
            </w:r>
          </w:p>
          <w:p w14:paraId="37B1905D" w14:textId="77777777" w:rsidR="00130285" w:rsidRPr="0091253F" w:rsidRDefault="00130285" w:rsidP="0091253F">
            <w:pPr>
              <w:pStyle w:val="TableParagraph"/>
              <w:numPr>
                <w:ilvl w:val="0"/>
                <w:numId w:val="10"/>
              </w:numPr>
              <w:ind w:left="389" w:right="230" w:hanging="187"/>
              <w:rPr>
                <w:rFonts w:asciiTheme="minorHAnsi" w:hAnsiTheme="minorHAnsi" w:cstheme="minorHAnsi"/>
                <w:sz w:val="20"/>
              </w:rPr>
            </w:pPr>
            <w:r w:rsidRPr="0091253F">
              <w:rPr>
                <w:rFonts w:asciiTheme="minorHAnsi" w:hAnsiTheme="minorHAnsi" w:cstheme="minorHAnsi"/>
                <w:sz w:val="20"/>
              </w:rPr>
              <w:t>Tell students when they should expect an answer from an emailed question (e.g., within 48 hours, etc.)</w:t>
            </w:r>
          </w:p>
          <w:p w14:paraId="31FC2098" w14:textId="77777777" w:rsidR="00130285" w:rsidRPr="0091253F" w:rsidRDefault="00130285" w:rsidP="0091253F">
            <w:pPr>
              <w:pStyle w:val="TableParagraph"/>
              <w:numPr>
                <w:ilvl w:val="0"/>
                <w:numId w:val="10"/>
              </w:numPr>
              <w:ind w:left="389" w:right="230" w:hanging="187"/>
              <w:rPr>
                <w:rFonts w:asciiTheme="minorHAnsi" w:hAnsiTheme="minorHAnsi" w:cstheme="minorHAnsi"/>
                <w:sz w:val="20"/>
              </w:rPr>
            </w:pPr>
            <w:r w:rsidRPr="0091253F">
              <w:rPr>
                <w:rFonts w:asciiTheme="minorHAnsi" w:hAnsiTheme="minorHAnsi" w:cstheme="minorHAnsi"/>
                <w:sz w:val="20"/>
              </w:rPr>
              <w:t>Explain which activities are synchronous.</w:t>
            </w:r>
          </w:p>
          <w:p w14:paraId="307B34C5" w14:textId="77777777" w:rsidR="00130285" w:rsidRPr="0091253F" w:rsidRDefault="00130285" w:rsidP="0091253F">
            <w:pPr>
              <w:pStyle w:val="TableParagraph"/>
              <w:numPr>
                <w:ilvl w:val="0"/>
                <w:numId w:val="10"/>
              </w:numPr>
              <w:ind w:left="389" w:right="230" w:hanging="187"/>
              <w:rPr>
                <w:rFonts w:asciiTheme="minorHAnsi" w:hAnsiTheme="minorHAnsi" w:cstheme="minorHAnsi"/>
                <w:sz w:val="20"/>
              </w:rPr>
            </w:pPr>
            <w:r w:rsidRPr="0091253F">
              <w:rPr>
                <w:rFonts w:asciiTheme="minorHAnsi" w:hAnsiTheme="minorHAnsi" w:cstheme="minorHAnsi"/>
                <w:sz w:val="20"/>
              </w:rPr>
              <w:t>Share any communication expectations or guidelines (e.g., Netiquette).</w:t>
            </w:r>
          </w:p>
          <w:p w14:paraId="01A44356" w14:textId="77777777" w:rsidR="00130285" w:rsidRPr="0091253F" w:rsidRDefault="00130285" w:rsidP="0091253F">
            <w:pPr>
              <w:pStyle w:val="TableParagraph"/>
              <w:numPr>
                <w:ilvl w:val="0"/>
                <w:numId w:val="10"/>
              </w:numPr>
              <w:ind w:left="389" w:right="230" w:hanging="187"/>
              <w:rPr>
                <w:rFonts w:asciiTheme="minorHAnsi" w:hAnsiTheme="minorHAnsi" w:cstheme="minorHAnsi"/>
                <w:sz w:val="20"/>
              </w:rPr>
            </w:pPr>
            <w:r w:rsidRPr="0091253F">
              <w:rPr>
                <w:rFonts w:asciiTheme="minorHAnsi" w:hAnsiTheme="minorHAnsi" w:cstheme="minorHAnsi"/>
                <w:sz w:val="20"/>
              </w:rPr>
              <w:t>Tell students how quickly they should expect assignment grades and feedback.</w:t>
            </w:r>
          </w:p>
        </w:tc>
        <w:tc>
          <w:tcPr>
            <w:tcW w:w="694" w:type="dxa"/>
          </w:tcPr>
          <w:sdt>
            <w:sdtPr>
              <w:rPr>
                <w:rFonts w:asciiTheme="minorHAnsi" w:hAnsiTheme="minorHAnsi" w:cstheme="minorHAnsi"/>
                <w:sz w:val="72"/>
                <w:szCs w:val="72"/>
              </w:rPr>
              <w:id w:val="-454327915"/>
              <w14:checkbox>
                <w14:checked w14:val="0"/>
                <w14:checkedState w14:val="2612" w14:font="MS Gothic"/>
                <w14:uncheckedState w14:val="2610" w14:font="MS Gothic"/>
              </w14:checkbox>
            </w:sdtPr>
            <w:sdtEndPr/>
            <w:sdtContent>
              <w:p w14:paraId="658BD967" w14:textId="6FBF8AD1" w:rsidR="00130285" w:rsidRPr="0091253F" w:rsidRDefault="002A16BE" w:rsidP="00DB0E1A">
                <w:pPr>
                  <w:pStyle w:val="TableParagraph"/>
                  <w:tabs>
                    <w:tab w:val="left" w:pos="819"/>
                    <w:tab w:val="left" w:pos="820"/>
                  </w:tabs>
                  <w:spacing w:before="97"/>
                  <w:ind w:left="0" w:right="411"/>
                  <w:rPr>
                    <w:rFonts w:asciiTheme="minorHAnsi" w:hAnsiTheme="minorHAnsi" w:cstheme="minorHAnsi"/>
                    <w:sz w:val="20"/>
                  </w:rPr>
                </w:pPr>
                <w:r w:rsidRPr="0091253F">
                  <w:rPr>
                    <w:rFonts w:ascii="Segoe UI Symbol" w:eastAsia="MS Gothic" w:hAnsi="Segoe UI Symbol" w:cs="Segoe UI Symbol"/>
                    <w:sz w:val="72"/>
                    <w:szCs w:val="72"/>
                  </w:rPr>
                  <w:t>☐</w:t>
                </w:r>
              </w:p>
            </w:sdtContent>
          </w:sdt>
          <w:p w14:paraId="2D7F755B"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1647883671"/>
              <w14:checkbox>
                <w14:checked w14:val="0"/>
                <w14:checkedState w14:val="2612" w14:font="MS Gothic"/>
                <w14:uncheckedState w14:val="2610" w14:font="MS Gothic"/>
              </w14:checkbox>
            </w:sdtPr>
            <w:sdtEndPr/>
            <w:sdtContent>
              <w:p w14:paraId="0B61BE11" w14:textId="7313BCC6" w:rsidR="00130285" w:rsidRPr="0091253F" w:rsidRDefault="006F2F2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66E3FA02" w14:textId="1E9F8600" w:rsidR="00130285" w:rsidRPr="0091253F" w:rsidRDefault="00130285" w:rsidP="00130285">
            <w:pPr>
              <w:pStyle w:val="TableParagraph"/>
              <w:tabs>
                <w:tab w:val="left" w:pos="819"/>
                <w:tab w:val="left" w:pos="820"/>
              </w:tabs>
              <w:spacing w:before="97"/>
              <w:ind w:left="819" w:right="411"/>
              <w:rPr>
                <w:rFonts w:asciiTheme="minorHAnsi" w:hAnsiTheme="minorHAnsi" w:cstheme="minorHAnsi"/>
                <w:sz w:val="20"/>
              </w:rPr>
            </w:pPr>
          </w:p>
        </w:tc>
      </w:tr>
      <w:tr w:rsidR="00130285" w:rsidRPr="0091253F" w14:paraId="59252DCA" w14:textId="45C304BD" w:rsidTr="0091253F">
        <w:trPr>
          <w:trHeight w:val="1579"/>
        </w:trPr>
        <w:tc>
          <w:tcPr>
            <w:tcW w:w="2160" w:type="dxa"/>
          </w:tcPr>
          <w:p w14:paraId="783DAC6C" w14:textId="77777777" w:rsidR="00130285" w:rsidRPr="0091253F" w:rsidRDefault="00130285" w:rsidP="00130285">
            <w:pPr>
              <w:pStyle w:val="TableParagraph"/>
              <w:spacing w:before="98"/>
              <w:ind w:right="103"/>
              <w:rPr>
                <w:rFonts w:asciiTheme="minorHAnsi" w:hAnsiTheme="minorHAnsi" w:cstheme="minorHAnsi"/>
                <w:b/>
                <w:sz w:val="20"/>
              </w:rPr>
            </w:pPr>
            <w:r w:rsidRPr="0091253F">
              <w:rPr>
                <w:rFonts w:asciiTheme="minorHAnsi" w:hAnsiTheme="minorHAnsi" w:cstheme="minorHAnsi"/>
                <w:b/>
                <w:sz w:val="20"/>
              </w:rPr>
              <w:t>3. Provide instructions on how learners can access their grades. (QM RS 3.2)</w:t>
            </w:r>
          </w:p>
        </w:tc>
        <w:tc>
          <w:tcPr>
            <w:tcW w:w="2501" w:type="dxa"/>
          </w:tcPr>
          <w:p w14:paraId="710C9AE0" w14:textId="2C3DF09F" w:rsidR="00130285" w:rsidRPr="00BE4424" w:rsidRDefault="00130285" w:rsidP="00130285">
            <w:pPr>
              <w:pStyle w:val="TableParagraph"/>
              <w:spacing w:before="97"/>
              <w:ind w:right="114"/>
              <w:rPr>
                <w:rFonts w:asciiTheme="minorHAnsi" w:hAnsiTheme="minorHAnsi" w:cstheme="minorHAnsi"/>
                <w:sz w:val="20"/>
                <w:szCs w:val="20"/>
              </w:rPr>
            </w:pPr>
            <w:r w:rsidRPr="00BE4424">
              <w:rPr>
                <w:rFonts w:asciiTheme="minorHAnsi" w:hAnsiTheme="minorHAnsi" w:cstheme="minorHAnsi"/>
                <w:sz w:val="20"/>
                <w:szCs w:val="20"/>
              </w:rPr>
              <w:t>Students may not be used to checking their grades in BeachBoard. Ensure students know how to view their course grade and individual assignment grades.</w:t>
            </w:r>
          </w:p>
        </w:tc>
        <w:tc>
          <w:tcPr>
            <w:tcW w:w="4759" w:type="dxa"/>
          </w:tcPr>
          <w:p w14:paraId="7560A257" w14:textId="45D0697F" w:rsidR="00130285" w:rsidRPr="00BE4424" w:rsidRDefault="00130285" w:rsidP="00130285">
            <w:pPr>
              <w:pStyle w:val="TableParagraph"/>
              <w:spacing w:before="98"/>
              <w:ind w:right="242"/>
              <w:rPr>
                <w:rFonts w:asciiTheme="minorHAnsi" w:hAnsiTheme="minorHAnsi" w:cstheme="minorHAnsi"/>
                <w:sz w:val="20"/>
                <w:szCs w:val="20"/>
              </w:rPr>
            </w:pPr>
            <w:r w:rsidRPr="00BE4424">
              <w:rPr>
                <w:rFonts w:asciiTheme="minorHAnsi" w:hAnsiTheme="minorHAnsi" w:cstheme="minorHAnsi"/>
                <w:b/>
                <w:bCs/>
                <w:sz w:val="20"/>
                <w:szCs w:val="20"/>
              </w:rPr>
              <w:t>Share this link in your syllabus or BeachBoard shell:</w:t>
            </w:r>
          </w:p>
          <w:p w14:paraId="0B9E7618" w14:textId="4F295111" w:rsidR="00130285" w:rsidRPr="00BE4424" w:rsidRDefault="009B3B5E" w:rsidP="0091253F">
            <w:pPr>
              <w:pStyle w:val="ListParagraph"/>
              <w:numPr>
                <w:ilvl w:val="0"/>
                <w:numId w:val="8"/>
              </w:numPr>
              <w:ind w:left="382" w:hanging="180"/>
              <w:rPr>
                <w:rFonts w:asciiTheme="minorHAnsi" w:hAnsiTheme="minorHAnsi" w:cstheme="minorHAnsi"/>
                <w:sz w:val="20"/>
                <w:szCs w:val="20"/>
              </w:rPr>
            </w:pPr>
            <w:hyperlink r:id="rId11">
              <w:r w:rsidR="5BFD4A9A" w:rsidRPr="00BE4424">
                <w:rPr>
                  <w:rStyle w:val="Hyperlink"/>
                  <w:rFonts w:asciiTheme="minorHAnsi" w:hAnsiTheme="minorHAnsi" w:cstheme="minorHAnsi"/>
                  <w:sz w:val="20"/>
                  <w:szCs w:val="20"/>
                </w:rPr>
                <w:t>Student BeachBoard Support</w:t>
              </w:r>
            </w:hyperlink>
          </w:p>
        </w:tc>
        <w:tc>
          <w:tcPr>
            <w:tcW w:w="694" w:type="dxa"/>
          </w:tcPr>
          <w:sdt>
            <w:sdtPr>
              <w:rPr>
                <w:rFonts w:asciiTheme="minorHAnsi" w:hAnsiTheme="minorHAnsi" w:cstheme="minorHAnsi"/>
                <w:sz w:val="72"/>
                <w:szCs w:val="72"/>
              </w:rPr>
              <w:id w:val="-697696248"/>
              <w14:checkbox>
                <w14:checked w14:val="0"/>
                <w14:checkedState w14:val="2612" w14:font="MS Gothic"/>
                <w14:uncheckedState w14:val="2610" w14:font="MS Gothic"/>
              </w14:checkbox>
            </w:sdtPr>
            <w:sdtEndPr/>
            <w:sdtContent>
              <w:p w14:paraId="363D6EE8" w14:textId="77777777" w:rsidR="57C3C44C" w:rsidRPr="0091253F" w:rsidRDefault="00802022" w:rsidP="4EE10B0E">
                <w:pPr>
                  <w:pStyle w:val="TableParagraph"/>
                  <w:spacing w:before="98"/>
                  <w:ind w:left="0" w:right="242"/>
                  <w:rPr>
                    <w:rFonts w:asciiTheme="minorHAnsi" w:hAnsiTheme="minorHAnsi" w:cstheme="minorHAnsi"/>
                    <w:b/>
                    <w:bCs/>
                    <w:sz w:val="20"/>
                    <w:szCs w:val="20"/>
                  </w:rPr>
                </w:pPr>
                <w:r w:rsidRPr="0091253F">
                  <w:rPr>
                    <w:rFonts w:ascii="Segoe UI Symbol" w:eastAsia="MS Gothic" w:hAnsi="Segoe UI Symbol" w:cs="Segoe UI Symbol"/>
                    <w:sz w:val="72"/>
                    <w:szCs w:val="72"/>
                  </w:rPr>
                  <w:t>☐</w:t>
                </w:r>
              </w:p>
            </w:sdtContent>
          </w:sdt>
          <w:p w14:paraId="2EDA7E05" w14:textId="77777777" w:rsidR="006B0B23" w:rsidRPr="0091253F" w:rsidRDefault="006B0B23" w:rsidP="4EE10B0E">
            <w:pPr>
              <w:pStyle w:val="TableParagraph"/>
              <w:spacing w:before="98"/>
              <w:ind w:left="0" w:right="242"/>
              <w:rPr>
                <w:rFonts w:asciiTheme="minorHAnsi" w:hAnsiTheme="minorHAnsi" w:cstheme="minorHAnsi"/>
                <w:sz w:val="72"/>
                <w:szCs w:val="72"/>
              </w:rPr>
            </w:pPr>
          </w:p>
        </w:tc>
        <w:tc>
          <w:tcPr>
            <w:tcW w:w="765" w:type="dxa"/>
          </w:tcPr>
          <w:sdt>
            <w:sdtPr>
              <w:rPr>
                <w:rFonts w:asciiTheme="minorHAnsi" w:hAnsiTheme="minorHAnsi" w:cstheme="minorHAnsi"/>
                <w:sz w:val="72"/>
                <w:szCs w:val="72"/>
              </w:rPr>
              <w:id w:val="-1647053315"/>
              <w14:checkbox>
                <w14:checked w14:val="0"/>
                <w14:checkedState w14:val="2612" w14:font="MS Gothic"/>
                <w14:uncheckedState w14:val="2610" w14:font="MS Gothic"/>
              </w14:checkbox>
            </w:sdtPr>
            <w:sdtEndPr/>
            <w:sdtContent>
              <w:p w14:paraId="6599A165" w14:textId="13FD36E1" w:rsidR="00130285" w:rsidRPr="0091253F" w:rsidRDefault="006E4C7F" w:rsidP="57C3C44C">
                <w:pPr>
                  <w:pStyle w:val="TableParagraph"/>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02FD2055" w14:textId="77777777" w:rsidR="4EE10B0E" w:rsidRPr="0091253F" w:rsidRDefault="4EE10B0E">
            <w:pPr>
              <w:rPr>
                <w:rFonts w:asciiTheme="minorHAnsi" w:hAnsiTheme="minorHAnsi" w:cstheme="minorHAnsi"/>
              </w:rPr>
            </w:pPr>
          </w:p>
        </w:tc>
      </w:tr>
      <w:tr w:rsidR="00130285" w:rsidRPr="0091253F" w14:paraId="69D0322F" w14:textId="48A52088" w:rsidTr="00BE4424">
        <w:trPr>
          <w:trHeight w:val="3958"/>
        </w:trPr>
        <w:tc>
          <w:tcPr>
            <w:tcW w:w="2160" w:type="dxa"/>
          </w:tcPr>
          <w:p w14:paraId="66AB72E2" w14:textId="77777777" w:rsidR="00130285" w:rsidRPr="0091253F" w:rsidRDefault="00130285" w:rsidP="00130285">
            <w:pPr>
              <w:pStyle w:val="TableParagraph"/>
              <w:spacing w:before="100"/>
              <w:ind w:right="281"/>
              <w:rPr>
                <w:rFonts w:asciiTheme="minorHAnsi" w:hAnsiTheme="minorHAnsi" w:cstheme="minorHAnsi"/>
                <w:b/>
                <w:sz w:val="20"/>
              </w:rPr>
            </w:pPr>
            <w:r w:rsidRPr="0091253F">
              <w:rPr>
                <w:rFonts w:asciiTheme="minorHAnsi" w:hAnsiTheme="minorHAnsi" w:cstheme="minorHAnsi"/>
                <w:b/>
                <w:sz w:val="20"/>
              </w:rPr>
              <w:lastRenderedPageBreak/>
              <w:t>4. Identify any required technology needed for the course and where your students can receive support. (QM SRS 1.5, 1.6, 7.1)</w:t>
            </w:r>
          </w:p>
        </w:tc>
        <w:tc>
          <w:tcPr>
            <w:tcW w:w="2501" w:type="dxa"/>
          </w:tcPr>
          <w:p w14:paraId="5A63284F" w14:textId="77777777" w:rsidR="00130285" w:rsidRPr="0091253F" w:rsidRDefault="00130285" w:rsidP="00130285">
            <w:pPr>
              <w:pStyle w:val="TableParagraph"/>
              <w:spacing w:before="99"/>
              <w:ind w:right="259"/>
              <w:rPr>
                <w:rFonts w:asciiTheme="minorHAnsi" w:hAnsiTheme="minorHAnsi" w:cstheme="minorHAnsi"/>
                <w:sz w:val="20"/>
              </w:rPr>
            </w:pPr>
            <w:r w:rsidRPr="0091253F">
              <w:rPr>
                <w:rFonts w:asciiTheme="minorHAnsi" w:hAnsiTheme="minorHAnsi" w:cstheme="minorHAnsi"/>
                <w:sz w:val="20"/>
              </w:rPr>
              <w:t>Students will need to be alerted to the technology required and will need assistance with accessing and using remote technologies. Consider options for students who are not equipped with the necessary technology for remote instruction.</w:t>
            </w:r>
          </w:p>
        </w:tc>
        <w:tc>
          <w:tcPr>
            <w:tcW w:w="4759" w:type="dxa"/>
          </w:tcPr>
          <w:p w14:paraId="290E583C" w14:textId="77777777" w:rsidR="00130285" w:rsidRPr="0091253F" w:rsidRDefault="00130285" w:rsidP="00130285">
            <w:pPr>
              <w:pStyle w:val="TableParagraph"/>
              <w:spacing w:before="99"/>
              <w:ind w:right="201"/>
              <w:rPr>
                <w:rFonts w:asciiTheme="minorHAnsi" w:hAnsiTheme="minorHAnsi" w:cstheme="minorHAnsi"/>
                <w:sz w:val="20"/>
              </w:rPr>
            </w:pPr>
            <w:r w:rsidRPr="0091253F">
              <w:rPr>
                <w:rFonts w:asciiTheme="minorHAnsi" w:hAnsiTheme="minorHAnsi" w:cstheme="minorHAnsi"/>
                <w:sz w:val="20"/>
              </w:rPr>
              <w:t>Be clear about what technology is required for your course (e.g., Zoom, Adobe tools, Excel, SPSS).</w:t>
            </w:r>
          </w:p>
          <w:p w14:paraId="265BC11A" w14:textId="77777777" w:rsidR="00130285" w:rsidRPr="0091253F" w:rsidRDefault="00130285" w:rsidP="00130285">
            <w:pPr>
              <w:pStyle w:val="TableParagraph"/>
              <w:ind w:left="0"/>
              <w:rPr>
                <w:rFonts w:asciiTheme="minorHAnsi" w:hAnsiTheme="minorHAnsi" w:cstheme="minorHAnsi"/>
                <w:b/>
                <w:sz w:val="20"/>
              </w:rPr>
            </w:pPr>
          </w:p>
          <w:p w14:paraId="290BCAFA" w14:textId="421E28D5" w:rsidR="00130285" w:rsidRPr="0091253F" w:rsidRDefault="00130285" w:rsidP="00130285">
            <w:pPr>
              <w:pStyle w:val="TableParagraph"/>
              <w:ind w:right="182"/>
              <w:rPr>
                <w:rFonts w:asciiTheme="minorHAnsi" w:hAnsiTheme="minorHAnsi" w:cstheme="minorHAnsi"/>
                <w:b/>
                <w:sz w:val="20"/>
              </w:rPr>
            </w:pPr>
            <w:r w:rsidRPr="0091253F">
              <w:rPr>
                <w:rFonts w:asciiTheme="minorHAnsi" w:hAnsiTheme="minorHAnsi" w:cstheme="minorHAnsi"/>
                <w:b/>
                <w:sz w:val="20"/>
              </w:rPr>
              <w:t>Share the following ATS information in your syllabus or BeachBoard shell:</w:t>
            </w:r>
          </w:p>
          <w:p w14:paraId="4476AC11" w14:textId="16293F00" w:rsidR="00130285" w:rsidRPr="0091253F" w:rsidRDefault="009B3B5E" w:rsidP="0091253F">
            <w:pPr>
              <w:pStyle w:val="TableParagraph"/>
              <w:numPr>
                <w:ilvl w:val="0"/>
                <w:numId w:val="11"/>
              </w:numPr>
              <w:ind w:left="472" w:right="177" w:hanging="270"/>
              <w:rPr>
                <w:rFonts w:asciiTheme="minorHAnsi" w:hAnsiTheme="minorHAnsi" w:cstheme="minorHAnsi"/>
                <w:sz w:val="20"/>
              </w:rPr>
            </w:pPr>
            <w:hyperlink r:id="rId12" w:history="1">
              <w:r w:rsidR="00130285" w:rsidRPr="0091253F">
                <w:rPr>
                  <w:rStyle w:val="Hyperlink"/>
                  <w:rFonts w:asciiTheme="minorHAnsi" w:hAnsiTheme="minorHAnsi" w:cstheme="minorHAnsi"/>
                  <w:sz w:val="20"/>
                </w:rPr>
                <w:t>ATS Resources for Students</w:t>
              </w:r>
            </w:hyperlink>
          </w:p>
          <w:p w14:paraId="17B3DA73" w14:textId="1A1267B2" w:rsidR="00130285" w:rsidRPr="0091253F" w:rsidRDefault="009B3B5E" w:rsidP="0091253F">
            <w:pPr>
              <w:pStyle w:val="TableParagraph"/>
              <w:numPr>
                <w:ilvl w:val="0"/>
                <w:numId w:val="11"/>
              </w:numPr>
              <w:ind w:left="472" w:right="233" w:hanging="270"/>
              <w:rPr>
                <w:rFonts w:asciiTheme="minorHAnsi" w:hAnsiTheme="minorHAnsi" w:cstheme="minorHAnsi"/>
                <w:sz w:val="20"/>
              </w:rPr>
            </w:pPr>
            <w:hyperlink r:id="rId13" w:history="1">
              <w:r w:rsidR="00130285" w:rsidRPr="0091253F">
                <w:rPr>
                  <w:rStyle w:val="Hyperlink"/>
                  <w:rFonts w:asciiTheme="minorHAnsi" w:hAnsiTheme="minorHAnsi" w:cstheme="minorHAnsi"/>
                  <w:sz w:val="20"/>
                </w:rPr>
                <w:t>ITS Helpdesk Information</w:t>
              </w:r>
            </w:hyperlink>
          </w:p>
        </w:tc>
        <w:tc>
          <w:tcPr>
            <w:tcW w:w="694" w:type="dxa"/>
          </w:tcPr>
          <w:sdt>
            <w:sdtPr>
              <w:rPr>
                <w:rFonts w:asciiTheme="minorHAnsi" w:hAnsiTheme="minorHAnsi" w:cstheme="minorHAnsi"/>
                <w:sz w:val="72"/>
                <w:szCs w:val="72"/>
              </w:rPr>
              <w:id w:val="807905107"/>
              <w14:checkbox>
                <w14:checked w14:val="0"/>
                <w14:checkedState w14:val="2612" w14:font="MS Gothic"/>
                <w14:uncheckedState w14:val="2610" w14:font="MS Gothic"/>
              </w14:checkbox>
            </w:sdtPr>
            <w:sdtEndPr/>
            <w:sdtContent>
              <w:p w14:paraId="17998F77" w14:textId="77F2FEE4" w:rsidR="57C3C44C" w:rsidRPr="0091253F" w:rsidRDefault="006F2F2A" w:rsidP="0007664D">
                <w:pPr>
                  <w:pStyle w:val="TableParagraph"/>
                  <w:spacing w:before="99"/>
                  <w:ind w:left="0" w:right="201"/>
                  <w:rPr>
                    <w:rFonts w:asciiTheme="minorHAnsi" w:hAnsiTheme="minorHAnsi" w:cstheme="minorHAnsi"/>
                    <w:sz w:val="20"/>
                  </w:rPr>
                </w:pPr>
                <w:r w:rsidRPr="0091253F">
                  <w:rPr>
                    <w:rFonts w:ascii="Segoe UI Symbol" w:eastAsia="MS Gothic" w:hAnsi="Segoe UI Symbol" w:cs="Segoe UI Symbol"/>
                    <w:sz w:val="72"/>
                    <w:szCs w:val="72"/>
                  </w:rPr>
                  <w:t>☐</w:t>
                </w:r>
              </w:p>
            </w:sdtContent>
          </w:sdt>
          <w:p w14:paraId="26DD0575" w14:textId="77777777" w:rsidR="4EE10B0E" w:rsidRPr="0091253F" w:rsidRDefault="4EE10B0E">
            <w:pPr>
              <w:rPr>
                <w:rFonts w:asciiTheme="minorHAnsi" w:hAnsiTheme="minorHAnsi" w:cstheme="minorHAnsi"/>
              </w:rPr>
            </w:pPr>
          </w:p>
        </w:tc>
        <w:tc>
          <w:tcPr>
            <w:tcW w:w="765" w:type="dxa"/>
          </w:tcPr>
          <w:sdt>
            <w:sdtPr>
              <w:rPr>
                <w:rFonts w:asciiTheme="minorHAnsi" w:hAnsiTheme="minorHAnsi" w:cstheme="minorHAnsi"/>
                <w:sz w:val="72"/>
                <w:szCs w:val="72"/>
              </w:rPr>
              <w:id w:val="-1966958655"/>
              <w14:checkbox>
                <w14:checked w14:val="0"/>
                <w14:checkedState w14:val="2612" w14:font="MS Gothic"/>
                <w14:uncheckedState w14:val="2610" w14:font="MS Gothic"/>
              </w14:checkbox>
            </w:sdtPr>
            <w:sdtEndPr/>
            <w:sdtContent>
              <w:p w14:paraId="01DDEFA1" w14:textId="65241A42" w:rsidR="00130285" w:rsidRPr="0091253F" w:rsidRDefault="006F2F2A" w:rsidP="0007664D">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73E7F48F" w14:textId="77777777" w:rsidR="4EE10B0E" w:rsidRPr="0091253F" w:rsidRDefault="4EE10B0E">
            <w:pPr>
              <w:rPr>
                <w:rFonts w:asciiTheme="minorHAnsi" w:hAnsiTheme="minorHAnsi" w:cstheme="minorHAnsi"/>
              </w:rPr>
            </w:pPr>
          </w:p>
        </w:tc>
      </w:tr>
      <w:tr w:rsidR="00130285" w:rsidRPr="0091253F" w14:paraId="3D443480" w14:textId="5CCE09FC" w:rsidTr="00BE4424">
        <w:trPr>
          <w:trHeight w:val="3940"/>
        </w:trPr>
        <w:tc>
          <w:tcPr>
            <w:tcW w:w="2160" w:type="dxa"/>
          </w:tcPr>
          <w:p w14:paraId="01742134" w14:textId="77777777" w:rsidR="00130285" w:rsidRPr="0091253F" w:rsidRDefault="00130285" w:rsidP="00130285">
            <w:pPr>
              <w:pStyle w:val="TableParagraph"/>
              <w:spacing w:before="99"/>
              <w:ind w:right="115"/>
              <w:rPr>
                <w:rFonts w:asciiTheme="minorHAnsi" w:hAnsiTheme="minorHAnsi" w:cstheme="minorHAnsi"/>
                <w:b/>
                <w:sz w:val="20"/>
              </w:rPr>
            </w:pPr>
            <w:r w:rsidRPr="0091253F">
              <w:rPr>
                <w:rFonts w:asciiTheme="minorHAnsi" w:hAnsiTheme="minorHAnsi" w:cstheme="minorHAnsi"/>
                <w:b/>
                <w:sz w:val="20"/>
              </w:rPr>
              <w:t xml:space="preserve">5. Provide information on the campus </w:t>
            </w:r>
            <w:r w:rsidRPr="0091253F">
              <w:rPr>
                <w:rFonts w:asciiTheme="minorHAnsi" w:hAnsiTheme="minorHAnsi" w:cstheme="minorHAnsi"/>
                <w:b/>
                <w:spacing w:val="-3"/>
                <w:sz w:val="20"/>
              </w:rPr>
              <w:t xml:space="preserve">academic </w:t>
            </w:r>
            <w:r w:rsidRPr="0091253F">
              <w:rPr>
                <w:rFonts w:asciiTheme="minorHAnsi" w:hAnsiTheme="minorHAnsi" w:cstheme="minorHAnsi"/>
                <w:b/>
                <w:sz w:val="20"/>
              </w:rPr>
              <w:t>or student services support offices and resources. (QM SRS 7.2, 7.3,</w:t>
            </w:r>
            <w:r w:rsidRPr="0091253F">
              <w:rPr>
                <w:rFonts w:asciiTheme="minorHAnsi" w:hAnsiTheme="minorHAnsi" w:cstheme="minorHAnsi"/>
                <w:b/>
                <w:spacing w:val="-2"/>
                <w:sz w:val="20"/>
              </w:rPr>
              <w:t xml:space="preserve"> </w:t>
            </w:r>
            <w:r w:rsidRPr="0091253F">
              <w:rPr>
                <w:rFonts w:asciiTheme="minorHAnsi" w:hAnsiTheme="minorHAnsi" w:cstheme="minorHAnsi"/>
                <w:b/>
                <w:sz w:val="20"/>
              </w:rPr>
              <w:t>7.4)</w:t>
            </w:r>
          </w:p>
        </w:tc>
        <w:tc>
          <w:tcPr>
            <w:tcW w:w="2501" w:type="dxa"/>
          </w:tcPr>
          <w:p w14:paraId="5F2A77C5" w14:textId="77777777" w:rsidR="00130285" w:rsidRPr="0091253F" w:rsidRDefault="00130285" w:rsidP="00130285">
            <w:pPr>
              <w:pStyle w:val="TableParagraph"/>
              <w:spacing w:before="97"/>
              <w:ind w:right="126"/>
              <w:rPr>
                <w:rFonts w:asciiTheme="minorHAnsi" w:hAnsiTheme="minorHAnsi" w:cstheme="minorHAnsi"/>
                <w:sz w:val="20"/>
              </w:rPr>
            </w:pPr>
            <w:r w:rsidRPr="0091253F">
              <w:rPr>
                <w:rFonts w:asciiTheme="minorHAnsi" w:hAnsiTheme="minorHAnsi" w:cstheme="minorHAnsi"/>
                <w:sz w:val="20"/>
              </w:rPr>
              <w:t>Students faced with a changed learning environment may be unprepared for online study and uncertain about how to get assistance. Ensure that students have access to contact information for academic support, and student support offices and resources.</w:t>
            </w:r>
          </w:p>
        </w:tc>
        <w:tc>
          <w:tcPr>
            <w:tcW w:w="4759" w:type="dxa"/>
          </w:tcPr>
          <w:p w14:paraId="7B419D07" w14:textId="77777777" w:rsidR="00130285" w:rsidRPr="0091253F" w:rsidRDefault="00130285" w:rsidP="00130285">
            <w:pPr>
              <w:pStyle w:val="TableParagraph"/>
              <w:spacing w:before="99"/>
              <w:ind w:right="548"/>
              <w:rPr>
                <w:rFonts w:asciiTheme="minorHAnsi" w:hAnsiTheme="minorHAnsi" w:cstheme="minorHAnsi"/>
                <w:sz w:val="20"/>
              </w:rPr>
            </w:pPr>
            <w:r w:rsidRPr="0091253F">
              <w:rPr>
                <w:rFonts w:asciiTheme="minorHAnsi" w:hAnsiTheme="minorHAnsi" w:cstheme="minorHAnsi"/>
                <w:b/>
                <w:sz w:val="20"/>
              </w:rPr>
              <w:t>Share the following information in your syllabus or BeachBoard shell</w:t>
            </w:r>
            <w:r w:rsidRPr="0091253F">
              <w:rPr>
                <w:rFonts w:asciiTheme="minorHAnsi" w:hAnsiTheme="minorHAnsi" w:cstheme="minorHAnsi"/>
                <w:sz w:val="20"/>
              </w:rPr>
              <w:t>:</w:t>
            </w:r>
          </w:p>
          <w:p w14:paraId="42B60E36" w14:textId="722B925F" w:rsidR="00130285" w:rsidRPr="0091253F" w:rsidRDefault="009B3B5E" w:rsidP="0091253F">
            <w:pPr>
              <w:pStyle w:val="TableParagraph"/>
              <w:numPr>
                <w:ilvl w:val="0"/>
                <w:numId w:val="12"/>
              </w:numPr>
              <w:spacing w:before="99"/>
              <w:ind w:left="472" w:right="548" w:hanging="270"/>
              <w:rPr>
                <w:rFonts w:asciiTheme="minorHAnsi" w:hAnsiTheme="minorHAnsi" w:cstheme="minorHAnsi"/>
                <w:sz w:val="20"/>
              </w:rPr>
            </w:pPr>
            <w:hyperlink r:id="rId14" w:history="1">
              <w:r w:rsidR="00130285" w:rsidRPr="0091253F">
                <w:rPr>
                  <w:rStyle w:val="Hyperlink"/>
                  <w:rFonts w:asciiTheme="minorHAnsi" w:hAnsiTheme="minorHAnsi" w:cstheme="minorHAnsi"/>
                  <w:sz w:val="20"/>
                </w:rPr>
                <w:t>Student Center</w:t>
              </w:r>
            </w:hyperlink>
          </w:p>
          <w:p w14:paraId="1F320065" w14:textId="0F994FC1" w:rsidR="00130285" w:rsidRPr="0091253F" w:rsidRDefault="009B3B5E" w:rsidP="0091253F">
            <w:pPr>
              <w:pStyle w:val="TableParagraph"/>
              <w:numPr>
                <w:ilvl w:val="0"/>
                <w:numId w:val="12"/>
              </w:numPr>
              <w:tabs>
                <w:tab w:val="left" w:pos="819"/>
                <w:tab w:val="left" w:pos="820"/>
              </w:tabs>
              <w:ind w:left="472" w:right="266" w:hanging="270"/>
              <w:rPr>
                <w:rFonts w:asciiTheme="minorHAnsi" w:hAnsiTheme="minorHAnsi" w:cstheme="minorHAnsi"/>
                <w:sz w:val="20"/>
              </w:rPr>
            </w:pPr>
            <w:hyperlink r:id="rId15" w:history="1">
              <w:r w:rsidR="00130285" w:rsidRPr="0091253F">
                <w:rPr>
                  <w:rStyle w:val="Hyperlink"/>
                  <w:rFonts w:asciiTheme="minorHAnsi" w:hAnsiTheme="minorHAnsi" w:cstheme="minorHAnsi"/>
                  <w:sz w:val="20"/>
                </w:rPr>
                <w:t>The Learning Center (Academic Coaching)</w:t>
              </w:r>
            </w:hyperlink>
          </w:p>
          <w:p w14:paraId="5831EA46" w14:textId="50EB1A29" w:rsidR="00130285" w:rsidRPr="0091253F" w:rsidRDefault="009B3B5E" w:rsidP="0091253F">
            <w:pPr>
              <w:pStyle w:val="TableParagraph"/>
              <w:numPr>
                <w:ilvl w:val="0"/>
                <w:numId w:val="12"/>
              </w:numPr>
              <w:tabs>
                <w:tab w:val="left" w:pos="819"/>
                <w:tab w:val="left" w:pos="820"/>
              </w:tabs>
              <w:ind w:left="472" w:right="266" w:hanging="270"/>
              <w:rPr>
                <w:rFonts w:asciiTheme="minorHAnsi" w:hAnsiTheme="minorHAnsi" w:cstheme="minorHAnsi"/>
                <w:sz w:val="20"/>
              </w:rPr>
            </w:pPr>
            <w:hyperlink r:id="rId16" w:history="1">
              <w:r w:rsidR="00130285" w:rsidRPr="0091253F">
                <w:rPr>
                  <w:rStyle w:val="Hyperlink"/>
                  <w:rFonts w:asciiTheme="minorHAnsi" w:hAnsiTheme="minorHAnsi" w:cstheme="minorHAnsi"/>
                  <w:sz w:val="20"/>
                </w:rPr>
                <w:t>University Writing Center</w:t>
              </w:r>
            </w:hyperlink>
          </w:p>
          <w:p w14:paraId="5C45D711" w14:textId="72226E1F" w:rsidR="00130285" w:rsidRPr="0091253F" w:rsidRDefault="009B3B5E" w:rsidP="0091253F">
            <w:pPr>
              <w:pStyle w:val="TableParagraph"/>
              <w:numPr>
                <w:ilvl w:val="0"/>
                <w:numId w:val="12"/>
              </w:numPr>
              <w:tabs>
                <w:tab w:val="left" w:pos="819"/>
                <w:tab w:val="left" w:pos="820"/>
              </w:tabs>
              <w:ind w:left="472" w:right="288" w:hanging="270"/>
              <w:rPr>
                <w:rFonts w:asciiTheme="minorHAnsi" w:hAnsiTheme="minorHAnsi" w:cstheme="minorHAnsi"/>
                <w:sz w:val="20"/>
              </w:rPr>
            </w:pPr>
            <w:hyperlink r:id="rId17" w:history="1">
              <w:r w:rsidR="00130285" w:rsidRPr="0091253F">
                <w:rPr>
                  <w:rStyle w:val="Hyperlink"/>
                  <w:rFonts w:asciiTheme="minorHAnsi" w:hAnsiTheme="minorHAnsi" w:cstheme="minorHAnsi"/>
                  <w:sz w:val="20"/>
                </w:rPr>
                <w:t>Bob Murphy Access Center (BMAC), formerly known as Disabled Student Services (OSD)</w:t>
              </w:r>
            </w:hyperlink>
          </w:p>
          <w:p w14:paraId="7E587FBD" w14:textId="20B9DF76" w:rsidR="00130285" w:rsidRPr="0091253F" w:rsidRDefault="009B3B5E" w:rsidP="0091253F">
            <w:pPr>
              <w:pStyle w:val="TableParagraph"/>
              <w:numPr>
                <w:ilvl w:val="0"/>
                <w:numId w:val="12"/>
              </w:numPr>
              <w:tabs>
                <w:tab w:val="left" w:pos="819"/>
                <w:tab w:val="left" w:pos="820"/>
              </w:tabs>
              <w:spacing w:line="230" w:lineRule="exact"/>
              <w:ind w:left="472" w:hanging="270"/>
              <w:rPr>
                <w:rFonts w:asciiTheme="minorHAnsi" w:hAnsiTheme="minorHAnsi" w:cstheme="minorHAnsi"/>
                <w:sz w:val="20"/>
              </w:rPr>
            </w:pPr>
            <w:hyperlink r:id="rId18" w:history="1">
              <w:r w:rsidR="00130285" w:rsidRPr="0091253F">
                <w:rPr>
                  <w:rStyle w:val="Hyperlink"/>
                  <w:rFonts w:asciiTheme="minorHAnsi" w:hAnsiTheme="minorHAnsi" w:cstheme="minorHAnsi"/>
                  <w:sz w:val="20"/>
                </w:rPr>
                <w:t>University</w:t>
              </w:r>
              <w:r w:rsidR="00130285" w:rsidRPr="0091253F">
                <w:rPr>
                  <w:rStyle w:val="Hyperlink"/>
                  <w:rFonts w:asciiTheme="minorHAnsi" w:hAnsiTheme="minorHAnsi" w:cstheme="minorHAnsi"/>
                  <w:spacing w:val="-2"/>
                  <w:sz w:val="20"/>
                </w:rPr>
                <w:t xml:space="preserve"> </w:t>
              </w:r>
              <w:r w:rsidR="00130285" w:rsidRPr="0091253F">
                <w:rPr>
                  <w:rStyle w:val="Hyperlink"/>
                  <w:rFonts w:asciiTheme="minorHAnsi" w:hAnsiTheme="minorHAnsi" w:cstheme="minorHAnsi"/>
                  <w:sz w:val="20"/>
                </w:rPr>
                <w:t>Library</w:t>
              </w:r>
            </w:hyperlink>
          </w:p>
          <w:p w14:paraId="3350A7FA" w14:textId="5DCB4F35" w:rsidR="00130285" w:rsidRPr="0091253F" w:rsidRDefault="009B3B5E" w:rsidP="0091253F">
            <w:pPr>
              <w:pStyle w:val="TableParagraph"/>
              <w:numPr>
                <w:ilvl w:val="0"/>
                <w:numId w:val="12"/>
              </w:numPr>
              <w:tabs>
                <w:tab w:val="left" w:pos="819"/>
                <w:tab w:val="left" w:pos="820"/>
              </w:tabs>
              <w:ind w:left="472" w:right="555" w:hanging="270"/>
              <w:rPr>
                <w:rFonts w:asciiTheme="minorHAnsi" w:hAnsiTheme="minorHAnsi" w:cstheme="minorHAnsi"/>
                <w:sz w:val="20"/>
              </w:rPr>
            </w:pPr>
            <w:hyperlink r:id="rId19" w:history="1">
              <w:r w:rsidR="00130285" w:rsidRPr="0091253F">
                <w:rPr>
                  <w:rStyle w:val="Hyperlink"/>
                  <w:rFonts w:asciiTheme="minorHAnsi" w:hAnsiTheme="minorHAnsi" w:cstheme="minorHAnsi"/>
                  <w:sz w:val="20"/>
                </w:rPr>
                <w:t>Academic Advising Services</w:t>
              </w:r>
            </w:hyperlink>
          </w:p>
          <w:p w14:paraId="63E0C4F2" w14:textId="56BCA61B" w:rsidR="00130285" w:rsidRPr="0091253F" w:rsidRDefault="009B3B5E" w:rsidP="0091253F">
            <w:pPr>
              <w:pStyle w:val="TableParagraph"/>
              <w:numPr>
                <w:ilvl w:val="0"/>
                <w:numId w:val="12"/>
              </w:numPr>
              <w:tabs>
                <w:tab w:val="left" w:pos="819"/>
                <w:tab w:val="left" w:pos="820"/>
              </w:tabs>
              <w:ind w:left="472" w:right="188" w:hanging="270"/>
              <w:rPr>
                <w:rFonts w:asciiTheme="minorHAnsi" w:hAnsiTheme="minorHAnsi" w:cstheme="minorHAnsi"/>
                <w:sz w:val="20"/>
              </w:rPr>
            </w:pPr>
            <w:hyperlink r:id="rId20" w:history="1">
              <w:r w:rsidR="00130285" w:rsidRPr="0091253F">
                <w:rPr>
                  <w:rStyle w:val="Hyperlink"/>
                  <w:rFonts w:asciiTheme="minorHAnsi" w:hAnsiTheme="minorHAnsi" w:cstheme="minorHAnsi"/>
                  <w:sz w:val="20"/>
                </w:rPr>
                <w:t>Office of the Dean of Students</w:t>
              </w:r>
            </w:hyperlink>
          </w:p>
          <w:p w14:paraId="40F06D1A" w14:textId="2433A5DF" w:rsidR="00130285" w:rsidRPr="0091253F" w:rsidRDefault="009B3B5E" w:rsidP="0091253F">
            <w:pPr>
              <w:pStyle w:val="TableParagraph"/>
              <w:numPr>
                <w:ilvl w:val="0"/>
                <w:numId w:val="12"/>
              </w:numPr>
              <w:tabs>
                <w:tab w:val="left" w:pos="819"/>
                <w:tab w:val="left" w:pos="820"/>
              </w:tabs>
              <w:ind w:left="472" w:right="88" w:hanging="270"/>
              <w:rPr>
                <w:rFonts w:asciiTheme="minorHAnsi" w:hAnsiTheme="minorHAnsi" w:cstheme="minorHAnsi"/>
                <w:sz w:val="20"/>
              </w:rPr>
            </w:pPr>
            <w:hyperlink r:id="rId21" w:history="1">
              <w:r w:rsidR="00130285" w:rsidRPr="0091253F">
                <w:rPr>
                  <w:rStyle w:val="Hyperlink"/>
                  <w:rFonts w:asciiTheme="minorHAnsi" w:hAnsiTheme="minorHAnsi" w:cstheme="minorHAnsi"/>
                  <w:sz w:val="20"/>
                </w:rPr>
                <w:t>Counseling and Psychological Services (CAPS)</w:t>
              </w:r>
            </w:hyperlink>
          </w:p>
          <w:p w14:paraId="62965B94" w14:textId="4FDC62AB" w:rsidR="00130285" w:rsidRPr="0091253F" w:rsidRDefault="009B3B5E" w:rsidP="0091253F">
            <w:pPr>
              <w:pStyle w:val="TableParagraph"/>
              <w:numPr>
                <w:ilvl w:val="0"/>
                <w:numId w:val="12"/>
              </w:numPr>
              <w:tabs>
                <w:tab w:val="left" w:pos="819"/>
                <w:tab w:val="left" w:pos="820"/>
              </w:tabs>
              <w:ind w:left="472" w:right="88" w:hanging="270"/>
              <w:rPr>
                <w:rFonts w:asciiTheme="minorHAnsi" w:hAnsiTheme="minorHAnsi" w:cstheme="minorHAnsi"/>
                <w:sz w:val="20"/>
              </w:rPr>
            </w:pPr>
            <w:hyperlink r:id="rId22" w:history="1">
              <w:r w:rsidR="00130285" w:rsidRPr="0091253F">
                <w:rPr>
                  <w:rStyle w:val="Hyperlink"/>
                  <w:rFonts w:asciiTheme="minorHAnsi" w:hAnsiTheme="minorHAnsi" w:cstheme="minorHAnsi"/>
                  <w:sz w:val="20"/>
                </w:rPr>
                <w:t>Student Health Services</w:t>
              </w:r>
            </w:hyperlink>
          </w:p>
        </w:tc>
        <w:tc>
          <w:tcPr>
            <w:tcW w:w="694" w:type="dxa"/>
          </w:tcPr>
          <w:sdt>
            <w:sdtPr>
              <w:rPr>
                <w:rFonts w:asciiTheme="minorHAnsi" w:hAnsiTheme="minorHAnsi" w:cstheme="minorHAnsi"/>
                <w:sz w:val="72"/>
                <w:szCs w:val="72"/>
              </w:rPr>
              <w:id w:val="-435062506"/>
              <w14:checkbox>
                <w14:checked w14:val="0"/>
                <w14:checkedState w14:val="2612" w14:font="MS Gothic"/>
                <w14:uncheckedState w14:val="2610" w14:font="MS Gothic"/>
              </w14:checkbox>
            </w:sdtPr>
            <w:sdtEndPr/>
            <w:sdtContent>
              <w:p w14:paraId="3851ED92" w14:textId="5A196329" w:rsidR="00130285" w:rsidRPr="0091253F" w:rsidRDefault="009D6892" w:rsidP="00DB0E1A">
                <w:pPr>
                  <w:pStyle w:val="TableParagraph"/>
                  <w:spacing w:before="99"/>
                  <w:ind w:left="0" w:right="548"/>
                  <w:rPr>
                    <w:rFonts w:asciiTheme="minorHAnsi" w:hAnsiTheme="minorHAnsi" w:cstheme="minorHAnsi"/>
                    <w:b/>
                    <w:sz w:val="20"/>
                  </w:rPr>
                </w:pPr>
                <w:r w:rsidRPr="0091253F">
                  <w:rPr>
                    <w:rFonts w:ascii="Segoe UI Symbol" w:eastAsia="MS Gothic" w:hAnsi="Segoe UI Symbol" w:cs="Segoe UI Symbol"/>
                    <w:sz w:val="72"/>
                    <w:szCs w:val="72"/>
                  </w:rPr>
                  <w:t>☐</w:t>
                </w:r>
              </w:p>
            </w:sdtContent>
          </w:sdt>
          <w:p w14:paraId="3587FB36"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1564247458"/>
              <w14:checkbox>
                <w14:checked w14:val="0"/>
                <w14:checkedState w14:val="2612" w14:font="MS Gothic"/>
                <w14:uncheckedState w14:val="2610" w14:font="MS Gothic"/>
              </w14:checkbox>
            </w:sdtPr>
            <w:sdtEndPr/>
            <w:sdtContent>
              <w:p w14:paraId="6EEB9FF3" w14:textId="5CA07E1C" w:rsidR="00130285" w:rsidRPr="0091253F" w:rsidRDefault="006F2F2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6761F2CB" w14:textId="1F12C39F" w:rsidR="00130285" w:rsidRPr="0091253F" w:rsidRDefault="00130285" w:rsidP="00130285">
            <w:pPr>
              <w:pStyle w:val="TableParagraph"/>
              <w:spacing w:before="99"/>
              <w:ind w:right="548"/>
              <w:rPr>
                <w:rFonts w:asciiTheme="minorHAnsi" w:hAnsiTheme="minorHAnsi" w:cstheme="minorHAnsi"/>
                <w:b/>
                <w:sz w:val="20"/>
              </w:rPr>
            </w:pPr>
          </w:p>
        </w:tc>
      </w:tr>
      <w:tr w:rsidR="00130285" w:rsidRPr="0091253F" w14:paraId="3CCA9AE3" w14:textId="77777777" w:rsidTr="00BE4424">
        <w:trPr>
          <w:trHeight w:val="3751"/>
        </w:trPr>
        <w:tc>
          <w:tcPr>
            <w:tcW w:w="2160" w:type="dxa"/>
          </w:tcPr>
          <w:p w14:paraId="266C5E44" w14:textId="2BA02D91" w:rsidR="00130285" w:rsidRPr="0091253F" w:rsidRDefault="00130285" w:rsidP="00130285">
            <w:pPr>
              <w:pStyle w:val="TableParagraph"/>
              <w:spacing w:before="99"/>
              <w:ind w:right="115"/>
              <w:rPr>
                <w:rFonts w:asciiTheme="minorHAnsi" w:hAnsiTheme="minorHAnsi" w:cstheme="minorHAnsi"/>
                <w:b/>
                <w:sz w:val="20"/>
              </w:rPr>
            </w:pPr>
            <w:r w:rsidRPr="0091253F">
              <w:rPr>
                <w:rFonts w:asciiTheme="minorHAnsi" w:hAnsiTheme="minorHAnsi" w:cstheme="minorHAnsi"/>
                <w:b/>
                <w:sz w:val="20"/>
              </w:rPr>
              <w:t xml:space="preserve">6. Create a sense of community by encouraging and </w:t>
            </w:r>
            <w:r w:rsidRPr="0091253F">
              <w:rPr>
                <w:rFonts w:asciiTheme="minorHAnsi" w:hAnsiTheme="minorHAnsi" w:cstheme="minorHAnsi"/>
                <w:b/>
                <w:spacing w:val="-3"/>
                <w:sz w:val="20"/>
              </w:rPr>
              <w:t xml:space="preserve">guiding </w:t>
            </w:r>
            <w:r w:rsidRPr="0091253F">
              <w:rPr>
                <w:rFonts w:asciiTheme="minorHAnsi" w:hAnsiTheme="minorHAnsi" w:cstheme="minorHAnsi"/>
                <w:b/>
                <w:sz w:val="20"/>
              </w:rPr>
              <w:t>learners to introduce themselves in BeachBoard via their profile and in an online discussion forum. (QM SRS 1.9,</w:t>
            </w:r>
            <w:r w:rsidRPr="0091253F">
              <w:rPr>
                <w:rFonts w:asciiTheme="minorHAnsi" w:hAnsiTheme="minorHAnsi" w:cstheme="minorHAnsi"/>
                <w:b/>
                <w:spacing w:val="-4"/>
                <w:sz w:val="20"/>
              </w:rPr>
              <w:t xml:space="preserve"> </w:t>
            </w:r>
            <w:r w:rsidRPr="0091253F">
              <w:rPr>
                <w:rFonts w:asciiTheme="minorHAnsi" w:hAnsiTheme="minorHAnsi" w:cstheme="minorHAnsi"/>
                <w:b/>
                <w:sz w:val="20"/>
              </w:rPr>
              <w:t>5.2)</w:t>
            </w:r>
          </w:p>
        </w:tc>
        <w:tc>
          <w:tcPr>
            <w:tcW w:w="2501" w:type="dxa"/>
          </w:tcPr>
          <w:p w14:paraId="2669181E" w14:textId="3B00CCD9" w:rsidR="00130285" w:rsidRPr="0091253F" w:rsidRDefault="00130285" w:rsidP="00130285">
            <w:pPr>
              <w:pStyle w:val="TableParagraph"/>
              <w:spacing w:before="97"/>
              <w:ind w:right="126"/>
              <w:rPr>
                <w:rFonts w:asciiTheme="minorHAnsi" w:hAnsiTheme="minorHAnsi" w:cstheme="minorHAnsi"/>
                <w:sz w:val="20"/>
              </w:rPr>
            </w:pPr>
            <w:r w:rsidRPr="0091253F">
              <w:rPr>
                <w:rFonts w:asciiTheme="minorHAnsi" w:hAnsiTheme="minorHAnsi" w:cstheme="minorHAnsi"/>
                <w:sz w:val="20"/>
              </w:rPr>
              <w:t>An early “introduction discussion” activity gets students using the BeachBoard discussion tool, which they may need for upcoming assignments. Activities such as these may seem unimportant, but they can be vital in helping students feel connected to you and their peers in ways that build community.</w:t>
            </w:r>
          </w:p>
        </w:tc>
        <w:tc>
          <w:tcPr>
            <w:tcW w:w="4759" w:type="dxa"/>
          </w:tcPr>
          <w:p w14:paraId="28BF6B03" w14:textId="77777777" w:rsidR="00130285" w:rsidRPr="0091253F" w:rsidRDefault="00130285" w:rsidP="0091253F">
            <w:pPr>
              <w:spacing w:before="80"/>
              <w:ind w:left="115"/>
              <w:rPr>
                <w:rFonts w:asciiTheme="minorHAnsi" w:hAnsiTheme="minorHAnsi" w:cstheme="minorHAnsi"/>
                <w:sz w:val="20"/>
              </w:rPr>
            </w:pPr>
            <w:r w:rsidRPr="0091253F">
              <w:rPr>
                <w:rFonts w:asciiTheme="minorHAnsi" w:hAnsiTheme="minorHAnsi" w:cstheme="minorHAnsi"/>
                <w:sz w:val="20"/>
              </w:rPr>
              <w:t xml:space="preserve">For more information on creating discussion forums, please visit: </w:t>
            </w:r>
          </w:p>
          <w:p w14:paraId="5279252F" w14:textId="77777777" w:rsidR="00130285" w:rsidRPr="0091253F" w:rsidRDefault="00130285" w:rsidP="00130285">
            <w:pPr>
              <w:rPr>
                <w:rFonts w:asciiTheme="minorHAnsi" w:hAnsiTheme="minorHAnsi" w:cstheme="minorHAnsi"/>
                <w:sz w:val="20"/>
              </w:rPr>
            </w:pPr>
          </w:p>
          <w:p w14:paraId="0C9466C7" w14:textId="54EFDB5E" w:rsidR="00130285" w:rsidRPr="0091253F" w:rsidRDefault="009B3B5E" w:rsidP="0091253F">
            <w:pPr>
              <w:pStyle w:val="ListParagraph"/>
              <w:numPr>
                <w:ilvl w:val="0"/>
                <w:numId w:val="8"/>
              </w:numPr>
              <w:ind w:left="472" w:hanging="270"/>
              <w:rPr>
                <w:rFonts w:asciiTheme="minorHAnsi" w:eastAsia="Times New Roman" w:hAnsiTheme="minorHAnsi" w:cstheme="minorHAnsi"/>
                <w:sz w:val="20"/>
                <w:szCs w:val="20"/>
              </w:rPr>
            </w:pPr>
            <w:hyperlink r:id="rId23" w:history="1">
              <w:r w:rsidR="000D0B5B" w:rsidRPr="0091253F">
                <w:rPr>
                  <w:rStyle w:val="Hyperlink"/>
                  <w:rFonts w:asciiTheme="minorHAnsi" w:hAnsiTheme="minorHAnsi" w:cstheme="minorHAnsi"/>
                  <w:sz w:val="20"/>
                  <w:szCs w:val="20"/>
                </w:rPr>
                <w:t>Getting Started with Discussions</w:t>
              </w:r>
            </w:hyperlink>
          </w:p>
          <w:p w14:paraId="34378695" w14:textId="77777777" w:rsidR="00130285" w:rsidRPr="0091253F" w:rsidRDefault="00130285" w:rsidP="00130285">
            <w:pPr>
              <w:pStyle w:val="TableParagraph"/>
              <w:spacing w:before="2"/>
              <w:ind w:left="0"/>
              <w:rPr>
                <w:rFonts w:asciiTheme="minorHAnsi" w:hAnsiTheme="minorHAnsi" w:cstheme="minorHAnsi"/>
                <w:b/>
                <w:sz w:val="20"/>
              </w:rPr>
            </w:pPr>
          </w:p>
          <w:p w14:paraId="5132D500" w14:textId="77777777" w:rsidR="00130285" w:rsidRPr="0091253F" w:rsidRDefault="00130285" w:rsidP="00130285">
            <w:pPr>
              <w:pStyle w:val="TableParagraph"/>
              <w:spacing w:before="1"/>
              <w:ind w:right="242"/>
              <w:rPr>
                <w:rFonts w:asciiTheme="minorHAnsi" w:hAnsiTheme="minorHAnsi" w:cstheme="minorHAnsi"/>
                <w:sz w:val="20"/>
              </w:rPr>
            </w:pPr>
            <w:r w:rsidRPr="0091253F">
              <w:rPr>
                <w:rFonts w:asciiTheme="minorHAnsi" w:hAnsiTheme="minorHAnsi" w:cstheme="minorHAnsi"/>
                <w:b/>
                <w:sz w:val="20"/>
              </w:rPr>
              <w:t>Share the following information in your syllabus or BeachBoard shell</w:t>
            </w:r>
            <w:r w:rsidRPr="0091253F">
              <w:rPr>
                <w:rFonts w:asciiTheme="minorHAnsi" w:hAnsiTheme="minorHAnsi" w:cstheme="minorHAnsi"/>
                <w:sz w:val="20"/>
              </w:rPr>
              <w:t xml:space="preserve">: </w:t>
            </w:r>
          </w:p>
          <w:p w14:paraId="28CF0054" w14:textId="380C04F4" w:rsidR="006715FE" w:rsidRPr="0091253F" w:rsidRDefault="009B3B5E" w:rsidP="0091253F">
            <w:pPr>
              <w:pStyle w:val="TableParagraph"/>
              <w:numPr>
                <w:ilvl w:val="0"/>
                <w:numId w:val="8"/>
              </w:numPr>
              <w:spacing w:before="99"/>
              <w:ind w:left="472" w:right="548" w:hanging="270"/>
              <w:rPr>
                <w:rFonts w:asciiTheme="minorHAnsi" w:hAnsiTheme="minorHAnsi" w:cstheme="minorHAnsi"/>
                <w:color w:val="0000FF"/>
                <w:sz w:val="20"/>
                <w:szCs w:val="20"/>
                <w:u w:val="single"/>
              </w:rPr>
            </w:pPr>
            <w:hyperlink r:id="rId24" w:history="1">
              <w:r w:rsidR="000D0B5B" w:rsidRPr="0091253F">
                <w:rPr>
                  <w:rStyle w:val="Hyperlink"/>
                  <w:rFonts w:asciiTheme="minorHAnsi" w:hAnsiTheme="minorHAnsi" w:cstheme="minorHAnsi"/>
                  <w:sz w:val="20"/>
                  <w:szCs w:val="20"/>
                </w:rPr>
                <w:t>Discussions in BeachBoard</w:t>
              </w:r>
            </w:hyperlink>
          </w:p>
        </w:tc>
        <w:tc>
          <w:tcPr>
            <w:tcW w:w="694" w:type="dxa"/>
          </w:tcPr>
          <w:sdt>
            <w:sdtPr>
              <w:rPr>
                <w:rFonts w:asciiTheme="minorHAnsi" w:hAnsiTheme="minorHAnsi" w:cstheme="minorHAnsi"/>
                <w:sz w:val="72"/>
                <w:szCs w:val="72"/>
              </w:rPr>
              <w:id w:val="1735114300"/>
              <w14:checkbox>
                <w14:checked w14:val="0"/>
                <w14:checkedState w14:val="2612" w14:font="MS Gothic"/>
                <w14:uncheckedState w14:val="2610" w14:font="MS Gothic"/>
              </w14:checkbox>
            </w:sdtPr>
            <w:sdtEndPr/>
            <w:sdtContent>
              <w:p w14:paraId="284C70A8" w14:textId="06274FF5" w:rsidR="00130285" w:rsidRPr="0091253F" w:rsidRDefault="006F2F2A" w:rsidP="00DB0E1A">
                <w:pPr>
                  <w:pStyle w:val="TableParagraph"/>
                  <w:spacing w:before="99"/>
                  <w:ind w:left="0" w:right="548"/>
                  <w:rPr>
                    <w:rFonts w:asciiTheme="minorHAnsi" w:hAnsiTheme="minorHAnsi" w:cstheme="minorHAnsi"/>
                    <w:b/>
                    <w:noProof/>
                    <w:sz w:val="20"/>
                  </w:rPr>
                </w:pPr>
                <w:r w:rsidRPr="0091253F">
                  <w:rPr>
                    <w:rFonts w:ascii="Segoe UI Symbol" w:eastAsia="MS Gothic" w:hAnsi="Segoe UI Symbol" w:cs="Segoe UI Symbol"/>
                    <w:sz w:val="72"/>
                    <w:szCs w:val="72"/>
                  </w:rPr>
                  <w:t>☐</w:t>
                </w:r>
              </w:p>
            </w:sdtContent>
          </w:sdt>
          <w:p w14:paraId="7637CFFD"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2009943584"/>
              <w14:checkbox>
                <w14:checked w14:val="0"/>
                <w14:checkedState w14:val="2612" w14:font="MS Gothic"/>
                <w14:uncheckedState w14:val="2610" w14:font="MS Gothic"/>
              </w14:checkbox>
            </w:sdtPr>
            <w:sdtEndPr/>
            <w:sdtContent>
              <w:p w14:paraId="1CB6192E" w14:textId="1DD39D4A" w:rsidR="00130285" w:rsidRPr="0091253F" w:rsidRDefault="006F2F2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178AA437" w14:textId="01D39671" w:rsidR="00130285" w:rsidRPr="0091253F" w:rsidRDefault="00130285" w:rsidP="00130285">
            <w:pPr>
              <w:pStyle w:val="TableParagraph"/>
              <w:spacing w:before="99"/>
              <w:ind w:right="548"/>
              <w:rPr>
                <w:rFonts w:asciiTheme="minorHAnsi" w:hAnsiTheme="minorHAnsi" w:cstheme="minorHAnsi"/>
                <w:b/>
                <w:noProof/>
                <w:sz w:val="20"/>
              </w:rPr>
            </w:pPr>
          </w:p>
        </w:tc>
      </w:tr>
      <w:tr w:rsidR="00C16506" w:rsidRPr="0091253F" w14:paraId="7F616AAF" w14:textId="77777777" w:rsidTr="00BE4424">
        <w:trPr>
          <w:trHeight w:val="3148"/>
        </w:trPr>
        <w:tc>
          <w:tcPr>
            <w:tcW w:w="2160" w:type="dxa"/>
          </w:tcPr>
          <w:p w14:paraId="426E074C" w14:textId="5746B854" w:rsidR="00C16506" w:rsidRPr="0091253F" w:rsidRDefault="00C16506" w:rsidP="00C16506">
            <w:pPr>
              <w:pStyle w:val="TableParagraph"/>
              <w:spacing w:before="99"/>
              <w:ind w:right="115"/>
              <w:rPr>
                <w:rFonts w:asciiTheme="minorHAnsi" w:hAnsiTheme="minorHAnsi" w:cstheme="minorHAnsi"/>
                <w:b/>
                <w:sz w:val="20"/>
              </w:rPr>
            </w:pPr>
            <w:r w:rsidRPr="0091253F">
              <w:rPr>
                <w:rFonts w:asciiTheme="minorHAnsi" w:hAnsiTheme="minorHAnsi" w:cstheme="minorHAnsi"/>
                <w:b/>
                <w:sz w:val="20"/>
              </w:rPr>
              <w:lastRenderedPageBreak/>
              <w:t>7. Explain to your students how the learning materials help them complete course activities and course SLOs. (QM SRS 4.1, 4.2)</w:t>
            </w:r>
          </w:p>
        </w:tc>
        <w:tc>
          <w:tcPr>
            <w:tcW w:w="2501" w:type="dxa"/>
          </w:tcPr>
          <w:p w14:paraId="121ACEF8" w14:textId="7A64D164" w:rsidR="00C16506" w:rsidRPr="0091253F" w:rsidRDefault="00C16506" w:rsidP="00C16506">
            <w:pPr>
              <w:pStyle w:val="TableParagraph"/>
              <w:spacing w:before="97"/>
              <w:ind w:right="126"/>
              <w:rPr>
                <w:rFonts w:asciiTheme="minorHAnsi" w:hAnsiTheme="minorHAnsi" w:cstheme="minorHAnsi"/>
                <w:sz w:val="20"/>
              </w:rPr>
            </w:pPr>
            <w:r w:rsidRPr="0091253F">
              <w:rPr>
                <w:rFonts w:asciiTheme="minorHAnsi" w:hAnsiTheme="minorHAnsi" w:cstheme="minorHAnsi"/>
                <w:sz w:val="20"/>
              </w:rPr>
              <w:t>A short explanation of what material they’ll be interacting with that week/module, any particular areas of importance, and how they’ll use the material in upcoming activities or assessments will improve their ability to engage with the</w:t>
            </w:r>
            <w:r w:rsidRPr="0091253F">
              <w:rPr>
                <w:rFonts w:asciiTheme="minorHAnsi" w:hAnsiTheme="minorHAnsi" w:cstheme="minorHAnsi"/>
                <w:spacing w:val="-2"/>
                <w:sz w:val="20"/>
              </w:rPr>
              <w:t xml:space="preserve"> </w:t>
            </w:r>
            <w:r w:rsidRPr="0091253F">
              <w:rPr>
                <w:rFonts w:asciiTheme="minorHAnsi" w:hAnsiTheme="minorHAnsi" w:cstheme="minorHAnsi"/>
                <w:sz w:val="20"/>
              </w:rPr>
              <w:t>material.</w:t>
            </w:r>
            <w:r w:rsidR="00BE4424">
              <w:rPr>
                <w:rFonts w:asciiTheme="minorHAnsi" w:hAnsiTheme="minorHAnsi" w:cstheme="minorHAnsi"/>
                <w:sz w:val="20"/>
              </w:rPr>
              <w:br/>
            </w:r>
          </w:p>
        </w:tc>
        <w:tc>
          <w:tcPr>
            <w:tcW w:w="4759" w:type="dxa"/>
          </w:tcPr>
          <w:p w14:paraId="40D4C005" w14:textId="77777777" w:rsidR="00C16506" w:rsidRPr="0091253F" w:rsidRDefault="00C16506" w:rsidP="00C16506">
            <w:pPr>
              <w:pStyle w:val="TableParagraph"/>
              <w:spacing w:before="97"/>
              <w:ind w:right="68"/>
              <w:rPr>
                <w:rFonts w:asciiTheme="minorHAnsi" w:hAnsiTheme="minorHAnsi" w:cstheme="minorHAnsi"/>
                <w:sz w:val="20"/>
              </w:rPr>
            </w:pPr>
            <w:r w:rsidRPr="0091253F">
              <w:rPr>
                <w:rFonts w:asciiTheme="minorHAnsi" w:hAnsiTheme="minorHAnsi" w:cstheme="minorHAnsi"/>
                <w:sz w:val="20"/>
              </w:rPr>
              <w:t>Be clear about how students should engage with your course materials. Use language such as:</w:t>
            </w:r>
          </w:p>
          <w:p w14:paraId="3CD75F0D" w14:textId="77777777" w:rsidR="00C16506" w:rsidRPr="0091253F" w:rsidRDefault="00C16506" w:rsidP="0091253F">
            <w:pPr>
              <w:pStyle w:val="TableParagraph"/>
              <w:numPr>
                <w:ilvl w:val="0"/>
                <w:numId w:val="13"/>
              </w:numPr>
              <w:ind w:left="472" w:right="531" w:hanging="270"/>
              <w:rPr>
                <w:rFonts w:asciiTheme="minorHAnsi" w:hAnsiTheme="minorHAnsi" w:cstheme="minorHAnsi"/>
                <w:sz w:val="20"/>
              </w:rPr>
            </w:pPr>
            <w:r w:rsidRPr="0091253F">
              <w:rPr>
                <w:rFonts w:asciiTheme="minorHAnsi" w:hAnsiTheme="minorHAnsi" w:cstheme="minorHAnsi"/>
                <w:sz w:val="20"/>
              </w:rPr>
              <w:t>When you view the video, look out for…</w:t>
            </w:r>
          </w:p>
          <w:p w14:paraId="4985C647" w14:textId="77777777" w:rsidR="00BE4424" w:rsidRDefault="00C16506" w:rsidP="00BE4424">
            <w:pPr>
              <w:pStyle w:val="TableParagraph"/>
              <w:numPr>
                <w:ilvl w:val="0"/>
                <w:numId w:val="13"/>
              </w:numPr>
              <w:spacing w:line="230" w:lineRule="exact"/>
              <w:ind w:left="472" w:hanging="270"/>
              <w:rPr>
                <w:rFonts w:asciiTheme="minorHAnsi" w:hAnsiTheme="minorHAnsi" w:cstheme="minorHAnsi"/>
                <w:sz w:val="20"/>
              </w:rPr>
            </w:pPr>
            <w:r w:rsidRPr="0091253F">
              <w:rPr>
                <w:rFonts w:asciiTheme="minorHAnsi" w:hAnsiTheme="minorHAnsi" w:cstheme="minorHAnsi"/>
                <w:sz w:val="20"/>
              </w:rPr>
              <w:t>As you read the article, think</w:t>
            </w:r>
            <w:r w:rsidRPr="0091253F">
              <w:rPr>
                <w:rFonts w:asciiTheme="minorHAnsi" w:hAnsiTheme="minorHAnsi" w:cstheme="minorHAnsi"/>
                <w:spacing w:val="-13"/>
                <w:sz w:val="20"/>
              </w:rPr>
              <w:t xml:space="preserve"> </w:t>
            </w:r>
            <w:r w:rsidRPr="0091253F">
              <w:rPr>
                <w:rFonts w:asciiTheme="minorHAnsi" w:hAnsiTheme="minorHAnsi" w:cstheme="minorHAnsi"/>
                <w:sz w:val="20"/>
              </w:rPr>
              <w:t>about…</w:t>
            </w:r>
          </w:p>
          <w:p w14:paraId="2982CA33" w14:textId="50B4F773" w:rsidR="00C16506" w:rsidRPr="00BE4424" w:rsidRDefault="00C16506" w:rsidP="00BE4424">
            <w:pPr>
              <w:pStyle w:val="TableParagraph"/>
              <w:numPr>
                <w:ilvl w:val="0"/>
                <w:numId w:val="13"/>
              </w:numPr>
              <w:spacing w:line="230" w:lineRule="exact"/>
              <w:ind w:left="472" w:hanging="270"/>
              <w:rPr>
                <w:rFonts w:asciiTheme="minorHAnsi" w:hAnsiTheme="minorHAnsi" w:cstheme="minorHAnsi"/>
                <w:sz w:val="20"/>
              </w:rPr>
            </w:pPr>
            <w:r w:rsidRPr="00BE4424">
              <w:rPr>
                <w:rFonts w:asciiTheme="minorHAnsi" w:hAnsiTheme="minorHAnsi" w:cstheme="minorHAnsi"/>
                <w:sz w:val="20"/>
              </w:rPr>
              <w:t>As you read the chapter, jot</w:t>
            </w:r>
            <w:r w:rsidRPr="00BE4424">
              <w:rPr>
                <w:rFonts w:asciiTheme="minorHAnsi" w:hAnsiTheme="minorHAnsi" w:cstheme="minorHAnsi"/>
                <w:spacing w:val="-12"/>
                <w:sz w:val="20"/>
              </w:rPr>
              <w:t xml:space="preserve"> </w:t>
            </w:r>
            <w:r w:rsidRPr="00BE4424">
              <w:rPr>
                <w:rFonts w:asciiTheme="minorHAnsi" w:hAnsiTheme="minorHAnsi" w:cstheme="minorHAnsi"/>
                <w:sz w:val="20"/>
              </w:rPr>
              <w:t>down….</w:t>
            </w:r>
          </w:p>
        </w:tc>
        <w:tc>
          <w:tcPr>
            <w:tcW w:w="694" w:type="dxa"/>
          </w:tcPr>
          <w:sdt>
            <w:sdtPr>
              <w:rPr>
                <w:rFonts w:asciiTheme="minorHAnsi" w:hAnsiTheme="minorHAnsi" w:cstheme="minorHAnsi"/>
                <w:sz w:val="72"/>
                <w:szCs w:val="72"/>
              </w:rPr>
              <w:id w:val="-348640631"/>
              <w14:checkbox>
                <w14:checked w14:val="0"/>
                <w14:checkedState w14:val="2612" w14:font="MS Gothic"/>
                <w14:uncheckedState w14:val="2610" w14:font="MS Gothic"/>
              </w14:checkbox>
            </w:sdtPr>
            <w:sdtEndPr/>
            <w:sdtContent>
              <w:p w14:paraId="1993D2A8" w14:textId="6ECF43C2" w:rsidR="00C16506" w:rsidRPr="0091253F" w:rsidRDefault="006F2F2A" w:rsidP="00DB0E1A">
                <w:pPr>
                  <w:pStyle w:val="TableParagraph"/>
                  <w:spacing w:before="99"/>
                  <w:ind w:left="0" w:right="548"/>
                  <w:rPr>
                    <w:rFonts w:asciiTheme="minorHAnsi" w:hAnsiTheme="minorHAnsi" w:cstheme="minorHAnsi"/>
                    <w:noProof/>
                    <w:sz w:val="20"/>
                  </w:rPr>
                </w:pPr>
                <w:r w:rsidRPr="0091253F">
                  <w:rPr>
                    <w:rFonts w:ascii="Segoe UI Symbol" w:eastAsia="MS Gothic" w:hAnsi="Segoe UI Symbol" w:cs="Segoe UI Symbol"/>
                    <w:sz w:val="72"/>
                    <w:szCs w:val="72"/>
                  </w:rPr>
                  <w:t>☐</w:t>
                </w:r>
              </w:p>
            </w:sdtContent>
          </w:sdt>
          <w:p w14:paraId="6C6F9B03"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661437203"/>
              <w14:checkbox>
                <w14:checked w14:val="0"/>
                <w14:checkedState w14:val="2612" w14:font="MS Gothic"/>
                <w14:uncheckedState w14:val="2610" w14:font="MS Gothic"/>
              </w14:checkbox>
            </w:sdtPr>
            <w:sdtEndPr/>
            <w:sdtContent>
              <w:p w14:paraId="7A61FF58" w14:textId="4F010BD6" w:rsidR="00C16506" w:rsidRPr="0091253F" w:rsidRDefault="00DB0E1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57053F7C" w14:textId="02D47979" w:rsidR="00C16506" w:rsidRPr="0091253F" w:rsidRDefault="00C16506" w:rsidP="00C16506">
            <w:pPr>
              <w:pStyle w:val="TableParagraph"/>
              <w:spacing w:before="99"/>
              <w:ind w:right="548"/>
              <w:rPr>
                <w:rFonts w:asciiTheme="minorHAnsi" w:hAnsiTheme="minorHAnsi" w:cstheme="minorHAnsi"/>
                <w:noProof/>
                <w:sz w:val="20"/>
              </w:rPr>
            </w:pPr>
          </w:p>
        </w:tc>
      </w:tr>
      <w:tr w:rsidR="00C16506" w:rsidRPr="0091253F" w14:paraId="3DDF86CE" w14:textId="77777777" w:rsidTr="00BE4424">
        <w:trPr>
          <w:trHeight w:val="2446"/>
        </w:trPr>
        <w:tc>
          <w:tcPr>
            <w:tcW w:w="2160" w:type="dxa"/>
          </w:tcPr>
          <w:p w14:paraId="297455AB" w14:textId="434364A7" w:rsidR="00C16506" w:rsidRPr="0091253F" w:rsidRDefault="00C16506" w:rsidP="00C16506">
            <w:pPr>
              <w:pStyle w:val="TableParagraph"/>
              <w:spacing w:before="99"/>
              <w:ind w:right="115"/>
              <w:rPr>
                <w:rFonts w:asciiTheme="minorHAnsi" w:hAnsiTheme="minorHAnsi" w:cstheme="minorHAnsi"/>
                <w:b/>
                <w:sz w:val="20"/>
              </w:rPr>
            </w:pPr>
            <w:r w:rsidRPr="0091253F">
              <w:rPr>
                <w:rFonts w:asciiTheme="minorHAnsi" w:hAnsiTheme="minorHAnsi" w:cstheme="minorHAnsi"/>
                <w:b/>
                <w:sz w:val="20"/>
              </w:rPr>
              <w:t>8. Explain (be specific) how each course activity/assignment will be evaluated/graded. (QM SRS 2.4, 3.3, 5.1)</w:t>
            </w:r>
          </w:p>
        </w:tc>
        <w:tc>
          <w:tcPr>
            <w:tcW w:w="2501" w:type="dxa"/>
          </w:tcPr>
          <w:p w14:paraId="6F074E38" w14:textId="0B793004" w:rsidR="00C16506" w:rsidRPr="0091253F" w:rsidRDefault="00C16506" w:rsidP="00C16506">
            <w:pPr>
              <w:pStyle w:val="TableParagraph"/>
              <w:spacing w:before="97"/>
              <w:ind w:right="126"/>
              <w:rPr>
                <w:rFonts w:asciiTheme="minorHAnsi" w:hAnsiTheme="minorHAnsi" w:cstheme="minorHAnsi"/>
                <w:sz w:val="20"/>
              </w:rPr>
            </w:pPr>
            <w:r w:rsidRPr="0091253F">
              <w:rPr>
                <w:rFonts w:asciiTheme="minorHAnsi" w:hAnsiTheme="minorHAnsi" w:cstheme="minorHAnsi"/>
                <w:sz w:val="20"/>
              </w:rPr>
              <w:t>Students will benefit from clear and detailed information about what to do, how you will evaluate it, and why. Consider creating rubrics so that students are clear about your grading expectations.</w:t>
            </w:r>
          </w:p>
        </w:tc>
        <w:tc>
          <w:tcPr>
            <w:tcW w:w="4759" w:type="dxa"/>
          </w:tcPr>
          <w:p w14:paraId="4333B8A8" w14:textId="77777777" w:rsidR="00C16506" w:rsidRPr="0091253F" w:rsidRDefault="00C16506" w:rsidP="00C16506">
            <w:pPr>
              <w:pStyle w:val="TableParagraph"/>
              <w:spacing w:before="98"/>
              <w:ind w:right="369"/>
              <w:rPr>
                <w:rFonts w:asciiTheme="minorHAnsi" w:hAnsiTheme="minorHAnsi" w:cstheme="minorHAnsi"/>
                <w:sz w:val="20"/>
              </w:rPr>
            </w:pPr>
            <w:r w:rsidRPr="0091253F">
              <w:rPr>
                <w:rFonts w:asciiTheme="minorHAnsi" w:hAnsiTheme="minorHAnsi" w:cstheme="minorHAnsi"/>
                <w:sz w:val="20"/>
              </w:rPr>
              <w:t xml:space="preserve">For more information on using Rubrics in BeachBoard please visit: </w:t>
            </w:r>
          </w:p>
          <w:p w14:paraId="323FEF81" w14:textId="73DA801A" w:rsidR="00C16506" w:rsidRPr="0091253F" w:rsidRDefault="009B3B5E" w:rsidP="00BE4424">
            <w:pPr>
              <w:pStyle w:val="TableParagraph"/>
              <w:numPr>
                <w:ilvl w:val="0"/>
                <w:numId w:val="8"/>
              </w:numPr>
              <w:spacing w:before="98"/>
              <w:ind w:left="472" w:right="369" w:hanging="270"/>
              <w:rPr>
                <w:rFonts w:asciiTheme="minorHAnsi" w:hAnsiTheme="minorHAnsi" w:cstheme="minorHAnsi"/>
                <w:sz w:val="20"/>
              </w:rPr>
            </w:pPr>
            <w:hyperlink r:id="rId25" w:history="1">
              <w:r w:rsidR="000D0B5B" w:rsidRPr="0091253F">
                <w:rPr>
                  <w:rStyle w:val="Hyperlink"/>
                  <w:rFonts w:asciiTheme="minorHAnsi" w:hAnsiTheme="minorHAnsi" w:cstheme="minorHAnsi"/>
                  <w:sz w:val="20"/>
                  <w:szCs w:val="20"/>
                </w:rPr>
                <w:t>Rubrics</w:t>
              </w:r>
            </w:hyperlink>
            <w:r w:rsidR="000D0B5B" w:rsidRPr="0091253F">
              <w:rPr>
                <w:rStyle w:val="Hyperlink"/>
                <w:rFonts w:asciiTheme="minorHAnsi" w:hAnsiTheme="minorHAnsi" w:cstheme="minorHAnsi"/>
                <w:sz w:val="20"/>
                <w:szCs w:val="20"/>
              </w:rPr>
              <w:t xml:space="preserve"> in BeachBoard</w:t>
            </w:r>
          </w:p>
          <w:p w14:paraId="59D405F9" w14:textId="77777777" w:rsidR="00C16506" w:rsidRPr="0091253F" w:rsidRDefault="00C16506" w:rsidP="00C16506">
            <w:pPr>
              <w:pStyle w:val="TableParagraph"/>
              <w:spacing w:before="1"/>
              <w:ind w:left="0"/>
              <w:rPr>
                <w:rFonts w:asciiTheme="minorHAnsi" w:hAnsiTheme="minorHAnsi" w:cstheme="minorHAnsi"/>
                <w:b/>
                <w:sz w:val="20"/>
              </w:rPr>
            </w:pPr>
          </w:p>
          <w:p w14:paraId="0650B707" w14:textId="77777777" w:rsidR="00C16506" w:rsidRPr="0091253F" w:rsidRDefault="00C16506" w:rsidP="00C16506">
            <w:pPr>
              <w:pStyle w:val="TableParagraph"/>
              <w:spacing w:before="97"/>
              <w:ind w:right="68"/>
              <w:rPr>
                <w:rFonts w:asciiTheme="minorHAnsi" w:hAnsiTheme="minorHAnsi" w:cstheme="minorHAnsi"/>
                <w:sz w:val="20"/>
              </w:rPr>
            </w:pPr>
          </w:p>
        </w:tc>
        <w:tc>
          <w:tcPr>
            <w:tcW w:w="694" w:type="dxa"/>
          </w:tcPr>
          <w:sdt>
            <w:sdtPr>
              <w:rPr>
                <w:rFonts w:asciiTheme="minorHAnsi" w:hAnsiTheme="minorHAnsi" w:cstheme="minorHAnsi"/>
                <w:sz w:val="72"/>
                <w:szCs w:val="72"/>
              </w:rPr>
              <w:id w:val="-472901273"/>
              <w14:checkbox>
                <w14:checked w14:val="0"/>
                <w14:checkedState w14:val="2612" w14:font="MS Gothic"/>
                <w14:uncheckedState w14:val="2610" w14:font="MS Gothic"/>
              </w14:checkbox>
            </w:sdtPr>
            <w:sdtEndPr/>
            <w:sdtContent>
              <w:p w14:paraId="618A449C" w14:textId="0799F1B9" w:rsidR="00C16506" w:rsidRPr="0091253F" w:rsidRDefault="006F2F2A" w:rsidP="00DB0E1A">
                <w:pPr>
                  <w:pStyle w:val="TableParagraph"/>
                  <w:spacing w:before="99"/>
                  <w:ind w:left="0" w:right="548"/>
                  <w:rPr>
                    <w:rFonts w:asciiTheme="minorHAnsi" w:hAnsiTheme="minorHAnsi" w:cstheme="minorHAnsi"/>
                    <w:noProof/>
                    <w:sz w:val="20"/>
                  </w:rPr>
                </w:pPr>
                <w:r w:rsidRPr="0091253F">
                  <w:rPr>
                    <w:rFonts w:ascii="Segoe UI Symbol" w:eastAsia="MS Gothic" w:hAnsi="Segoe UI Symbol" w:cs="Segoe UI Symbol"/>
                    <w:sz w:val="72"/>
                    <w:szCs w:val="72"/>
                  </w:rPr>
                  <w:t>☐</w:t>
                </w:r>
              </w:p>
            </w:sdtContent>
          </w:sdt>
          <w:p w14:paraId="06887FE9"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531338707"/>
              <w14:checkbox>
                <w14:checked w14:val="0"/>
                <w14:checkedState w14:val="2612" w14:font="MS Gothic"/>
                <w14:uncheckedState w14:val="2610" w14:font="MS Gothic"/>
              </w14:checkbox>
            </w:sdtPr>
            <w:sdtEndPr/>
            <w:sdtContent>
              <w:p w14:paraId="3996D338" w14:textId="681BA7DD" w:rsidR="00C16506" w:rsidRPr="0091253F" w:rsidRDefault="00DB0E1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1076EFF0" w14:textId="347C0B4D" w:rsidR="00C16506" w:rsidRPr="0091253F" w:rsidRDefault="00C16506" w:rsidP="00C16506">
            <w:pPr>
              <w:pStyle w:val="TableParagraph"/>
              <w:spacing w:before="99"/>
              <w:ind w:right="548"/>
              <w:rPr>
                <w:rFonts w:asciiTheme="minorHAnsi" w:hAnsiTheme="minorHAnsi" w:cstheme="minorHAnsi"/>
                <w:noProof/>
                <w:sz w:val="20"/>
              </w:rPr>
            </w:pPr>
          </w:p>
        </w:tc>
      </w:tr>
      <w:tr w:rsidR="00C16506" w:rsidRPr="0091253F" w14:paraId="67962CDB" w14:textId="77777777" w:rsidTr="0091253F">
        <w:trPr>
          <w:trHeight w:val="1510"/>
        </w:trPr>
        <w:tc>
          <w:tcPr>
            <w:tcW w:w="2160" w:type="dxa"/>
          </w:tcPr>
          <w:p w14:paraId="7C938746" w14:textId="0743B9FC" w:rsidR="00C16506" w:rsidRPr="0091253F" w:rsidRDefault="00C16506" w:rsidP="00C16506">
            <w:pPr>
              <w:pStyle w:val="TableParagraph"/>
              <w:spacing w:before="99"/>
              <w:ind w:right="115"/>
              <w:rPr>
                <w:rFonts w:asciiTheme="minorHAnsi" w:hAnsiTheme="minorHAnsi" w:cstheme="minorHAnsi"/>
                <w:b/>
                <w:sz w:val="20"/>
              </w:rPr>
            </w:pPr>
            <w:r w:rsidRPr="0091253F">
              <w:rPr>
                <w:rFonts w:asciiTheme="minorHAnsi" w:hAnsiTheme="minorHAnsi" w:cstheme="minorHAnsi"/>
                <w:b/>
                <w:sz w:val="20"/>
              </w:rPr>
              <w:t>9. Organize your course so that students can easily follow your learning path which includes multiple opportunities to track their progress. (QM SRS 3.5, 8.1, 8.5)</w:t>
            </w:r>
          </w:p>
        </w:tc>
        <w:tc>
          <w:tcPr>
            <w:tcW w:w="2501" w:type="dxa"/>
          </w:tcPr>
          <w:p w14:paraId="4C42A5A7" w14:textId="77777777" w:rsidR="00C16506" w:rsidRPr="0091253F" w:rsidRDefault="00C16506" w:rsidP="00C16506">
            <w:pPr>
              <w:pStyle w:val="TableParagraph"/>
              <w:spacing w:before="99"/>
              <w:ind w:right="148"/>
              <w:rPr>
                <w:rFonts w:asciiTheme="minorHAnsi" w:hAnsiTheme="minorHAnsi" w:cstheme="minorHAnsi"/>
                <w:sz w:val="20"/>
              </w:rPr>
            </w:pPr>
            <w:r w:rsidRPr="0091253F">
              <w:rPr>
                <w:rFonts w:asciiTheme="minorHAnsi" w:hAnsiTheme="minorHAnsi" w:cstheme="minorHAnsi"/>
                <w:sz w:val="20"/>
              </w:rPr>
              <w:t>Unclear navigation and disorganized materials present a significant barrier for all students, particularly those who have never taken an online course. In the online environment, much of your interaction with students can be through supportive and timely feedback.</w:t>
            </w:r>
          </w:p>
          <w:p w14:paraId="42B97BD2" w14:textId="6D6A3B41" w:rsidR="00C16506" w:rsidRPr="0091253F" w:rsidRDefault="00C16506" w:rsidP="00C16506">
            <w:pPr>
              <w:pStyle w:val="TableParagraph"/>
              <w:spacing w:before="97"/>
              <w:ind w:right="126"/>
              <w:rPr>
                <w:rFonts w:asciiTheme="minorHAnsi" w:hAnsiTheme="minorHAnsi" w:cstheme="minorHAnsi"/>
                <w:sz w:val="20"/>
              </w:rPr>
            </w:pPr>
            <w:r w:rsidRPr="0091253F">
              <w:rPr>
                <w:rFonts w:asciiTheme="minorHAnsi" w:hAnsiTheme="minorHAnsi" w:cstheme="minorHAnsi"/>
                <w:sz w:val="20"/>
              </w:rPr>
              <w:t>Additionally, with remote teaching, it is crucial to provide lower-stakes assessments so both you and your students can address any confusion before higher-stakes exams. The use of low stakes activities like quizzes or discussions, can replace some of the planned in- class interaction, and can give you insights into how students are</w:t>
            </w:r>
            <w:r w:rsidRPr="0091253F">
              <w:rPr>
                <w:rFonts w:asciiTheme="minorHAnsi" w:hAnsiTheme="minorHAnsi" w:cstheme="minorHAnsi"/>
                <w:spacing w:val="-2"/>
                <w:sz w:val="20"/>
              </w:rPr>
              <w:t xml:space="preserve"> </w:t>
            </w:r>
            <w:r w:rsidRPr="0091253F">
              <w:rPr>
                <w:rFonts w:asciiTheme="minorHAnsi" w:hAnsiTheme="minorHAnsi" w:cstheme="minorHAnsi"/>
                <w:sz w:val="20"/>
              </w:rPr>
              <w:t>learning.</w:t>
            </w:r>
            <w:r w:rsidR="00BE4424">
              <w:rPr>
                <w:rFonts w:asciiTheme="minorHAnsi" w:hAnsiTheme="minorHAnsi" w:cstheme="minorHAnsi"/>
                <w:sz w:val="20"/>
              </w:rPr>
              <w:br/>
            </w:r>
          </w:p>
        </w:tc>
        <w:tc>
          <w:tcPr>
            <w:tcW w:w="4759" w:type="dxa"/>
          </w:tcPr>
          <w:p w14:paraId="4846E2E1" w14:textId="77777777" w:rsidR="00C16506" w:rsidRPr="0091253F" w:rsidRDefault="00C16506" w:rsidP="00C16506">
            <w:pPr>
              <w:pStyle w:val="TableParagraph"/>
              <w:spacing w:before="99"/>
              <w:ind w:right="713"/>
              <w:rPr>
                <w:rFonts w:asciiTheme="minorHAnsi" w:hAnsiTheme="minorHAnsi" w:cstheme="minorHAnsi"/>
                <w:sz w:val="20"/>
              </w:rPr>
            </w:pPr>
            <w:r w:rsidRPr="0091253F">
              <w:rPr>
                <w:rFonts w:asciiTheme="minorHAnsi" w:hAnsiTheme="minorHAnsi" w:cstheme="minorHAnsi"/>
                <w:sz w:val="20"/>
              </w:rPr>
              <w:t>Always begin a new module with a short overview of what to</w:t>
            </w:r>
            <w:r w:rsidRPr="0091253F">
              <w:rPr>
                <w:rFonts w:asciiTheme="minorHAnsi" w:hAnsiTheme="minorHAnsi" w:cstheme="minorHAnsi"/>
                <w:spacing w:val="-4"/>
                <w:sz w:val="20"/>
              </w:rPr>
              <w:t xml:space="preserve"> </w:t>
            </w:r>
            <w:r w:rsidRPr="0091253F">
              <w:rPr>
                <w:rFonts w:asciiTheme="minorHAnsi" w:hAnsiTheme="minorHAnsi" w:cstheme="minorHAnsi"/>
                <w:sz w:val="20"/>
              </w:rPr>
              <w:t>expect.</w:t>
            </w:r>
          </w:p>
          <w:p w14:paraId="627AA67B" w14:textId="77777777" w:rsidR="00C16506" w:rsidRPr="0091253F" w:rsidRDefault="00C16506" w:rsidP="00C16506">
            <w:pPr>
              <w:pStyle w:val="TableParagraph"/>
              <w:spacing w:before="11"/>
              <w:ind w:left="0"/>
              <w:rPr>
                <w:rFonts w:asciiTheme="minorHAnsi" w:hAnsiTheme="minorHAnsi" w:cstheme="minorHAnsi"/>
                <w:b/>
                <w:sz w:val="19"/>
              </w:rPr>
            </w:pPr>
          </w:p>
          <w:p w14:paraId="1651A73C" w14:textId="77777777" w:rsidR="00C16506" w:rsidRPr="0091253F" w:rsidRDefault="00C16506" w:rsidP="00C16506">
            <w:pPr>
              <w:pStyle w:val="TableParagraph"/>
              <w:ind w:right="580"/>
              <w:rPr>
                <w:rFonts w:asciiTheme="minorHAnsi" w:hAnsiTheme="minorHAnsi" w:cstheme="minorHAnsi"/>
                <w:sz w:val="20"/>
              </w:rPr>
            </w:pPr>
            <w:r w:rsidRPr="0091253F">
              <w:rPr>
                <w:rFonts w:asciiTheme="minorHAnsi" w:hAnsiTheme="minorHAnsi" w:cstheme="minorHAnsi"/>
                <w:sz w:val="20"/>
              </w:rPr>
              <w:t>Remember to decide on a regular module pattern and pacing such</w:t>
            </w:r>
            <w:r w:rsidRPr="0091253F">
              <w:rPr>
                <w:rFonts w:asciiTheme="minorHAnsi" w:hAnsiTheme="minorHAnsi" w:cstheme="minorHAnsi"/>
                <w:spacing w:val="-6"/>
                <w:sz w:val="20"/>
              </w:rPr>
              <w:t xml:space="preserve"> </w:t>
            </w:r>
            <w:r w:rsidRPr="0091253F">
              <w:rPr>
                <w:rFonts w:asciiTheme="minorHAnsi" w:hAnsiTheme="minorHAnsi" w:cstheme="minorHAnsi"/>
                <w:sz w:val="20"/>
              </w:rPr>
              <w:t>as:</w:t>
            </w:r>
          </w:p>
          <w:p w14:paraId="55896783" w14:textId="77777777" w:rsidR="00C16506" w:rsidRPr="0091253F" w:rsidRDefault="00C16506" w:rsidP="00BE4424">
            <w:pPr>
              <w:pStyle w:val="TableParagraph"/>
              <w:numPr>
                <w:ilvl w:val="0"/>
                <w:numId w:val="14"/>
              </w:numPr>
              <w:ind w:left="472" w:right="254" w:hanging="270"/>
              <w:rPr>
                <w:rFonts w:asciiTheme="minorHAnsi" w:hAnsiTheme="minorHAnsi" w:cstheme="minorHAnsi"/>
                <w:sz w:val="20"/>
              </w:rPr>
            </w:pPr>
            <w:r w:rsidRPr="0091253F">
              <w:rPr>
                <w:rFonts w:asciiTheme="minorHAnsi" w:hAnsiTheme="minorHAnsi" w:cstheme="minorHAnsi"/>
                <w:sz w:val="20"/>
              </w:rPr>
              <w:t>Read article, reading quiz, discussion prompt</w:t>
            </w:r>
          </w:p>
          <w:p w14:paraId="1354E7B5" w14:textId="77777777" w:rsidR="00C16506" w:rsidRPr="0091253F" w:rsidRDefault="00C16506" w:rsidP="00BE4424">
            <w:pPr>
              <w:pStyle w:val="TableParagraph"/>
              <w:numPr>
                <w:ilvl w:val="0"/>
                <w:numId w:val="14"/>
              </w:numPr>
              <w:ind w:left="472" w:right="331" w:hanging="270"/>
              <w:rPr>
                <w:rFonts w:asciiTheme="minorHAnsi" w:hAnsiTheme="minorHAnsi" w:cstheme="minorHAnsi"/>
                <w:sz w:val="20"/>
              </w:rPr>
            </w:pPr>
            <w:r w:rsidRPr="0091253F">
              <w:rPr>
                <w:rFonts w:asciiTheme="minorHAnsi" w:hAnsiTheme="minorHAnsi" w:cstheme="minorHAnsi"/>
                <w:sz w:val="20"/>
              </w:rPr>
              <w:t>Read chapter, watch video example, reading quiz, submit short answer response</w:t>
            </w:r>
          </w:p>
          <w:p w14:paraId="3B49B96F" w14:textId="77777777" w:rsidR="00C16506" w:rsidRPr="0091253F" w:rsidRDefault="00C16506" w:rsidP="00BE4424">
            <w:pPr>
              <w:pStyle w:val="TableParagraph"/>
              <w:numPr>
                <w:ilvl w:val="0"/>
                <w:numId w:val="14"/>
              </w:numPr>
              <w:ind w:left="472" w:right="276" w:hanging="270"/>
              <w:rPr>
                <w:rFonts w:asciiTheme="minorHAnsi" w:hAnsiTheme="minorHAnsi" w:cstheme="minorHAnsi"/>
                <w:sz w:val="20"/>
              </w:rPr>
            </w:pPr>
            <w:r w:rsidRPr="0091253F">
              <w:rPr>
                <w:rFonts w:asciiTheme="minorHAnsi" w:hAnsiTheme="minorHAnsi" w:cstheme="minorHAnsi"/>
                <w:sz w:val="20"/>
              </w:rPr>
              <w:t>View video, quiz during video, submit homework</w:t>
            </w:r>
            <w:r w:rsidRPr="0091253F">
              <w:rPr>
                <w:rFonts w:asciiTheme="minorHAnsi" w:hAnsiTheme="minorHAnsi" w:cstheme="minorHAnsi"/>
                <w:spacing w:val="-1"/>
                <w:sz w:val="20"/>
              </w:rPr>
              <w:t xml:space="preserve"> </w:t>
            </w:r>
            <w:r w:rsidRPr="0091253F">
              <w:rPr>
                <w:rFonts w:asciiTheme="minorHAnsi" w:hAnsiTheme="minorHAnsi" w:cstheme="minorHAnsi"/>
                <w:sz w:val="20"/>
              </w:rPr>
              <w:t>assignment</w:t>
            </w:r>
          </w:p>
          <w:p w14:paraId="165BB763" w14:textId="77777777" w:rsidR="00C16506" w:rsidRPr="0091253F" w:rsidRDefault="00C16506" w:rsidP="00BE4424">
            <w:pPr>
              <w:pStyle w:val="TableParagraph"/>
              <w:numPr>
                <w:ilvl w:val="0"/>
                <w:numId w:val="14"/>
              </w:numPr>
              <w:ind w:left="472" w:right="120" w:hanging="270"/>
              <w:rPr>
                <w:rFonts w:asciiTheme="minorHAnsi" w:hAnsiTheme="minorHAnsi" w:cstheme="minorHAnsi"/>
                <w:sz w:val="20"/>
              </w:rPr>
            </w:pPr>
            <w:r w:rsidRPr="0091253F">
              <w:rPr>
                <w:rFonts w:asciiTheme="minorHAnsi" w:hAnsiTheme="minorHAnsi" w:cstheme="minorHAnsi"/>
                <w:sz w:val="20"/>
              </w:rPr>
              <w:t>View simulation, answer assignment questions, post additional questions on discussion</w:t>
            </w:r>
            <w:r w:rsidRPr="0091253F">
              <w:rPr>
                <w:rFonts w:asciiTheme="minorHAnsi" w:hAnsiTheme="minorHAnsi" w:cstheme="minorHAnsi"/>
                <w:spacing w:val="-2"/>
                <w:sz w:val="20"/>
              </w:rPr>
              <w:t xml:space="preserve"> </w:t>
            </w:r>
            <w:r w:rsidRPr="0091253F">
              <w:rPr>
                <w:rFonts w:asciiTheme="minorHAnsi" w:hAnsiTheme="minorHAnsi" w:cstheme="minorHAnsi"/>
                <w:sz w:val="20"/>
              </w:rPr>
              <w:t>forum</w:t>
            </w:r>
          </w:p>
          <w:p w14:paraId="5796FF32" w14:textId="77777777" w:rsidR="00C16506" w:rsidRPr="0091253F" w:rsidRDefault="00C16506" w:rsidP="00C16506">
            <w:pPr>
              <w:pStyle w:val="TableParagraph"/>
              <w:ind w:left="0"/>
              <w:rPr>
                <w:rFonts w:asciiTheme="minorHAnsi" w:hAnsiTheme="minorHAnsi" w:cstheme="minorHAnsi"/>
                <w:b/>
                <w:sz w:val="20"/>
              </w:rPr>
            </w:pPr>
          </w:p>
          <w:p w14:paraId="56C8FDC6" w14:textId="77777777" w:rsidR="00C16506" w:rsidRPr="0091253F" w:rsidRDefault="00C16506" w:rsidP="00C16506">
            <w:pPr>
              <w:pStyle w:val="TableParagraph"/>
              <w:ind w:right="68"/>
              <w:rPr>
                <w:rFonts w:asciiTheme="minorHAnsi" w:hAnsiTheme="minorHAnsi" w:cstheme="minorHAnsi"/>
                <w:sz w:val="20"/>
              </w:rPr>
            </w:pPr>
            <w:r w:rsidRPr="0091253F">
              <w:rPr>
                <w:rFonts w:asciiTheme="minorHAnsi" w:hAnsiTheme="minorHAnsi" w:cstheme="minorHAnsi"/>
                <w:sz w:val="20"/>
              </w:rPr>
              <w:t>Regularly review these activities to be sure ALL students are learning.</w:t>
            </w:r>
          </w:p>
          <w:p w14:paraId="77BC823F" w14:textId="77777777" w:rsidR="00C16506" w:rsidRPr="0091253F" w:rsidRDefault="00C16506" w:rsidP="00C16506">
            <w:pPr>
              <w:pStyle w:val="TableParagraph"/>
              <w:ind w:left="0"/>
              <w:rPr>
                <w:rFonts w:asciiTheme="minorHAnsi" w:hAnsiTheme="minorHAnsi" w:cstheme="minorHAnsi"/>
                <w:b/>
                <w:sz w:val="20"/>
              </w:rPr>
            </w:pPr>
          </w:p>
          <w:p w14:paraId="60CFF6A3" w14:textId="15DDAB9E" w:rsidR="00C16506" w:rsidRPr="0091253F" w:rsidRDefault="00C16506" w:rsidP="00C16506">
            <w:pPr>
              <w:pStyle w:val="TableParagraph"/>
              <w:spacing w:before="98"/>
              <w:ind w:right="369"/>
              <w:rPr>
                <w:rFonts w:asciiTheme="minorHAnsi" w:hAnsiTheme="minorHAnsi" w:cstheme="minorHAnsi"/>
                <w:sz w:val="20"/>
              </w:rPr>
            </w:pPr>
            <w:r w:rsidRPr="0091253F">
              <w:rPr>
                <w:rFonts w:asciiTheme="minorHAnsi" w:hAnsiTheme="minorHAnsi" w:cstheme="minorHAnsi"/>
                <w:sz w:val="20"/>
              </w:rPr>
              <w:t>Make sure the low stakes activities help students succeed in any higher stakes exams.</w:t>
            </w:r>
          </w:p>
        </w:tc>
        <w:tc>
          <w:tcPr>
            <w:tcW w:w="694" w:type="dxa"/>
          </w:tcPr>
          <w:sdt>
            <w:sdtPr>
              <w:rPr>
                <w:rFonts w:asciiTheme="minorHAnsi" w:hAnsiTheme="minorHAnsi" w:cstheme="minorHAnsi"/>
                <w:sz w:val="72"/>
                <w:szCs w:val="72"/>
              </w:rPr>
              <w:id w:val="-1926639840"/>
              <w14:checkbox>
                <w14:checked w14:val="0"/>
                <w14:checkedState w14:val="2612" w14:font="MS Gothic"/>
                <w14:uncheckedState w14:val="2610" w14:font="MS Gothic"/>
              </w14:checkbox>
            </w:sdtPr>
            <w:sdtEndPr/>
            <w:sdtContent>
              <w:p w14:paraId="2535B2C5" w14:textId="17618C87" w:rsidR="00C16506" w:rsidRPr="0091253F" w:rsidRDefault="00C91754" w:rsidP="00DB0E1A">
                <w:pPr>
                  <w:pStyle w:val="TableParagraph"/>
                  <w:spacing w:before="99"/>
                  <w:ind w:left="0" w:right="548"/>
                  <w:rPr>
                    <w:rFonts w:asciiTheme="minorHAnsi" w:hAnsiTheme="minorHAnsi" w:cstheme="minorHAnsi"/>
                    <w:noProof/>
                    <w:sz w:val="20"/>
                  </w:rPr>
                </w:pPr>
                <w:r w:rsidRPr="0091253F">
                  <w:rPr>
                    <w:rFonts w:ascii="Segoe UI Symbol" w:eastAsia="MS Gothic" w:hAnsi="Segoe UI Symbol" w:cs="Segoe UI Symbol"/>
                    <w:sz w:val="72"/>
                    <w:szCs w:val="72"/>
                  </w:rPr>
                  <w:t>☐</w:t>
                </w:r>
              </w:p>
            </w:sdtContent>
          </w:sdt>
          <w:p w14:paraId="579E71EA" w14:textId="77777777" w:rsidR="57C3C44C" w:rsidRPr="0091253F" w:rsidRDefault="57C3C44C">
            <w:pPr>
              <w:rPr>
                <w:rFonts w:asciiTheme="minorHAnsi" w:hAnsiTheme="minorHAnsi" w:cstheme="minorHAnsi"/>
              </w:rPr>
            </w:pPr>
          </w:p>
        </w:tc>
        <w:tc>
          <w:tcPr>
            <w:tcW w:w="765" w:type="dxa"/>
          </w:tcPr>
          <w:sdt>
            <w:sdtPr>
              <w:rPr>
                <w:rFonts w:asciiTheme="minorHAnsi" w:hAnsiTheme="minorHAnsi" w:cstheme="minorHAnsi"/>
                <w:sz w:val="72"/>
                <w:szCs w:val="72"/>
              </w:rPr>
              <w:id w:val="1713774726"/>
              <w14:checkbox>
                <w14:checked w14:val="0"/>
                <w14:checkedState w14:val="2612" w14:font="MS Gothic"/>
                <w14:uncheckedState w14:val="2610" w14:font="MS Gothic"/>
              </w14:checkbox>
            </w:sdtPr>
            <w:sdtEndPr/>
            <w:sdtContent>
              <w:p w14:paraId="00EBED1B" w14:textId="1C0877CD" w:rsidR="00C16506" w:rsidRPr="0091253F" w:rsidRDefault="00DB0E1A" w:rsidP="00DB0E1A">
                <w:pPr>
                  <w:pStyle w:val="TableParagraph"/>
                  <w:tabs>
                    <w:tab w:val="left" w:pos="819"/>
                    <w:tab w:val="left" w:pos="820"/>
                  </w:tabs>
                  <w:spacing w:before="98"/>
                  <w:ind w:left="0" w:right="1034"/>
                  <w:rPr>
                    <w:rFonts w:asciiTheme="minorHAnsi" w:hAnsiTheme="minorHAnsi" w:cstheme="minorHAnsi"/>
                    <w:sz w:val="72"/>
                    <w:szCs w:val="72"/>
                  </w:rPr>
                </w:pPr>
                <w:r w:rsidRPr="0091253F">
                  <w:rPr>
                    <w:rFonts w:ascii="Segoe UI Symbol" w:eastAsia="MS Gothic" w:hAnsi="Segoe UI Symbol" w:cs="Segoe UI Symbol"/>
                    <w:sz w:val="72"/>
                    <w:szCs w:val="72"/>
                  </w:rPr>
                  <w:t>☐</w:t>
                </w:r>
              </w:p>
            </w:sdtContent>
          </w:sdt>
          <w:p w14:paraId="1817E418" w14:textId="7CDB8148" w:rsidR="00C16506" w:rsidRPr="0091253F" w:rsidRDefault="00C16506" w:rsidP="00C16506">
            <w:pPr>
              <w:pStyle w:val="TableParagraph"/>
              <w:spacing w:before="99"/>
              <w:ind w:right="548"/>
              <w:rPr>
                <w:rFonts w:asciiTheme="minorHAnsi" w:hAnsiTheme="minorHAnsi" w:cstheme="minorHAnsi"/>
                <w:noProof/>
                <w:sz w:val="20"/>
              </w:rPr>
            </w:pPr>
          </w:p>
        </w:tc>
      </w:tr>
    </w:tbl>
    <w:p w14:paraId="46BB9F3E" w14:textId="77777777" w:rsidR="00BE4424" w:rsidRDefault="00BE4424">
      <w:r>
        <w:br w:type="page"/>
      </w:r>
    </w:p>
    <w:p w14:paraId="3C5EA113" w14:textId="77777777" w:rsidR="00BE4424" w:rsidRPr="0091253F" w:rsidRDefault="00BE4424" w:rsidP="00BE4424">
      <w:pPr>
        <w:pStyle w:val="BodyText"/>
        <w:spacing w:before="80"/>
        <w:rPr>
          <w:rFonts w:asciiTheme="minorHAnsi" w:hAnsiTheme="minorHAnsi" w:cstheme="minorHAnsi"/>
          <w:b/>
        </w:rPr>
      </w:pPr>
      <w:r w:rsidRPr="0091253F">
        <w:rPr>
          <w:rFonts w:asciiTheme="minorHAnsi" w:hAnsiTheme="minorHAnsi" w:cstheme="minorHAnsi"/>
          <w:b/>
        </w:rPr>
        <w:lastRenderedPageBreak/>
        <w:t>Please write a short reflection on how you will use your new knowledge to change your course delivery:</w:t>
      </w:r>
    </w:p>
    <w:p w14:paraId="4A190196" w14:textId="77777777" w:rsidR="00BE4424" w:rsidRDefault="00BE4424"/>
    <w:tbl>
      <w:tblPr>
        <w:tblW w:w="10879"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0879"/>
      </w:tblGrid>
      <w:tr w:rsidR="001E34BE" w:rsidRPr="0091253F" w14:paraId="5245464C" w14:textId="77777777" w:rsidTr="00BE4424">
        <w:trPr>
          <w:trHeight w:val="7801"/>
        </w:trPr>
        <w:tc>
          <w:tcPr>
            <w:tcW w:w="10879" w:type="dxa"/>
          </w:tcPr>
          <w:p w14:paraId="7829E50B" w14:textId="77777777" w:rsidR="001E34BE" w:rsidRPr="0091253F" w:rsidRDefault="001E34BE" w:rsidP="001E34BE">
            <w:pPr>
              <w:pStyle w:val="BodyText"/>
              <w:spacing w:before="2"/>
              <w:rPr>
                <w:rFonts w:asciiTheme="minorHAnsi" w:hAnsiTheme="minorHAnsi" w:cstheme="minorHAnsi"/>
                <w:bCs/>
              </w:rPr>
            </w:pPr>
          </w:p>
          <w:p w14:paraId="3B3A9125" w14:textId="77777777" w:rsidR="001E34BE" w:rsidRPr="0091253F" w:rsidRDefault="001E34BE" w:rsidP="001E34BE">
            <w:pPr>
              <w:pStyle w:val="BodyText"/>
              <w:spacing w:before="2"/>
              <w:rPr>
                <w:rFonts w:asciiTheme="minorHAnsi" w:hAnsiTheme="minorHAnsi" w:cstheme="minorHAnsi"/>
                <w:bCs/>
              </w:rPr>
            </w:pPr>
          </w:p>
          <w:p w14:paraId="160FC563" w14:textId="77777777" w:rsidR="001E34BE" w:rsidRPr="0091253F" w:rsidRDefault="001E34BE" w:rsidP="001E34BE">
            <w:pPr>
              <w:pStyle w:val="BodyText"/>
              <w:spacing w:before="2"/>
              <w:rPr>
                <w:rFonts w:asciiTheme="minorHAnsi" w:hAnsiTheme="minorHAnsi" w:cstheme="minorHAnsi"/>
                <w:bCs/>
              </w:rPr>
            </w:pPr>
          </w:p>
          <w:p w14:paraId="7D6C6587" w14:textId="77777777" w:rsidR="001E34BE" w:rsidRPr="0091253F" w:rsidRDefault="001E34BE" w:rsidP="001E34BE">
            <w:pPr>
              <w:pStyle w:val="BodyText"/>
              <w:spacing w:before="2"/>
              <w:rPr>
                <w:rFonts w:asciiTheme="minorHAnsi" w:hAnsiTheme="minorHAnsi" w:cstheme="minorHAnsi"/>
                <w:bCs/>
              </w:rPr>
            </w:pPr>
          </w:p>
          <w:p w14:paraId="40C4FC91" w14:textId="77777777" w:rsidR="001E34BE" w:rsidRPr="0091253F" w:rsidRDefault="001E34BE" w:rsidP="001E34BE">
            <w:pPr>
              <w:pStyle w:val="BodyText"/>
              <w:spacing w:before="2"/>
              <w:rPr>
                <w:rFonts w:asciiTheme="minorHAnsi" w:hAnsiTheme="minorHAnsi" w:cstheme="minorHAnsi"/>
                <w:bCs/>
              </w:rPr>
            </w:pPr>
          </w:p>
          <w:p w14:paraId="62367DF7" w14:textId="77777777" w:rsidR="001E34BE" w:rsidRPr="0091253F" w:rsidRDefault="001E34BE" w:rsidP="001E34BE">
            <w:pPr>
              <w:pStyle w:val="BodyText"/>
              <w:spacing w:before="2"/>
              <w:rPr>
                <w:rFonts w:asciiTheme="minorHAnsi" w:hAnsiTheme="minorHAnsi" w:cstheme="minorHAnsi"/>
                <w:bCs/>
              </w:rPr>
            </w:pPr>
          </w:p>
          <w:p w14:paraId="7E1EF533" w14:textId="77777777" w:rsidR="001E34BE" w:rsidRPr="0091253F" w:rsidRDefault="001E34BE" w:rsidP="001E34BE">
            <w:pPr>
              <w:pStyle w:val="BodyText"/>
              <w:spacing w:before="2"/>
              <w:rPr>
                <w:rFonts w:asciiTheme="minorHAnsi" w:hAnsiTheme="minorHAnsi" w:cstheme="minorHAnsi"/>
                <w:bCs/>
              </w:rPr>
            </w:pPr>
          </w:p>
          <w:p w14:paraId="2AE58EA6" w14:textId="77777777" w:rsidR="001E34BE" w:rsidRPr="0091253F" w:rsidRDefault="001E34BE" w:rsidP="001E34BE">
            <w:pPr>
              <w:pStyle w:val="BodyText"/>
              <w:spacing w:before="2"/>
              <w:rPr>
                <w:rFonts w:asciiTheme="minorHAnsi" w:hAnsiTheme="minorHAnsi" w:cstheme="minorHAnsi"/>
                <w:bCs/>
              </w:rPr>
            </w:pPr>
          </w:p>
          <w:p w14:paraId="2A7598A0" w14:textId="77777777" w:rsidR="001E34BE" w:rsidRPr="0091253F" w:rsidRDefault="001E34BE" w:rsidP="001E34BE">
            <w:pPr>
              <w:pStyle w:val="BodyText"/>
              <w:spacing w:before="2"/>
              <w:rPr>
                <w:rFonts w:asciiTheme="minorHAnsi" w:hAnsiTheme="minorHAnsi" w:cstheme="minorHAnsi"/>
                <w:bCs/>
              </w:rPr>
            </w:pPr>
          </w:p>
          <w:p w14:paraId="7BD8D246" w14:textId="77777777" w:rsidR="001E34BE" w:rsidRPr="0091253F" w:rsidRDefault="001E34BE" w:rsidP="001E34BE">
            <w:pPr>
              <w:pStyle w:val="BodyText"/>
              <w:spacing w:before="2"/>
              <w:rPr>
                <w:rFonts w:asciiTheme="minorHAnsi" w:hAnsiTheme="minorHAnsi" w:cstheme="minorHAnsi"/>
                <w:bCs/>
              </w:rPr>
            </w:pPr>
          </w:p>
          <w:p w14:paraId="6C62F087" w14:textId="77777777" w:rsidR="001E34BE" w:rsidRPr="0091253F" w:rsidRDefault="001E34BE" w:rsidP="001E34BE">
            <w:pPr>
              <w:pStyle w:val="BodyText"/>
              <w:spacing w:before="2"/>
              <w:rPr>
                <w:rFonts w:asciiTheme="minorHAnsi" w:hAnsiTheme="minorHAnsi" w:cstheme="minorHAnsi"/>
                <w:bCs/>
              </w:rPr>
            </w:pPr>
          </w:p>
          <w:p w14:paraId="1947C788" w14:textId="77777777" w:rsidR="001E34BE" w:rsidRPr="0091253F" w:rsidRDefault="001E34BE" w:rsidP="001E34BE">
            <w:pPr>
              <w:pStyle w:val="BodyText"/>
              <w:spacing w:before="2"/>
              <w:rPr>
                <w:rFonts w:asciiTheme="minorHAnsi" w:hAnsiTheme="minorHAnsi" w:cstheme="minorHAnsi"/>
                <w:bCs/>
              </w:rPr>
            </w:pPr>
          </w:p>
          <w:p w14:paraId="3082467D" w14:textId="77777777" w:rsidR="001E34BE" w:rsidRPr="0091253F" w:rsidRDefault="001E34BE" w:rsidP="001E34BE">
            <w:pPr>
              <w:pStyle w:val="BodyText"/>
              <w:spacing w:before="2"/>
              <w:rPr>
                <w:rFonts w:asciiTheme="minorHAnsi" w:hAnsiTheme="minorHAnsi" w:cstheme="minorHAnsi"/>
                <w:bCs/>
              </w:rPr>
            </w:pPr>
          </w:p>
          <w:p w14:paraId="22684E26" w14:textId="77777777" w:rsidR="001E34BE" w:rsidRPr="0091253F" w:rsidRDefault="001E34BE" w:rsidP="001E34BE">
            <w:pPr>
              <w:pStyle w:val="BodyText"/>
              <w:spacing w:before="2"/>
              <w:rPr>
                <w:rFonts w:asciiTheme="minorHAnsi" w:hAnsiTheme="minorHAnsi" w:cstheme="minorHAnsi"/>
                <w:bCs/>
              </w:rPr>
            </w:pPr>
          </w:p>
          <w:p w14:paraId="67DFD58B" w14:textId="77777777" w:rsidR="001E34BE" w:rsidRPr="0091253F" w:rsidRDefault="001E34BE" w:rsidP="001E34BE">
            <w:pPr>
              <w:pStyle w:val="BodyText"/>
              <w:spacing w:before="2"/>
              <w:rPr>
                <w:rFonts w:asciiTheme="minorHAnsi" w:hAnsiTheme="minorHAnsi" w:cstheme="minorHAnsi"/>
                <w:bCs/>
              </w:rPr>
            </w:pPr>
          </w:p>
          <w:p w14:paraId="345C378C" w14:textId="77777777" w:rsidR="001E34BE" w:rsidRPr="0091253F" w:rsidRDefault="001E34BE" w:rsidP="001E34BE">
            <w:pPr>
              <w:pStyle w:val="BodyText"/>
              <w:spacing w:before="2"/>
              <w:rPr>
                <w:rFonts w:asciiTheme="minorHAnsi" w:hAnsiTheme="minorHAnsi" w:cstheme="minorHAnsi"/>
                <w:bCs/>
              </w:rPr>
            </w:pPr>
          </w:p>
          <w:p w14:paraId="34D7E41E" w14:textId="77777777" w:rsidR="001E34BE" w:rsidRPr="0091253F" w:rsidRDefault="001E34BE" w:rsidP="001E34BE">
            <w:pPr>
              <w:pStyle w:val="BodyText"/>
              <w:spacing w:before="2"/>
              <w:rPr>
                <w:rFonts w:asciiTheme="minorHAnsi" w:hAnsiTheme="minorHAnsi" w:cstheme="minorHAnsi"/>
                <w:bCs/>
              </w:rPr>
            </w:pPr>
          </w:p>
          <w:p w14:paraId="7C570EA1" w14:textId="77777777" w:rsidR="001E34BE" w:rsidRPr="0091253F" w:rsidRDefault="001E34BE" w:rsidP="001E34BE">
            <w:pPr>
              <w:pStyle w:val="BodyText"/>
              <w:spacing w:before="2"/>
              <w:rPr>
                <w:rFonts w:asciiTheme="minorHAnsi" w:hAnsiTheme="minorHAnsi" w:cstheme="minorHAnsi"/>
                <w:bCs/>
              </w:rPr>
            </w:pPr>
          </w:p>
          <w:p w14:paraId="4EE39AC7" w14:textId="77777777" w:rsidR="001E34BE" w:rsidRPr="0091253F" w:rsidRDefault="001E34BE" w:rsidP="001E34BE">
            <w:pPr>
              <w:pStyle w:val="BodyText"/>
              <w:spacing w:before="2"/>
              <w:rPr>
                <w:rFonts w:asciiTheme="minorHAnsi" w:hAnsiTheme="minorHAnsi" w:cstheme="minorHAnsi"/>
                <w:bCs/>
              </w:rPr>
            </w:pPr>
          </w:p>
          <w:p w14:paraId="5BAB360C" w14:textId="32D92169" w:rsidR="001E34BE" w:rsidRPr="0091253F" w:rsidRDefault="001E34BE" w:rsidP="001E34BE">
            <w:pPr>
              <w:pStyle w:val="BodyText"/>
              <w:spacing w:before="2"/>
              <w:rPr>
                <w:rFonts w:asciiTheme="minorHAnsi" w:hAnsiTheme="minorHAnsi" w:cstheme="minorHAnsi"/>
                <w:bCs/>
              </w:rPr>
            </w:pPr>
          </w:p>
        </w:tc>
      </w:tr>
    </w:tbl>
    <w:p w14:paraId="236DA721" w14:textId="77777777" w:rsidR="0016738F" w:rsidRPr="0091253F" w:rsidRDefault="0016738F">
      <w:pPr>
        <w:pStyle w:val="BodyText"/>
        <w:spacing w:before="2"/>
        <w:rPr>
          <w:rFonts w:asciiTheme="minorHAnsi" w:hAnsiTheme="minorHAnsi" w:cstheme="minorHAnsi"/>
          <w:b/>
          <w:sz w:val="17"/>
        </w:rPr>
      </w:pPr>
    </w:p>
    <w:p w14:paraId="1A18C607" w14:textId="0DDE737E" w:rsidR="00CA0032" w:rsidRDefault="00CA0032">
      <w:pPr>
        <w:pStyle w:val="BodyText"/>
        <w:spacing w:before="2"/>
        <w:rPr>
          <w:rFonts w:asciiTheme="minorHAnsi" w:hAnsiTheme="minorHAnsi" w:cstheme="minorHAnsi"/>
          <w:b/>
          <w:sz w:val="17"/>
        </w:rPr>
      </w:pPr>
    </w:p>
    <w:p w14:paraId="2A015AFA" w14:textId="110BF720" w:rsidR="00BE4424" w:rsidRDefault="00BE4424">
      <w:pPr>
        <w:pStyle w:val="BodyText"/>
        <w:spacing w:before="2"/>
        <w:rPr>
          <w:rFonts w:asciiTheme="minorHAnsi" w:hAnsiTheme="minorHAnsi" w:cstheme="minorHAnsi"/>
          <w:b/>
          <w:sz w:val="17"/>
        </w:rPr>
      </w:pPr>
    </w:p>
    <w:p w14:paraId="131432FC" w14:textId="08F4B568" w:rsidR="00BE4424" w:rsidRDefault="00BE4424">
      <w:pPr>
        <w:pStyle w:val="BodyText"/>
        <w:spacing w:before="2"/>
        <w:rPr>
          <w:rFonts w:asciiTheme="minorHAnsi" w:hAnsiTheme="minorHAnsi" w:cstheme="minorHAnsi"/>
          <w:b/>
          <w:sz w:val="17"/>
        </w:rPr>
      </w:pPr>
    </w:p>
    <w:p w14:paraId="2EE011AD" w14:textId="6512EAD8" w:rsidR="00BE4424" w:rsidRDefault="00BE4424">
      <w:pPr>
        <w:pStyle w:val="BodyText"/>
        <w:spacing w:before="2"/>
        <w:rPr>
          <w:rFonts w:asciiTheme="minorHAnsi" w:hAnsiTheme="minorHAnsi" w:cstheme="minorHAnsi"/>
          <w:b/>
          <w:sz w:val="17"/>
        </w:rPr>
      </w:pPr>
    </w:p>
    <w:p w14:paraId="21C847DF" w14:textId="1B7A02F7" w:rsidR="00BE4424" w:rsidRDefault="00BE4424">
      <w:pPr>
        <w:pStyle w:val="BodyText"/>
        <w:spacing w:before="2"/>
        <w:rPr>
          <w:rFonts w:asciiTheme="minorHAnsi" w:hAnsiTheme="minorHAnsi" w:cstheme="minorHAnsi"/>
          <w:b/>
          <w:sz w:val="17"/>
        </w:rPr>
      </w:pPr>
    </w:p>
    <w:p w14:paraId="32D0861D" w14:textId="04B5CBD9" w:rsidR="00BE4424" w:rsidRDefault="00BE4424">
      <w:pPr>
        <w:pStyle w:val="BodyText"/>
        <w:spacing w:before="2"/>
        <w:rPr>
          <w:rFonts w:asciiTheme="minorHAnsi" w:hAnsiTheme="minorHAnsi" w:cstheme="minorHAnsi"/>
          <w:b/>
          <w:sz w:val="17"/>
        </w:rPr>
      </w:pPr>
    </w:p>
    <w:p w14:paraId="4D59F7FB" w14:textId="77777777" w:rsidR="00BE4424" w:rsidRPr="0091253F" w:rsidRDefault="00BE4424" w:rsidP="00BE4424">
      <w:pPr>
        <w:pStyle w:val="BodyText"/>
        <w:spacing w:before="2"/>
        <w:jc w:val="center"/>
        <w:rPr>
          <w:rFonts w:asciiTheme="minorHAnsi" w:hAnsiTheme="minorHAnsi" w:cstheme="minorHAnsi"/>
          <w:b/>
          <w:sz w:val="17"/>
        </w:rPr>
      </w:pPr>
    </w:p>
    <w:p w14:paraId="4A7ABF71" w14:textId="77777777" w:rsidR="0016738F" w:rsidRPr="0091253F" w:rsidRDefault="0016738F" w:rsidP="00BE4424">
      <w:pPr>
        <w:pStyle w:val="BodyText"/>
        <w:spacing w:before="2"/>
        <w:jc w:val="center"/>
        <w:rPr>
          <w:rFonts w:asciiTheme="minorHAnsi" w:hAnsiTheme="minorHAnsi" w:cstheme="minorHAnsi"/>
          <w:b/>
          <w:sz w:val="17"/>
        </w:rPr>
      </w:pPr>
    </w:p>
    <w:p w14:paraId="16532947" w14:textId="0F8B4236" w:rsidR="00CA0032" w:rsidRPr="0091253F" w:rsidRDefault="00CA0032" w:rsidP="00BE4424">
      <w:pPr>
        <w:pStyle w:val="BodyText"/>
        <w:spacing w:before="2"/>
        <w:jc w:val="center"/>
        <w:rPr>
          <w:rFonts w:asciiTheme="minorHAnsi" w:hAnsiTheme="minorHAnsi" w:cstheme="minorHAnsi"/>
          <w:b/>
          <w:sz w:val="17"/>
        </w:rPr>
      </w:pPr>
      <w:r w:rsidRPr="0091253F">
        <w:rPr>
          <w:rFonts w:asciiTheme="minorHAnsi" w:hAnsiTheme="minorHAnsi" w:cstheme="minorHAnsi"/>
          <w:b/>
          <w:sz w:val="17"/>
        </w:rPr>
        <w:t>_______________________________________________</w:t>
      </w:r>
      <w:r w:rsidRPr="0091253F">
        <w:rPr>
          <w:rFonts w:asciiTheme="minorHAnsi" w:hAnsiTheme="minorHAnsi" w:cstheme="minorHAnsi"/>
          <w:b/>
          <w:sz w:val="17"/>
        </w:rPr>
        <w:tab/>
      </w:r>
      <w:r w:rsidRPr="0091253F">
        <w:rPr>
          <w:rFonts w:asciiTheme="minorHAnsi" w:hAnsiTheme="minorHAnsi" w:cstheme="minorHAnsi"/>
          <w:b/>
          <w:sz w:val="17"/>
        </w:rPr>
        <w:tab/>
      </w:r>
      <w:r w:rsidR="00BE4424">
        <w:rPr>
          <w:rFonts w:asciiTheme="minorHAnsi" w:hAnsiTheme="minorHAnsi" w:cstheme="minorHAnsi"/>
          <w:b/>
          <w:sz w:val="17"/>
        </w:rPr>
        <w:tab/>
      </w:r>
      <w:r w:rsidR="0004556B" w:rsidRPr="0091253F">
        <w:rPr>
          <w:rFonts w:asciiTheme="minorHAnsi" w:hAnsiTheme="minorHAnsi" w:cstheme="minorHAnsi"/>
          <w:b/>
          <w:sz w:val="17"/>
        </w:rPr>
        <w:t>_____________________________________________</w:t>
      </w:r>
    </w:p>
    <w:p w14:paraId="018260E7" w14:textId="69A5E0A8" w:rsidR="00040A24" w:rsidRPr="0091253F" w:rsidRDefault="00CA0032" w:rsidP="00BE4424">
      <w:pPr>
        <w:pStyle w:val="BodyText"/>
        <w:spacing w:before="2"/>
        <w:jc w:val="center"/>
        <w:rPr>
          <w:rFonts w:asciiTheme="minorHAnsi" w:hAnsiTheme="minorHAnsi" w:cstheme="minorHAnsi"/>
          <w:b/>
        </w:rPr>
      </w:pPr>
      <w:r w:rsidRPr="0091253F">
        <w:rPr>
          <w:rFonts w:asciiTheme="minorHAnsi" w:hAnsiTheme="minorHAnsi" w:cstheme="minorHAnsi"/>
          <w:b/>
        </w:rPr>
        <w:t>Instructor</w:t>
      </w:r>
      <w:r w:rsidR="00253A3E" w:rsidRPr="0091253F">
        <w:rPr>
          <w:rFonts w:asciiTheme="minorHAnsi" w:hAnsiTheme="minorHAnsi" w:cstheme="minorHAnsi"/>
          <w:b/>
        </w:rPr>
        <w:t xml:space="preserve"> </w:t>
      </w:r>
      <w:r w:rsidRPr="0091253F">
        <w:rPr>
          <w:rFonts w:asciiTheme="minorHAnsi" w:hAnsiTheme="minorHAnsi" w:cstheme="minorHAnsi"/>
          <w:b/>
        </w:rPr>
        <w:t>Name</w:t>
      </w:r>
      <w:r w:rsidR="0004556B" w:rsidRPr="0091253F">
        <w:rPr>
          <w:rFonts w:asciiTheme="minorHAnsi" w:hAnsiTheme="minorHAnsi" w:cstheme="minorHAnsi"/>
          <w:b/>
        </w:rPr>
        <w:tab/>
      </w:r>
      <w:r w:rsidR="0004556B" w:rsidRPr="0091253F">
        <w:rPr>
          <w:rFonts w:asciiTheme="minorHAnsi" w:hAnsiTheme="minorHAnsi" w:cstheme="minorHAnsi"/>
          <w:b/>
        </w:rPr>
        <w:tab/>
      </w:r>
      <w:r w:rsidR="00BE4424">
        <w:rPr>
          <w:rFonts w:asciiTheme="minorHAnsi" w:hAnsiTheme="minorHAnsi" w:cstheme="minorHAnsi"/>
          <w:b/>
        </w:rPr>
        <w:tab/>
      </w:r>
      <w:r w:rsidR="007E0589" w:rsidRPr="0091253F">
        <w:rPr>
          <w:rFonts w:asciiTheme="minorHAnsi" w:hAnsiTheme="minorHAnsi" w:cstheme="minorHAnsi"/>
          <w:b/>
        </w:rPr>
        <w:t>Date</w:t>
      </w:r>
      <w:r w:rsidR="0004556B" w:rsidRPr="0091253F">
        <w:rPr>
          <w:rFonts w:asciiTheme="minorHAnsi" w:hAnsiTheme="minorHAnsi" w:cstheme="minorHAnsi"/>
          <w:b/>
        </w:rPr>
        <w:tab/>
      </w:r>
      <w:r w:rsidR="0004556B" w:rsidRPr="0091253F">
        <w:rPr>
          <w:rFonts w:asciiTheme="minorHAnsi" w:hAnsiTheme="minorHAnsi" w:cstheme="minorHAnsi"/>
          <w:b/>
        </w:rPr>
        <w:tab/>
      </w:r>
      <w:r w:rsidR="0004556B" w:rsidRPr="0091253F">
        <w:rPr>
          <w:rFonts w:asciiTheme="minorHAnsi" w:hAnsiTheme="minorHAnsi" w:cstheme="minorHAnsi"/>
          <w:b/>
        </w:rPr>
        <w:tab/>
      </w:r>
      <w:r w:rsidR="0004556B" w:rsidRPr="0091253F">
        <w:rPr>
          <w:rFonts w:asciiTheme="minorHAnsi" w:hAnsiTheme="minorHAnsi" w:cstheme="minorHAnsi"/>
          <w:b/>
        </w:rPr>
        <w:tab/>
      </w:r>
      <w:r w:rsidR="00012B6D" w:rsidRPr="0091253F">
        <w:rPr>
          <w:rFonts w:asciiTheme="minorHAnsi" w:hAnsiTheme="minorHAnsi" w:cstheme="minorHAnsi"/>
          <w:b/>
        </w:rPr>
        <w:t>Peer Name</w:t>
      </w:r>
      <w:r w:rsidR="007E0589" w:rsidRPr="0091253F">
        <w:rPr>
          <w:rFonts w:asciiTheme="minorHAnsi" w:hAnsiTheme="minorHAnsi" w:cstheme="minorHAnsi"/>
          <w:b/>
        </w:rPr>
        <w:tab/>
      </w:r>
      <w:r w:rsidR="007E0589" w:rsidRPr="0091253F">
        <w:rPr>
          <w:rFonts w:asciiTheme="minorHAnsi" w:hAnsiTheme="minorHAnsi" w:cstheme="minorHAnsi"/>
          <w:b/>
        </w:rPr>
        <w:tab/>
      </w:r>
      <w:r w:rsidR="0016738F" w:rsidRPr="0091253F">
        <w:rPr>
          <w:rFonts w:asciiTheme="minorHAnsi" w:hAnsiTheme="minorHAnsi" w:cstheme="minorHAnsi"/>
          <w:b/>
        </w:rPr>
        <w:tab/>
      </w:r>
      <w:r w:rsidR="007E0589" w:rsidRPr="0091253F">
        <w:rPr>
          <w:rFonts w:asciiTheme="minorHAnsi" w:hAnsiTheme="minorHAnsi" w:cstheme="minorHAnsi"/>
          <w:b/>
        </w:rPr>
        <w:t>Date</w:t>
      </w:r>
    </w:p>
    <w:p w14:paraId="087AA5C1" w14:textId="64359622" w:rsidR="00012B6D" w:rsidRPr="0091253F" w:rsidRDefault="00012B6D" w:rsidP="00BE4424">
      <w:pPr>
        <w:pStyle w:val="BodyText"/>
        <w:spacing w:before="2"/>
        <w:jc w:val="center"/>
        <w:rPr>
          <w:rFonts w:asciiTheme="minorHAnsi" w:hAnsiTheme="minorHAnsi" w:cstheme="minorHAnsi"/>
          <w:b/>
          <w:sz w:val="17"/>
        </w:rPr>
      </w:pPr>
    </w:p>
    <w:p w14:paraId="58B335A1" w14:textId="6E1D3C26" w:rsidR="00012B6D" w:rsidRPr="0091253F" w:rsidRDefault="00012B6D" w:rsidP="00BE4424">
      <w:pPr>
        <w:pStyle w:val="BodyText"/>
        <w:spacing w:before="2"/>
        <w:jc w:val="center"/>
        <w:rPr>
          <w:rFonts w:asciiTheme="minorHAnsi" w:hAnsiTheme="minorHAnsi" w:cstheme="minorHAnsi"/>
          <w:b/>
          <w:sz w:val="17"/>
        </w:rPr>
      </w:pPr>
    </w:p>
    <w:p w14:paraId="729975C3" w14:textId="2E4F9197" w:rsidR="00012B6D" w:rsidRPr="0091253F" w:rsidRDefault="00012B6D" w:rsidP="00BE4424">
      <w:pPr>
        <w:pStyle w:val="BodyText"/>
        <w:spacing w:before="2"/>
        <w:jc w:val="center"/>
        <w:rPr>
          <w:rFonts w:asciiTheme="minorHAnsi" w:hAnsiTheme="minorHAnsi" w:cstheme="minorHAnsi"/>
          <w:b/>
          <w:sz w:val="17"/>
        </w:rPr>
      </w:pPr>
      <w:r w:rsidRPr="0091253F">
        <w:rPr>
          <w:rFonts w:asciiTheme="minorHAnsi" w:hAnsiTheme="minorHAnsi" w:cstheme="minorHAnsi"/>
          <w:b/>
          <w:sz w:val="17"/>
        </w:rPr>
        <w:t>_______________________________________________</w:t>
      </w:r>
      <w:r w:rsidRPr="0091253F">
        <w:rPr>
          <w:rFonts w:asciiTheme="minorHAnsi" w:hAnsiTheme="minorHAnsi" w:cstheme="minorHAnsi"/>
          <w:b/>
          <w:sz w:val="17"/>
        </w:rPr>
        <w:tab/>
      </w:r>
      <w:r w:rsidRPr="0091253F">
        <w:rPr>
          <w:rFonts w:asciiTheme="minorHAnsi" w:hAnsiTheme="minorHAnsi" w:cstheme="minorHAnsi"/>
          <w:b/>
          <w:sz w:val="17"/>
        </w:rPr>
        <w:tab/>
      </w:r>
      <w:r w:rsidR="00BE4424">
        <w:rPr>
          <w:rFonts w:asciiTheme="minorHAnsi" w:hAnsiTheme="minorHAnsi" w:cstheme="minorHAnsi"/>
          <w:b/>
          <w:sz w:val="17"/>
        </w:rPr>
        <w:tab/>
      </w:r>
      <w:r w:rsidR="007E0589" w:rsidRPr="0091253F">
        <w:rPr>
          <w:rFonts w:asciiTheme="minorHAnsi" w:hAnsiTheme="minorHAnsi" w:cstheme="minorHAnsi"/>
          <w:b/>
          <w:sz w:val="17"/>
        </w:rPr>
        <w:t>_____________________________________________</w:t>
      </w:r>
    </w:p>
    <w:p w14:paraId="45E295EC" w14:textId="04988A3F" w:rsidR="007E0589" w:rsidRPr="0091253F" w:rsidRDefault="00FD5C9C" w:rsidP="00BE4424">
      <w:pPr>
        <w:pStyle w:val="BodyText"/>
        <w:spacing w:before="2"/>
        <w:jc w:val="center"/>
        <w:rPr>
          <w:rFonts w:asciiTheme="minorHAnsi" w:hAnsiTheme="minorHAnsi" w:cstheme="minorHAnsi"/>
          <w:b/>
        </w:rPr>
      </w:pPr>
      <w:r w:rsidRPr="0091253F">
        <w:rPr>
          <w:rFonts w:asciiTheme="minorHAnsi" w:hAnsiTheme="minorHAnsi" w:cstheme="minorHAnsi"/>
          <w:b/>
        </w:rPr>
        <w:t>Instructor Signature</w:t>
      </w:r>
      <w:r w:rsidRPr="0091253F">
        <w:rPr>
          <w:rFonts w:asciiTheme="minorHAnsi" w:hAnsiTheme="minorHAnsi" w:cstheme="minorHAnsi"/>
        </w:rPr>
        <w:tab/>
      </w:r>
      <w:r w:rsidRPr="0091253F">
        <w:rPr>
          <w:rFonts w:asciiTheme="minorHAnsi" w:hAnsiTheme="minorHAnsi" w:cstheme="minorHAnsi"/>
        </w:rPr>
        <w:tab/>
      </w:r>
      <w:r w:rsidRPr="0091253F">
        <w:rPr>
          <w:rFonts w:asciiTheme="minorHAnsi" w:hAnsiTheme="minorHAnsi" w:cstheme="minorHAnsi"/>
          <w:b/>
        </w:rPr>
        <w:t>Date</w:t>
      </w:r>
      <w:r w:rsidRPr="0091253F">
        <w:rPr>
          <w:rFonts w:asciiTheme="minorHAnsi" w:hAnsiTheme="minorHAnsi" w:cstheme="minorHAnsi"/>
        </w:rPr>
        <w:tab/>
      </w:r>
      <w:r w:rsidRPr="0091253F">
        <w:rPr>
          <w:rFonts w:asciiTheme="minorHAnsi" w:hAnsiTheme="minorHAnsi" w:cstheme="minorHAnsi"/>
        </w:rPr>
        <w:tab/>
      </w:r>
      <w:r w:rsidRPr="0091253F">
        <w:rPr>
          <w:rFonts w:asciiTheme="minorHAnsi" w:hAnsiTheme="minorHAnsi" w:cstheme="minorHAnsi"/>
        </w:rPr>
        <w:tab/>
      </w:r>
      <w:r w:rsidR="00BE4424">
        <w:rPr>
          <w:rFonts w:asciiTheme="minorHAnsi" w:hAnsiTheme="minorHAnsi" w:cstheme="minorHAnsi"/>
        </w:rPr>
        <w:tab/>
      </w:r>
      <w:r w:rsidRPr="0091253F">
        <w:rPr>
          <w:rFonts w:asciiTheme="minorHAnsi" w:hAnsiTheme="minorHAnsi" w:cstheme="minorHAnsi"/>
          <w:b/>
        </w:rPr>
        <w:t>Peer Signature</w:t>
      </w:r>
      <w:r w:rsidRPr="0091253F">
        <w:rPr>
          <w:rFonts w:asciiTheme="minorHAnsi" w:hAnsiTheme="minorHAnsi" w:cstheme="minorHAnsi"/>
        </w:rPr>
        <w:tab/>
      </w:r>
      <w:r w:rsidRPr="0091253F">
        <w:rPr>
          <w:rFonts w:asciiTheme="minorHAnsi" w:hAnsiTheme="minorHAnsi" w:cstheme="minorHAnsi"/>
        </w:rPr>
        <w:tab/>
      </w:r>
      <w:r w:rsidR="00BE4424">
        <w:rPr>
          <w:rFonts w:asciiTheme="minorHAnsi" w:hAnsiTheme="minorHAnsi" w:cstheme="minorHAnsi"/>
        </w:rPr>
        <w:tab/>
      </w:r>
      <w:r w:rsidRPr="0091253F">
        <w:rPr>
          <w:rFonts w:asciiTheme="minorHAnsi" w:hAnsiTheme="minorHAnsi" w:cstheme="minorHAnsi"/>
          <w:b/>
        </w:rPr>
        <w:t>Date</w:t>
      </w:r>
    </w:p>
    <w:sectPr w:rsidR="007E0589" w:rsidRPr="0091253F" w:rsidSect="007043E3">
      <w:headerReference w:type="default" r:id="rId26"/>
      <w:pgSz w:w="12240" w:h="15840"/>
      <w:pgMar w:top="720" w:right="720" w:bottom="720" w:left="720" w:header="1440" w:footer="7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58ED" w14:textId="77777777" w:rsidR="009B3B5E" w:rsidRDefault="009B3B5E">
      <w:r>
        <w:separator/>
      </w:r>
    </w:p>
  </w:endnote>
  <w:endnote w:type="continuationSeparator" w:id="0">
    <w:p w14:paraId="5229AE0E" w14:textId="77777777" w:rsidR="009B3B5E" w:rsidRDefault="009B3B5E">
      <w:r>
        <w:continuationSeparator/>
      </w:r>
    </w:p>
  </w:endnote>
  <w:endnote w:type="continuationNotice" w:id="1">
    <w:p w14:paraId="411BC4E2" w14:textId="77777777" w:rsidR="009B3B5E" w:rsidRDefault="009B3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A13A8" w14:textId="77777777" w:rsidR="009B3B5E" w:rsidRDefault="009B3B5E">
      <w:r>
        <w:separator/>
      </w:r>
    </w:p>
  </w:footnote>
  <w:footnote w:type="continuationSeparator" w:id="0">
    <w:p w14:paraId="3D76C5A6" w14:textId="77777777" w:rsidR="009B3B5E" w:rsidRDefault="009B3B5E">
      <w:r>
        <w:continuationSeparator/>
      </w:r>
    </w:p>
  </w:footnote>
  <w:footnote w:type="continuationNotice" w:id="1">
    <w:p w14:paraId="7C2BF218" w14:textId="77777777" w:rsidR="009B3B5E" w:rsidRDefault="009B3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91E99" w14:textId="53034125" w:rsidR="007043E3" w:rsidRDefault="000D0BC0" w:rsidP="007043E3">
    <w:pPr>
      <w:pStyle w:val="Header"/>
      <w:ind w:left="-720"/>
    </w:pPr>
    <w:r>
      <w:rPr>
        <w:noProof/>
      </w:rPr>
      <mc:AlternateContent>
        <mc:Choice Requires="wps">
          <w:drawing>
            <wp:anchor distT="0" distB="0" distL="114300" distR="114300" simplePos="0" relativeHeight="251662336" behindDoc="0" locked="0" layoutInCell="1" allowOverlap="1" wp14:anchorId="335CDAB2" wp14:editId="610E4DA4">
              <wp:simplePos x="0" y="0"/>
              <wp:positionH relativeFrom="column">
                <wp:posOffset>449249</wp:posOffset>
              </wp:positionH>
              <wp:positionV relativeFrom="paragraph">
                <wp:posOffset>-715617</wp:posOffset>
              </wp:positionV>
              <wp:extent cx="4047214" cy="540385"/>
              <wp:effectExtent l="0" t="0" r="17145" b="18415"/>
              <wp:wrapNone/>
              <wp:docPr id="4" name="Text Box 4"/>
              <wp:cNvGraphicFramePr/>
              <a:graphic xmlns:a="http://schemas.openxmlformats.org/drawingml/2006/main">
                <a:graphicData uri="http://schemas.microsoft.com/office/word/2010/wordprocessingShape">
                  <wps:wsp>
                    <wps:cNvSpPr txBox="1"/>
                    <wps:spPr>
                      <a:xfrm>
                        <a:off x="0" y="0"/>
                        <a:ext cx="4047214" cy="540385"/>
                      </a:xfrm>
                      <a:prstGeom prst="rect">
                        <a:avLst/>
                      </a:prstGeom>
                      <a:noFill/>
                      <a:ln w="6350">
                        <a:solidFill>
                          <a:prstClr val="black"/>
                        </a:solidFill>
                      </a:ln>
                    </wps:spPr>
                    <wps:txbx>
                      <w:txbxContent>
                        <w:p w14:paraId="3DFAA7C7" w14:textId="70976DF0" w:rsidR="007043E3" w:rsidRPr="007043E3" w:rsidRDefault="007043E3" w:rsidP="007043E3">
                          <w:pPr>
                            <w:spacing w:line="360" w:lineRule="exact"/>
                            <w:rPr>
                              <w:rFonts w:asciiTheme="minorHAnsi" w:hAnsiTheme="minorHAnsi" w:cstheme="minorHAnsi"/>
                              <w:b/>
                              <w:bCs/>
                              <w:color w:val="FFFFFF" w:themeColor="background1"/>
                              <w:sz w:val="36"/>
                              <w:szCs w:val="36"/>
                            </w:rPr>
                          </w:pPr>
                          <w:r w:rsidRPr="007043E3">
                            <w:rPr>
                              <w:rFonts w:asciiTheme="minorHAnsi" w:hAnsiTheme="minorHAnsi" w:cstheme="minorHAnsi"/>
                              <w:b/>
                              <w:bCs/>
                              <w:color w:val="FFFFFF" w:themeColor="background1"/>
                              <w:sz w:val="36"/>
                              <w:szCs w:val="36"/>
                            </w:rPr>
                            <w:t>Alternat</w:t>
                          </w:r>
                          <w:r w:rsidR="000D0BC0">
                            <w:rPr>
                              <w:rFonts w:asciiTheme="minorHAnsi" w:hAnsiTheme="minorHAnsi" w:cstheme="minorHAnsi"/>
                              <w:b/>
                              <w:bCs/>
                              <w:color w:val="FFFFFF" w:themeColor="background1"/>
                              <w:sz w:val="36"/>
                              <w:szCs w:val="36"/>
                            </w:rPr>
                            <w:t>iv</w:t>
                          </w:r>
                          <w:r w:rsidRPr="007043E3">
                            <w:rPr>
                              <w:rFonts w:asciiTheme="minorHAnsi" w:hAnsiTheme="minorHAnsi" w:cstheme="minorHAnsi"/>
                              <w:b/>
                              <w:bCs/>
                              <w:color w:val="FFFFFF" w:themeColor="background1"/>
                              <w:sz w:val="36"/>
                              <w:szCs w:val="36"/>
                            </w:rPr>
                            <w:t>e Modes of Instruction (AMI)</w:t>
                          </w:r>
                        </w:p>
                        <w:p w14:paraId="4C02A691" w14:textId="4FEAA298" w:rsidR="007043E3" w:rsidRPr="007043E3" w:rsidRDefault="007043E3" w:rsidP="007043E3">
                          <w:pPr>
                            <w:spacing w:line="360" w:lineRule="exact"/>
                            <w:rPr>
                              <w:rFonts w:asciiTheme="minorHAnsi" w:hAnsiTheme="minorHAnsi" w:cstheme="minorHAnsi"/>
                              <w:b/>
                              <w:bCs/>
                              <w:color w:val="FFFFFF" w:themeColor="background1"/>
                              <w:sz w:val="36"/>
                              <w:szCs w:val="36"/>
                            </w:rPr>
                          </w:pPr>
                          <w:r w:rsidRPr="007043E3">
                            <w:rPr>
                              <w:rFonts w:asciiTheme="minorHAnsi" w:hAnsiTheme="minorHAnsi" w:cstheme="minorHAnsi"/>
                              <w:b/>
                              <w:bCs/>
                              <w:color w:val="FFFFFF" w:themeColor="background1"/>
                              <w:sz w:val="36"/>
                              <w:szCs w:val="36"/>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CDAB2" id="_x0000_t202" coordsize="21600,21600" o:spt="202" path="m,l,21600r21600,l21600,xe">
              <v:stroke joinstyle="miter"/>
              <v:path gradientshapeok="t" o:connecttype="rect"/>
            </v:shapetype>
            <v:shape id="Text Box 4" o:spid="_x0000_s1026" type="#_x0000_t202" style="position:absolute;left:0;text-align:left;margin-left:35.35pt;margin-top:-56.35pt;width:318.7pt;height: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" filled="f" strokeweight=".5pt">
              <v:textbox>
                <w:txbxContent>
                  <w:p w14:paraId="3DFAA7C7" w14:textId="70976DF0" w:rsidR="007043E3" w:rsidRPr="007043E3" w:rsidRDefault="007043E3" w:rsidP="007043E3">
                    <w:pPr>
                      <w:spacing w:line="360" w:lineRule="exact"/>
                      <w:rPr>
                        <w:rFonts w:asciiTheme="minorHAnsi" w:hAnsiTheme="minorHAnsi" w:cstheme="minorHAnsi"/>
                        <w:b/>
                        <w:bCs/>
                        <w:color w:val="FFFFFF" w:themeColor="background1"/>
                        <w:sz w:val="36"/>
                        <w:szCs w:val="36"/>
                      </w:rPr>
                    </w:pPr>
                    <w:r w:rsidRPr="007043E3">
                      <w:rPr>
                        <w:rFonts w:asciiTheme="minorHAnsi" w:hAnsiTheme="minorHAnsi" w:cstheme="minorHAnsi"/>
                        <w:b/>
                        <w:bCs/>
                        <w:color w:val="FFFFFF" w:themeColor="background1"/>
                        <w:sz w:val="36"/>
                        <w:szCs w:val="36"/>
                      </w:rPr>
                      <w:t>Alternat</w:t>
                    </w:r>
                    <w:r w:rsidR="000D0BC0">
                      <w:rPr>
                        <w:rFonts w:asciiTheme="minorHAnsi" w:hAnsiTheme="minorHAnsi" w:cstheme="minorHAnsi"/>
                        <w:b/>
                        <w:bCs/>
                        <w:color w:val="FFFFFF" w:themeColor="background1"/>
                        <w:sz w:val="36"/>
                        <w:szCs w:val="36"/>
                      </w:rPr>
                      <w:t>iv</w:t>
                    </w:r>
                    <w:r w:rsidRPr="007043E3">
                      <w:rPr>
                        <w:rFonts w:asciiTheme="minorHAnsi" w:hAnsiTheme="minorHAnsi" w:cstheme="minorHAnsi"/>
                        <w:b/>
                        <w:bCs/>
                        <w:color w:val="FFFFFF" w:themeColor="background1"/>
                        <w:sz w:val="36"/>
                        <w:szCs w:val="36"/>
                      </w:rPr>
                      <w:t>e Modes of Instruction (AMI)</w:t>
                    </w:r>
                  </w:p>
                  <w:p w14:paraId="4C02A691" w14:textId="4FEAA298" w:rsidR="007043E3" w:rsidRPr="007043E3" w:rsidRDefault="007043E3" w:rsidP="007043E3">
                    <w:pPr>
                      <w:spacing w:line="360" w:lineRule="exact"/>
                      <w:rPr>
                        <w:rFonts w:asciiTheme="minorHAnsi" w:hAnsiTheme="minorHAnsi" w:cstheme="minorHAnsi"/>
                        <w:b/>
                        <w:bCs/>
                        <w:color w:val="FFFFFF" w:themeColor="background1"/>
                        <w:sz w:val="36"/>
                        <w:szCs w:val="36"/>
                      </w:rPr>
                    </w:pPr>
                    <w:r w:rsidRPr="007043E3">
                      <w:rPr>
                        <w:rFonts w:asciiTheme="minorHAnsi" w:hAnsiTheme="minorHAnsi" w:cstheme="minorHAnsi"/>
                        <w:b/>
                        <w:bCs/>
                        <w:color w:val="FFFFFF" w:themeColor="background1"/>
                        <w:sz w:val="36"/>
                        <w:szCs w:val="36"/>
                      </w:rPr>
                      <w:t>Checklist</w:t>
                    </w:r>
                  </w:p>
                </w:txbxContent>
              </v:textbox>
            </v:shape>
          </w:pict>
        </mc:Fallback>
      </mc:AlternateContent>
    </w:r>
    <w:r w:rsidR="007043E3">
      <w:rPr>
        <w:noProof/>
      </w:rPr>
      <mc:AlternateContent>
        <mc:Choice Requires="wps">
          <w:drawing>
            <wp:anchor distT="0" distB="0" distL="114300" distR="114300" simplePos="0" relativeHeight="251663360" behindDoc="0" locked="0" layoutInCell="1" allowOverlap="1" wp14:anchorId="4BA4BE98" wp14:editId="2D16047D">
              <wp:simplePos x="0" y="0"/>
              <wp:positionH relativeFrom="column">
                <wp:posOffset>4547566</wp:posOffset>
              </wp:positionH>
              <wp:positionV relativeFrom="paragraph">
                <wp:posOffset>-723265</wp:posOffset>
              </wp:positionV>
              <wp:extent cx="2369489" cy="548640"/>
              <wp:effectExtent l="0" t="0" r="0" b="0"/>
              <wp:wrapNone/>
              <wp:docPr id="5" name="Text Box 5"/>
              <wp:cNvGraphicFramePr/>
              <a:graphic xmlns:a="http://schemas.openxmlformats.org/drawingml/2006/main">
                <a:graphicData uri="http://schemas.microsoft.com/office/word/2010/wordprocessingShape">
                  <wps:wsp>
                    <wps:cNvSpPr txBox="1"/>
                    <wps:spPr>
                      <a:xfrm>
                        <a:off x="0" y="0"/>
                        <a:ext cx="2369489" cy="548640"/>
                      </a:xfrm>
                      <a:prstGeom prst="rect">
                        <a:avLst/>
                      </a:prstGeom>
                      <a:noFill/>
                      <a:ln w="6350">
                        <a:noFill/>
                      </a:ln>
                    </wps:spPr>
                    <wps:txbx>
                      <w:txbxContent>
                        <w:p w14:paraId="27EA56CC" w14:textId="5B80395E"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Academic Technology Services</w:t>
                          </w:r>
                        </w:p>
                        <w:p w14:paraId="6125AE94" w14:textId="338AD2D0"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AS Building, Room 120</w:t>
                          </w:r>
                        </w:p>
                        <w:p w14:paraId="6FC63BFE" w14:textId="765762B0"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562-985-4959  |  csulb.edu/ats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4BE98" id="Text Box 5" o:spid="_x0000_s1027" type="#_x0000_t202" style="position:absolute;left:0;text-align:left;margin-left:358.1pt;margin-top:-56.95pt;width:186.55pt;height:4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" filled="f" stroked="f" strokeweight=".5pt">
              <v:textbox>
                <w:txbxContent>
                  <w:p w14:paraId="27EA56CC" w14:textId="5B80395E"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Academic Technology Services</w:t>
                    </w:r>
                  </w:p>
                  <w:p w14:paraId="6125AE94" w14:textId="338AD2D0"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AS Building, Room 120</w:t>
                    </w:r>
                  </w:p>
                  <w:p w14:paraId="6FC63BFE" w14:textId="765762B0" w:rsidR="007043E3" w:rsidRPr="007043E3" w:rsidRDefault="007043E3" w:rsidP="007043E3">
                    <w:pPr>
                      <w:spacing w:line="220" w:lineRule="exact"/>
                      <w:jc w:val="right"/>
                      <w:rPr>
                        <w:rFonts w:asciiTheme="minorHAnsi" w:hAnsiTheme="minorHAnsi" w:cstheme="minorHAnsi"/>
                        <w:color w:val="FFFFFF" w:themeColor="background1"/>
                      </w:rPr>
                    </w:pPr>
                    <w:r w:rsidRPr="007043E3">
                      <w:rPr>
                        <w:rFonts w:asciiTheme="minorHAnsi" w:hAnsiTheme="minorHAnsi" w:cstheme="minorHAnsi"/>
                        <w:color w:val="FFFFFF" w:themeColor="background1"/>
                      </w:rPr>
                      <w:t>562-985-4959  |  csulb.edu/ats</w:t>
                    </w:r>
                  </w:p>
                </w:txbxContent>
              </v:textbox>
            </v:shape>
          </w:pict>
        </mc:Fallback>
      </mc:AlternateContent>
    </w:r>
    <w:r w:rsidR="007043E3">
      <w:rPr>
        <w:noProof/>
      </w:rPr>
      <w:drawing>
        <wp:anchor distT="0" distB="0" distL="114300" distR="114300" simplePos="0" relativeHeight="251661312" behindDoc="0" locked="0" layoutInCell="1" allowOverlap="1" wp14:anchorId="105FC396" wp14:editId="4F199B05">
          <wp:simplePos x="0" y="0"/>
          <wp:positionH relativeFrom="column">
            <wp:posOffset>-90778</wp:posOffset>
          </wp:positionH>
          <wp:positionV relativeFrom="paragraph">
            <wp:posOffset>-659572</wp:posOffset>
          </wp:positionV>
          <wp:extent cx="473903" cy="4739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3903" cy="473903"/>
                  </a:xfrm>
                  <a:prstGeom prst="rect">
                    <a:avLst/>
                  </a:prstGeom>
                </pic:spPr>
              </pic:pic>
            </a:graphicData>
          </a:graphic>
          <wp14:sizeRelH relativeFrom="page">
            <wp14:pctWidth>0</wp14:pctWidth>
          </wp14:sizeRelH>
          <wp14:sizeRelV relativeFrom="page">
            <wp14:pctHeight>0</wp14:pctHeight>
          </wp14:sizeRelV>
        </wp:anchor>
      </w:drawing>
    </w:r>
    <w:r w:rsidR="007043E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FCF0504" wp14:editId="7EE6A14A">
              <wp:simplePos x="0" y="0"/>
              <wp:positionH relativeFrom="column">
                <wp:posOffset>-441297</wp:posOffset>
              </wp:positionH>
              <wp:positionV relativeFrom="paragraph">
                <wp:posOffset>-914401</wp:posOffset>
              </wp:positionV>
              <wp:extent cx="7772400" cy="834887"/>
              <wp:effectExtent l="0" t="0" r="0" b="3810"/>
              <wp:wrapNone/>
              <wp:docPr id="1" name="Rectangle 1"/>
              <wp:cNvGraphicFramePr/>
              <a:graphic xmlns:a="http://schemas.openxmlformats.org/drawingml/2006/main">
                <a:graphicData uri="http://schemas.microsoft.com/office/word/2010/wordprocessingShape">
                  <wps:wsp>
                    <wps:cNvSpPr/>
                    <wps:spPr>
                      <a:xfrm>
                        <a:off x="0" y="0"/>
                        <a:ext cx="7772400" cy="834887"/>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975A" id="Rectangle 1" o:spid="_x0000_s1026" style="position:absolute;margin-left:-34.75pt;margin-top:-1in;width:612pt;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" fillcolor="black" stroked="f" strokeweight="2pt"/>
          </w:pict>
        </mc:Fallback>
      </mc:AlternateContent>
    </w:r>
    <w:r w:rsidR="007043E3">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38BA8D2" wp14:editId="54D06F30">
              <wp:simplePos x="0" y="0"/>
              <wp:positionH relativeFrom="column">
                <wp:posOffset>-449248</wp:posOffset>
              </wp:positionH>
              <wp:positionV relativeFrom="paragraph">
                <wp:posOffset>-78546</wp:posOffset>
              </wp:positionV>
              <wp:extent cx="7768424" cy="143124"/>
              <wp:effectExtent l="0" t="0" r="4445" b="0"/>
              <wp:wrapNone/>
              <wp:docPr id="2" name="Rectangle 2"/>
              <wp:cNvGraphicFramePr/>
              <a:graphic xmlns:a="http://schemas.openxmlformats.org/drawingml/2006/main">
                <a:graphicData uri="http://schemas.microsoft.com/office/word/2010/wordprocessingShape">
                  <wps:wsp>
                    <wps:cNvSpPr/>
                    <wps:spPr>
                      <a:xfrm>
                        <a:off x="0" y="0"/>
                        <a:ext cx="7768424" cy="14312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B16DD" id="Rectangle 2" o:spid="_x0000_s1026" style="position:absolute;margin-left:-35.35pt;margin-top:-6.2pt;width:611.7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" fillcolor="#ffc000" stroked="f" strokeweight="2pt"/>
          </w:pict>
        </mc:Fallback>
      </mc:AlternateContent>
    </w:r>
  </w:p>
  <w:p w14:paraId="1D3811A7" w14:textId="210660AE" w:rsidR="007043E3" w:rsidRDefault="0070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AC8"/>
    <w:multiLevelType w:val="hybridMultilevel"/>
    <w:tmpl w:val="F072EBA8"/>
    <w:lvl w:ilvl="0" w:tplc="1D50CF60">
      <w:numFmt w:val="bullet"/>
      <w:lvlText w:val="●"/>
      <w:lvlJc w:val="left"/>
      <w:pPr>
        <w:ind w:left="819" w:hanging="360"/>
      </w:pPr>
      <w:rPr>
        <w:rFonts w:ascii="Arial" w:eastAsia="Arial" w:hAnsi="Arial" w:cs="Arial" w:hint="default"/>
        <w:w w:val="100"/>
        <w:sz w:val="20"/>
        <w:szCs w:val="20"/>
      </w:rPr>
    </w:lvl>
    <w:lvl w:ilvl="1" w:tplc="45ECD67A">
      <w:numFmt w:val="bullet"/>
      <w:lvlText w:val="•"/>
      <w:lvlJc w:val="left"/>
      <w:pPr>
        <w:ind w:left="1177" w:hanging="360"/>
      </w:pPr>
      <w:rPr>
        <w:rFonts w:hint="default"/>
      </w:rPr>
    </w:lvl>
    <w:lvl w:ilvl="2" w:tplc="8DC2AC74">
      <w:numFmt w:val="bullet"/>
      <w:lvlText w:val="•"/>
      <w:lvlJc w:val="left"/>
      <w:pPr>
        <w:ind w:left="1534" w:hanging="360"/>
      </w:pPr>
      <w:rPr>
        <w:rFonts w:hint="default"/>
      </w:rPr>
    </w:lvl>
    <w:lvl w:ilvl="3" w:tplc="48E0229C">
      <w:numFmt w:val="bullet"/>
      <w:lvlText w:val="•"/>
      <w:lvlJc w:val="left"/>
      <w:pPr>
        <w:ind w:left="1891" w:hanging="360"/>
      </w:pPr>
      <w:rPr>
        <w:rFonts w:hint="default"/>
      </w:rPr>
    </w:lvl>
    <w:lvl w:ilvl="4" w:tplc="1B84E126">
      <w:numFmt w:val="bullet"/>
      <w:lvlText w:val="•"/>
      <w:lvlJc w:val="left"/>
      <w:pPr>
        <w:ind w:left="2248" w:hanging="360"/>
      </w:pPr>
      <w:rPr>
        <w:rFonts w:hint="default"/>
      </w:rPr>
    </w:lvl>
    <w:lvl w:ilvl="5" w:tplc="FA787140">
      <w:numFmt w:val="bullet"/>
      <w:lvlText w:val="•"/>
      <w:lvlJc w:val="left"/>
      <w:pPr>
        <w:ind w:left="2605" w:hanging="360"/>
      </w:pPr>
      <w:rPr>
        <w:rFonts w:hint="default"/>
      </w:rPr>
    </w:lvl>
    <w:lvl w:ilvl="6" w:tplc="0E006492">
      <w:numFmt w:val="bullet"/>
      <w:lvlText w:val="•"/>
      <w:lvlJc w:val="left"/>
      <w:pPr>
        <w:ind w:left="2962" w:hanging="360"/>
      </w:pPr>
      <w:rPr>
        <w:rFonts w:hint="default"/>
      </w:rPr>
    </w:lvl>
    <w:lvl w:ilvl="7" w:tplc="920ECFB6">
      <w:numFmt w:val="bullet"/>
      <w:lvlText w:val="•"/>
      <w:lvlJc w:val="left"/>
      <w:pPr>
        <w:ind w:left="3319" w:hanging="360"/>
      </w:pPr>
      <w:rPr>
        <w:rFonts w:hint="default"/>
      </w:rPr>
    </w:lvl>
    <w:lvl w:ilvl="8" w:tplc="235CCD8E">
      <w:numFmt w:val="bullet"/>
      <w:lvlText w:val="•"/>
      <w:lvlJc w:val="left"/>
      <w:pPr>
        <w:ind w:left="3676" w:hanging="360"/>
      </w:pPr>
      <w:rPr>
        <w:rFonts w:hint="default"/>
      </w:rPr>
    </w:lvl>
  </w:abstractNum>
  <w:abstractNum w:abstractNumId="1" w15:restartNumberingAfterBreak="0">
    <w:nsid w:val="00AE35C6"/>
    <w:multiLevelType w:val="hybridMultilevel"/>
    <w:tmpl w:val="7806FBD8"/>
    <w:lvl w:ilvl="0" w:tplc="886AD5E0">
      <w:numFmt w:val="bullet"/>
      <w:lvlText w:val="•"/>
      <w:lvlJc w:val="left"/>
      <w:pPr>
        <w:ind w:left="819" w:hanging="360"/>
      </w:pPr>
      <w:rPr>
        <w:rFonts w:hint="default"/>
        <w:w w:val="100"/>
        <w:sz w:val="20"/>
        <w:szCs w:val="20"/>
      </w:rPr>
    </w:lvl>
    <w:lvl w:ilvl="1" w:tplc="D60413BC">
      <w:numFmt w:val="bullet"/>
      <w:lvlText w:val="•"/>
      <w:lvlJc w:val="left"/>
      <w:pPr>
        <w:ind w:left="1177" w:hanging="361"/>
      </w:pPr>
      <w:rPr>
        <w:rFonts w:hint="default"/>
      </w:rPr>
    </w:lvl>
    <w:lvl w:ilvl="2" w:tplc="6352D1D8">
      <w:numFmt w:val="bullet"/>
      <w:lvlText w:val="•"/>
      <w:lvlJc w:val="left"/>
      <w:pPr>
        <w:ind w:left="1534" w:hanging="361"/>
      </w:pPr>
      <w:rPr>
        <w:rFonts w:hint="default"/>
      </w:rPr>
    </w:lvl>
    <w:lvl w:ilvl="3" w:tplc="051665A6">
      <w:numFmt w:val="bullet"/>
      <w:lvlText w:val="•"/>
      <w:lvlJc w:val="left"/>
      <w:pPr>
        <w:ind w:left="1891" w:hanging="361"/>
      </w:pPr>
      <w:rPr>
        <w:rFonts w:hint="default"/>
      </w:rPr>
    </w:lvl>
    <w:lvl w:ilvl="4" w:tplc="F0D84FF2">
      <w:numFmt w:val="bullet"/>
      <w:lvlText w:val="•"/>
      <w:lvlJc w:val="left"/>
      <w:pPr>
        <w:ind w:left="2248" w:hanging="361"/>
      </w:pPr>
      <w:rPr>
        <w:rFonts w:hint="default"/>
      </w:rPr>
    </w:lvl>
    <w:lvl w:ilvl="5" w:tplc="4ACCF210">
      <w:numFmt w:val="bullet"/>
      <w:lvlText w:val="•"/>
      <w:lvlJc w:val="left"/>
      <w:pPr>
        <w:ind w:left="2605" w:hanging="361"/>
      </w:pPr>
      <w:rPr>
        <w:rFonts w:hint="default"/>
      </w:rPr>
    </w:lvl>
    <w:lvl w:ilvl="6" w:tplc="0C58E742">
      <w:numFmt w:val="bullet"/>
      <w:lvlText w:val="•"/>
      <w:lvlJc w:val="left"/>
      <w:pPr>
        <w:ind w:left="2962" w:hanging="361"/>
      </w:pPr>
      <w:rPr>
        <w:rFonts w:hint="default"/>
      </w:rPr>
    </w:lvl>
    <w:lvl w:ilvl="7" w:tplc="7DEAE27E">
      <w:numFmt w:val="bullet"/>
      <w:lvlText w:val="•"/>
      <w:lvlJc w:val="left"/>
      <w:pPr>
        <w:ind w:left="3319" w:hanging="361"/>
      </w:pPr>
      <w:rPr>
        <w:rFonts w:hint="default"/>
      </w:rPr>
    </w:lvl>
    <w:lvl w:ilvl="8" w:tplc="AF56ED4C">
      <w:numFmt w:val="bullet"/>
      <w:lvlText w:val="•"/>
      <w:lvlJc w:val="left"/>
      <w:pPr>
        <w:ind w:left="3676" w:hanging="361"/>
      </w:pPr>
      <w:rPr>
        <w:rFonts w:hint="default"/>
      </w:rPr>
    </w:lvl>
  </w:abstractNum>
  <w:abstractNum w:abstractNumId="2" w15:restartNumberingAfterBreak="0">
    <w:nsid w:val="03DC4E68"/>
    <w:multiLevelType w:val="hybridMultilevel"/>
    <w:tmpl w:val="1BEA326E"/>
    <w:lvl w:ilvl="0" w:tplc="9F260CDC">
      <w:numFmt w:val="bullet"/>
      <w:lvlText w:val="●"/>
      <w:lvlJc w:val="left"/>
      <w:pPr>
        <w:ind w:left="819" w:hanging="361"/>
      </w:pPr>
      <w:rPr>
        <w:rFonts w:ascii="Arial" w:eastAsia="Arial" w:hAnsi="Arial" w:cs="Arial" w:hint="default"/>
        <w:w w:val="100"/>
        <w:sz w:val="20"/>
        <w:szCs w:val="20"/>
      </w:rPr>
    </w:lvl>
    <w:lvl w:ilvl="1" w:tplc="D60413BC">
      <w:numFmt w:val="bullet"/>
      <w:lvlText w:val="•"/>
      <w:lvlJc w:val="left"/>
      <w:pPr>
        <w:ind w:left="1177" w:hanging="361"/>
      </w:pPr>
      <w:rPr>
        <w:rFonts w:hint="default"/>
      </w:rPr>
    </w:lvl>
    <w:lvl w:ilvl="2" w:tplc="6352D1D8">
      <w:numFmt w:val="bullet"/>
      <w:lvlText w:val="•"/>
      <w:lvlJc w:val="left"/>
      <w:pPr>
        <w:ind w:left="1534" w:hanging="361"/>
      </w:pPr>
      <w:rPr>
        <w:rFonts w:hint="default"/>
      </w:rPr>
    </w:lvl>
    <w:lvl w:ilvl="3" w:tplc="051665A6">
      <w:numFmt w:val="bullet"/>
      <w:lvlText w:val="•"/>
      <w:lvlJc w:val="left"/>
      <w:pPr>
        <w:ind w:left="1891" w:hanging="361"/>
      </w:pPr>
      <w:rPr>
        <w:rFonts w:hint="default"/>
      </w:rPr>
    </w:lvl>
    <w:lvl w:ilvl="4" w:tplc="F0D84FF2">
      <w:numFmt w:val="bullet"/>
      <w:lvlText w:val="•"/>
      <w:lvlJc w:val="left"/>
      <w:pPr>
        <w:ind w:left="2248" w:hanging="361"/>
      </w:pPr>
      <w:rPr>
        <w:rFonts w:hint="default"/>
      </w:rPr>
    </w:lvl>
    <w:lvl w:ilvl="5" w:tplc="4ACCF210">
      <w:numFmt w:val="bullet"/>
      <w:lvlText w:val="•"/>
      <w:lvlJc w:val="left"/>
      <w:pPr>
        <w:ind w:left="2605" w:hanging="361"/>
      </w:pPr>
      <w:rPr>
        <w:rFonts w:hint="default"/>
      </w:rPr>
    </w:lvl>
    <w:lvl w:ilvl="6" w:tplc="0C58E742">
      <w:numFmt w:val="bullet"/>
      <w:lvlText w:val="•"/>
      <w:lvlJc w:val="left"/>
      <w:pPr>
        <w:ind w:left="2962" w:hanging="361"/>
      </w:pPr>
      <w:rPr>
        <w:rFonts w:hint="default"/>
      </w:rPr>
    </w:lvl>
    <w:lvl w:ilvl="7" w:tplc="7DEAE27E">
      <w:numFmt w:val="bullet"/>
      <w:lvlText w:val="•"/>
      <w:lvlJc w:val="left"/>
      <w:pPr>
        <w:ind w:left="3319" w:hanging="361"/>
      </w:pPr>
      <w:rPr>
        <w:rFonts w:hint="default"/>
      </w:rPr>
    </w:lvl>
    <w:lvl w:ilvl="8" w:tplc="AF56ED4C">
      <w:numFmt w:val="bullet"/>
      <w:lvlText w:val="•"/>
      <w:lvlJc w:val="left"/>
      <w:pPr>
        <w:ind w:left="3676" w:hanging="361"/>
      </w:pPr>
      <w:rPr>
        <w:rFonts w:hint="default"/>
      </w:rPr>
    </w:lvl>
  </w:abstractNum>
  <w:abstractNum w:abstractNumId="3" w15:restartNumberingAfterBreak="0">
    <w:nsid w:val="04362B70"/>
    <w:multiLevelType w:val="hybridMultilevel"/>
    <w:tmpl w:val="27A43A08"/>
    <w:lvl w:ilvl="0" w:tplc="886AD5E0">
      <w:numFmt w:val="bullet"/>
      <w:lvlText w:val="•"/>
      <w:lvlJc w:val="left"/>
      <w:pPr>
        <w:ind w:left="819" w:hanging="360"/>
      </w:pPr>
      <w:rPr>
        <w:rFonts w:hint="default"/>
        <w:w w:val="100"/>
        <w:sz w:val="20"/>
        <w:szCs w:val="20"/>
      </w:rPr>
    </w:lvl>
    <w:lvl w:ilvl="1" w:tplc="8D349A5A">
      <w:numFmt w:val="bullet"/>
      <w:lvlText w:val="•"/>
      <w:lvlJc w:val="left"/>
      <w:pPr>
        <w:ind w:left="1177" w:hanging="361"/>
      </w:pPr>
      <w:rPr>
        <w:rFonts w:hint="default"/>
      </w:rPr>
    </w:lvl>
    <w:lvl w:ilvl="2" w:tplc="071C17B6">
      <w:numFmt w:val="bullet"/>
      <w:lvlText w:val="•"/>
      <w:lvlJc w:val="left"/>
      <w:pPr>
        <w:ind w:left="1534" w:hanging="361"/>
      </w:pPr>
      <w:rPr>
        <w:rFonts w:hint="default"/>
      </w:rPr>
    </w:lvl>
    <w:lvl w:ilvl="3" w:tplc="23668B12">
      <w:numFmt w:val="bullet"/>
      <w:lvlText w:val="•"/>
      <w:lvlJc w:val="left"/>
      <w:pPr>
        <w:ind w:left="1891" w:hanging="361"/>
      </w:pPr>
      <w:rPr>
        <w:rFonts w:hint="default"/>
      </w:rPr>
    </w:lvl>
    <w:lvl w:ilvl="4" w:tplc="D2D4AD54">
      <w:numFmt w:val="bullet"/>
      <w:lvlText w:val="•"/>
      <w:lvlJc w:val="left"/>
      <w:pPr>
        <w:ind w:left="2248" w:hanging="361"/>
      </w:pPr>
      <w:rPr>
        <w:rFonts w:hint="default"/>
      </w:rPr>
    </w:lvl>
    <w:lvl w:ilvl="5" w:tplc="0494E54C">
      <w:numFmt w:val="bullet"/>
      <w:lvlText w:val="•"/>
      <w:lvlJc w:val="left"/>
      <w:pPr>
        <w:ind w:left="2605" w:hanging="361"/>
      </w:pPr>
      <w:rPr>
        <w:rFonts w:hint="default"/>
      </w:rPr>
    </w:lvl>
    <w:lvl w:ilvl="6" w:tplc="27BCDCBC">
      <w:numFmt w:val="bullet"/>
      <w:lvlText w:val="•"/>
      <w:lvlJc w:val="left"/>
      <w:pPr>
        <w:ind w:left="2962" w:hanging="361"/>
      </w:pPr>
      <w:rPr>
        <w:rFonts w:hint="default"/>
      </w:rPr>
    </w:lvl>
    <w:lvl w:ilvl="7" w:tplc="CA720120">
      <w:numFmt w:val="bullet"/>
      <w:lvlText w:val="•"/>
      <w:lvlJc w:val="left"/>
      <w:pPr>
        <w:ind w:left="3319" w:hanging="361"/>
      </w:pPr>
      <w:rPr>
        <w:rFonts w:hint="default"/>
      </w:rPr>
    </w:lvl>
    <w:lvl w:ilvl="8" w:tplc="988492F2">
      <w:numFmt w:val="bullet"/>
      <w:lvlText w:val="•"/>
      <w:lvlJc w:val="left"/>
      <w:pPr>
        <w:ind w:left="3676" w:hanging="361"/>
      </w:pPr>
      <w:rPr>
        <w:rFonts w:hint="default"/>
      </w:rPr>
    </w:lvl>
  </w:abstractNum>
  <w:abstractNum w:abstractNumId="4" w15:restartNumberingAfterBreak="0">
    <w:nsid w:val="0E7A1A5C"/>
    <w:multiLevelType w:val="hybridMultilevel"/>
    <w:tmpl w:val="D4905026"/>
    <w:lvl w:ilvl="0" w:tplc="886AD5E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C4224"/>
    <w:multiLevelType w:val="hybridMultilevel"/>
    <w:tmpl w:val="64D25E5E"/>
    <w:lvl w:ilvl="0" w:tplc="9AC6120C">
      <w:start w:val="1"/>
      <w:numFmt w:val="decimal"/>
      <w:lvlText w:val="%1."/>
      <w:lvlJc w:val="left"/>
      <w:pPr>
        <w:ind w:left="720" w:hanging="360"/>
      </w:pPr>
    </w:lvl>
    <w:lvl w:ilvl="1" w:tplc="A7B2DE42">
      <w:start w:val="1"/>
      <w:numFmt w:val="lowerLetter"/>
      <w:lvlText w:val="%2."/>
      <w:lvlJc w:val="left"/>
      <w:pPr>
        <w:ind w:left="1440" w:hanging="360"/>
      </w:pPr>
    </w:lvl>
    <w:lvl w:ilvl="2" w:tplc="3B64D3FC">
      <w:start w:val="1"/>
      <w:numFmt w:val="lowerRoman"/>
      <w:lvlText w:val="%3."/>
      <w:lvlJc w:val="right"/>
      <w:pPr>
        <w:ind w:left="2160" w:hanging="180"/>
      </w:pPr>
    </w:lvl>
    <w:lvl w:ilvl="3" w:tplc="262CAAEC">
      <w:start w:val="1"/>
      <w:numFmt w:val="decimal"/>
      <w:lvlText w:val="%4."/>
      <w:lvlJc w:val="left"/>
      <w:pPr>
        <w:ind w:left="2880" w:hanging="360"/>
      </w:pPr>
    </w:lvl>
    <w:lvl w:ilvl="4" w:tplc="C29EE3CA">
      <w:start w:val="1"/>
      <w:numFmt w:val="lowerLetter"/>
      <w:lvlText w:val="%5."/>
      <w:lvlJc w:val="left"/>
      <w:pPr>
        <w:ind w:left="3600" w:hanging="360"/>
      </w:pPr>
    </w:lvl>
    <w:lvl w:ilvl="5" w:tplc="7586F48E">
      <w:start w:val="1"/>
      <w:numFmt w:val="lowerRoman"/>
      <w:lvlText w:val="%6."/>
      <w:lvlJc w:val="right"/>
      <w:pPr>
        <w:ind w:left="4320" w:hanging="180"/>
      </w:pPr>
    </w:lvl>
    <w:lvl w:ilvl="6" w:tplc="7DE08284">
      <w:start w:val="1"/>
      <w:numFmt w:val="decimal"/>
      <w:lvlText w:val="%7."/>
      <w:lvlJc w:val="left"/>
      <w:pPr>
        <w:ind w:left="5040" w:hanging="360"/>
      </w:pPr>
    </w:lvl>
    <w:lvl w:ilvl="7" w:tplc="9022E7AE">
      <w:start w:val="1"/>
      <w:numFmt w:val="lowerLetter"/>
      <w:lvlText w:val="%8."/>
      <w:lvlJc w:val="left"/>
      <w:pPr>
        <w:ind w:left="5760" w:hanging="360"/>
      </w:pPr>
    </w:lvl>
    <w:lvl w:ilvl="8" w:tplc="B83456F0">
      <w:start w:val="1"/>
      <w:numFmt w:val="lowerRoman"/>
      <w:lvlText w:val="%9."/>
      <w:lvlJc w:val="right"/>
      <w:pPr>
        <w:ind w:left="6480" w:hanging="180"/>
      </w:pPr>
    </w:lvl>
  </w:abstractNum>
  <w:abstractNum w:abstractNumId="6" w15:restartNumberingAfterBreak="0">
    <w:nsid w:val="1BFA0197"/>
    <w:multiLevelType w:val="hybridMultilevel"/>
    <w:tmpl w:val="352E89DC"/>
    <w:lvl w:ilvl="0" w:tplc="886AD5E0">
      <w:numFmt w:val="bullet"/>
      <w:lvlText w:val="•"/>
      <w:lvlJc w:val="left"/>
      <w:pPr>
        <w:ind w:left="819" w:hanging="360"/>
      </w:pPr>
      <w:rPr>
        <w:rFonts w:hint="default"/>
        <w:w w:val="100"/>
        <w:sz w:val="20"/>
        <w:szCs w:val="20"/>
      </w:rPr>
    </w:lvl>
    <w:lvl w:ilvl="1" w:tplc="886AD5E0">
      <w:numFmt w:val="bullet"/>
      <w:lvlText w:val="•"/>
      <w:lvlJc w:val="left"/>
      <w:pPr>
        <w:ind w:left="1177" w:hanging="361"/>
      </w:pPr>
      <w:rPr>
        <w:rFonts w:hint="default"/>
      </w:rPr>
    </w:lvl>
    <w:lvl w:ilvl="2" w:tplc="AA309764">
      <w:numFmt w:val="bullet"/>
      <w:lvlText w:val="•"/>
      <w:lvlJc w:val="left"/>
      <w:pPr>
        <w:ind w:left="1534" w:hanging="361"/>
      </w:pPr>
      <w:rPr>
        <w:rFonts w:hint="default"/>
      </w:rPr>
    </w:lvl>
    <w:lvl w:ilvl="3" w:tplc="726AD89A">
      <w:numFmt w:val="bullet"/>
      <w:lvlText w:val="•"/>
      <w:lvlJc w:val="left"/>
      <w:pPr>
        <w:ind w:left="1891" w:hanging="361"/>
      </w:pPr>
      <w:rPr>
        <w:rFonts w:hint="default"/>
      </w:rPr>
    </w:lvl>
    <w:lvl w:ilvl="4" w:tplc="15827538">
      <w:numFmt w:val="bullet"/>
      <w:lvlText w:val="•"/>
      <w:lvlJc w:val="left"/>
      <w:pPr>
        <w:ind w:left="2248" w:hanging="361"/>
      </w:pPr>
      <w:rPr>
        <w:rFonts w:hint="default"/>
      </w:rPr>
    </w:lvl>
    <w:lvl w:ilvl="5" w:tplc="8674B272">
      <w:numFmt w:val="bullet"/>
      <w:lvlText w:val="•"/>
      <w:lvlJc w:val="left"/>
      <w:pPr>
        <w:ind w:left="2605" w:hanging="361"/>
      </w:pPr>
      <w:rPr>
        <w:rFonts w:hint="default"/>
      </w:rPr>
    </w:lvl>
    <w:lvl w:ilvl="6" w:tplc="5CC4280C">
      <w:numFmt w:val="bullet"/>
      <w:lvlText w:val="•"/>
      <w:lvlJc w:val="left"/>
      <w:pPr>
        <w:ind w:left="2962" w:hanging="361"/>
      </w:pPr>
      <w:rPr>
        <w:rFonts w:hint="default"/>
      </w:rPr>
    </w:lvl>
    <w:lvl w:ilvl="7" w:tplc="CC9AAC2C">
      <w:numFmt w:val="bullet"/>
      <w:lvlText w:val="•"/>
      <w:lvlJc w:val="left"/>
      <w:pPr>
        <w:ind w:left="3319" w:hanging="361"/>
      </w:pPr>
      <w:rPr>
        <w:rFonts w:hint="default"/>
      </w:rPr>
    </w:lvl>
    <w:lvl w:ilvl="8" w:tplc="B4409FDE">
      <w:numFmt w:val="bullet"/>
      <w:lvlText w:val="•"/>
      <w:lvlJc w:val="left"/>
      <w:pPr>
        <w:ind w:left="3676" w:hanging="361"/>
      </w:pPr>
      <w:rPr>
        <w:rFonts w:hint="default"/>
      </w:rPr>
    </w:lvl>
  </w:abstractNum>
  <w:abstractNum w:abstractNumId="7" w15:restartNumberingAfterBreak="0">
    <w:nsid w:val="1FB81227"/>
    <w:multiLevelType w:val="hybridMultilevel"/>
    <w:tmpl w:val="3F563AC6"/>
    <w:lvl w:ilvl="0" w:tplc="26561B54">
      <w:numFmt w:val="bullet"/>
      <w:lvlText w:val="●"/>
      <w:lvlJc w:val="left"/>
      <w:pPr>
        <w:ind w:left="819" w:hanging="360"/>
      </w:pPr>
      <w:rPr>
        <w:rFonts w:ascii="Arial" w:eastAsia="Arial" w:hAnsi="Arial" w:cs="Arial" w:hint="default"/>
        <w:w w:val="100"/>
        <w:sz w:val="20"/>
        <w:szCs w:val="20"/>
      </w:rPr>
    </w:lvl>
    <w:lvl w:ilvl="1" w:tplc="C2B40FF6">
      <w:numFmt w:val="bullet"/>
      <w:lvlText w:val="•"/>
      <w:lvlJc w:val="left"/>
      <w:pPr>
        <w:ind w:left="1177" w:hanging="360"/>
      </w:pPr>
      <w:rPr>
        <w:rFonts w:hint="default"/>
      </w:rPr>
    </w:lvl>
    <w:lvl w:ilvl="2" w:tplc="B8925EDA">
      <w:numFmt w:val="bullet"/>
      <w:lvlText w:val="•"/>
      <w:lvlJc w:val="left"/>
      <w:pPr>
        <w:ind w:left="1534" w:hanging="360"/>
      </w:pPr>
      <w:rPr>
        <w:rFonts w:hint="default"/>
      </w:rPr>
    </w:lvl>
    <w:lvl w:ilvl="3" w:tplc="30DE149C">
      <w:numFmt w:val="bullet"/>
      <w:lvlText w:val="•"/>
      <w:lvlJc w:val="left"/>
      <w:pPr>
        <w:ind w:left="1891" w:hanging="360"/>
      </w:pPr>
      <w:rPr>
        <w:rFonts w:hint="default"/>
      </w:rPr>
    </w:lvl>
    <w:lvl w:ilvl="4" w:tplc="0CA68446">
      <w:numFmt w:val="bullet"/>
      <w:lvlText w:val="•"/>
      <w:lvlJc w:val="left"/>
      <w:pPr>
        <w:ind w:left="2248" w:hanging="360"/>
      </w:pPr>
      <w:rPr>
        <w:rFonts w:hint="default"/>
      </w:rPr>
    </w:lvl>
    <w:lvl w:ilvl="5" w:tplc="041C06C6">
      <w:numFmt w:val="bullet"/>
      <w:lvlText w:val="•"/>
      <w:lvlJc w:val="left"/>
      <w:pPr>
        <w:ind w:left="2605" w:hanging="360"/>
      </w:pPr>
      <w:rPr>
        <w:rFonts w:hint="default"/>
      </w:rPr>
    </w:lvl>
    <w:lvl w:ilvl="6" w:tplc="18A6D856">
      <w:numFmt w:val="bullet"/>
      <w:lvlText w:val="•"/>
      <w:lvlJc w:val="left"/>
      <w:pPr>
        <w:ind w:left="2962" w:hanging="360"/>
      </w:pPr>
      <w:rPr>
        <w:rFonts w:hint="default"/>
      </w:rPr>
    </w:lvl>
    <w:lvl w:ilvl="7" w:tplc="DAB616C8">
      <w:numFmt w:val="bullet"/>
      <w:lvlText w:val="•"/>
      <w:lvlJc w:val="left"/>
      <w:pPr>
        <w:ind w:left="3319" w:hanging="360"/>
      </w:pPr>
      <w:rPr>
        <w:rFonts w:hint="default"/>
      </w:rPr>
    </w:lvl>
    <w:lvl w:ilvl="8" w:tplc="37A8A2EA">
      <w:numFmt w:val="bullet"/>
      <w:lvlText w:val="•"/>
      <w:lvlJc w:val="left"/>
      <w:pPr>
        <w:ind w:left="3676" w:hanging="360"/>
      </w:pPr>
      <w:rPr>
        <w:rFonts w:hint="default"/>
      </w:rPr>
    </w:lvl>
  </w:abstractNum>
  <w:abstractNum w:abstractNumId="8" w15:restartNumberingAfterBreak="0">
    <w:nsid w:val="2A66465F"/>
    <w:multiLevelType w:val="hybridMultilevel"/>
    <w:tmpl w:val="804C5D20"/>
    <w:lvl w:ilvl="0" w:tplc="886AD5E0">
      <w:numFmt w:val="bullet"/>
      <w:lvlText w:val="•"/>
      <w:lvlJc w:val="left"/>
      <w:pPr>
        <w:ind w:left="819" w:hanging="360"/>
      </w:pPr>
      <w:rPr>
        <w:rFonts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9" w15:restartNumberingAfterBreak="0">
    <w:nsid w:val="435E1CF6"/>
    <w:multiLevelType w:val="hybridMultilevel"/>
    <w:tmpl w:val="73727194"/>
    <w:lvl w:ilvl="0" w:tplc="AC001B52">
      <w:numFmt w:val="bullet"/>
      <w:lvlText w:val="●"/>
      <w:lvlJc w:val="left"/>
      <w:pPr>
        <w:ind w:left="819" w:hanging="361"/>
      </w:pPr>
      <w:rPr>
        <w:rFonts w:ascii="Arial" w:eastAsia="Arial" w:hAnsi="Arial" w:cs="Arial" w:hint="default"/>
        <w:w w:val="100"/>
        <w:sz w:val="20"/>
        <w:szCs w:val="20"/>
      </w:rPr>
    </w:lvl>
    <w:lvl w:ilvl="1" w:tplc="8D349A5A">
      <w:numFmt w:val="bullet"/>
      <w:lvlText w:val="•"/>
      <w:lvlJc w:val="left"/>
      <w:pPr>
        <w:ind w:left="1177" w:hanging="361"/>
      </w:pPr>
      <w:rPr>
        <w:rFonts w:hint="default"/>
      </w:rPr>
    </w:lvl>
    <w:lvl w:ilvl="2" w:tplc="071C17B6">
      <w:numFmt w:val="bullet"/>
      <w:lvlText w:val="•"/>
      <w:lvlJc w:val="left"/>
      <w:pPr>
        <w:ind w:left="1534" w:hanging="361"/>
      </w:pPr>
      <w:rPr>
        <w:rFonts w:hint="default"/>
      </w:rPr>
    </w:lvl>
    <w:lvl w:ilvl="3" w:tplc="23668B12">
      <w:numFmt w:val="bullet"/>
      <w:lvlText w:val="•"/>
      <w:lvlJc w:val="left"/>
      <w:pPr>
        <w:ind w:left="1891" w:hanging="361"/>
      </w:pPr>
      <w:rPr>
        <w:rFonts w:hint="default"/>
      </w:rPr>
    </w:lvl>
    <w:lvl w:ilvl="4" w:tplc="D2D4AD54">
      <w:numFmt w:val="bullet"/>
      <w:lvlText w:val="•"/>
      <w:lvlJc w:val="left"/>
      <w:pPr>
        <w:ind w:left="2248" w:hanging="361"/>
      </w:pPr>
      <w:rPr>
        <w:rFonts w:hint="default"/>
      </w:rPr>
    </w:lvl>
    <w:lvl w:ilvl="5" w:tplc="0494E54C">
      <w:numFmt w:val="bullet"/>
      <w:lvlText w:val="•"/>
      <w:lvlJc w:val="left"/>
      <w:pPr>
        <w:ind w:left="2605" w:hanging="361"/>
      </w:pPr>
      <w:rPr>
        <w:rFonts w:hint="default"/>
      </w:rPr>
    </w:lvl>
    <w:lvl w:ilvl="6" w:tplc="27BCDCBC">
      <w:numFmt w:val="bullet"/>
      <w:lvlText w:val="•"/>
      <w:lvlJc w:val="left"/>
      <w:pPr>
        <w:ind w:left="2962" w:hanging="361"/>
      </w:pPr>
      <w:rPr>
        <w:rFonts w:hint="default"/>
      </w:rPr>
    </w:lvl>
    <w:lvl w:ilvl="7" w:tplc="CA720120">
      <w:numFmt w:val="bullet"/>
      <w:lvlText w:val="•"/>
      <w:lvlJc w:val="left"/>
      <w:pPr>
        <w:ind w:left="3319" w:hanging="361"/>
      </w:pPr>
      <w:rPr>
        <w:rFonts w:hint="default"/>
      </w:rPr>
    </w:lvl>
    <w:lvl w:ilvl="8" w:tplc="988492F2">
      <w:numFmt w:val="bullet"/>
      <w:lvlText w:val="•"/>
      <w:lvlJc w:val="left"/>
      <w:pPr>
        <w:ind w:left="3676" w:hanging="361"/>
      </w:pPr>
      <w:rPr>
        <w:rFonts w:hint="default"/>
      </w:rPr>
    </w:lvl>
  </w:abstractNum>
  <w:abstractNum w:abstractNumId="10" w15:restartNumberingAfterBreak="0">
    <w:nsid w:val="46346F95"/>
    <w:multiLevelType w:val="hybridMultilevel"/>
    <w:tmpl w:val="E230E9CE"/>
    <w:lvl w:ilvl="0" w:tplc="3B84BEBA">
      <w:numFmt w:val="bullet"/>
      <w:lvlText w:val="●"/>
      <w:lvlJc w:val="left"/>
      <w:pPr>
        <w:ind w:left="819" w:hanging="361"/>
      </w:pPr>
      <w:rPr>
        <w:rFonts w:ascii="Arial" w:eastAsia="Arial" w:hAnsi="Arial" w:cs="Arial" w:hint="default"/>
        <w:w w:val="100"/>
        <w:sz w:val="20"/>
        <w:szCs w:val="20"/>
      </w:rPr>
    </w:lvl>
    <w:lvl w:ilvl="1" w:tplc="886AD5E0">
      <w:numFmt w:val="bullet"/>
      <w:lvlText w:val="•"/>
      <w:lvlJc w:val="left"/>
      <w:pPr>
        <w:ind w:left="1177" w:hanging="361"/>
      </w:pPr>
      <w:rPr>
        <w:rFonts w:hint="default"/>
      </w:rPr>
    </w:lvl>
    <w:lvl w:ilvl="2" w:tplc="AA309764">
      <w:numFmt w:val="bullet"/>
      <w:lvlText w:val="•"/>
      <w:lvlJc w:val="left"/>
      <w:pPr>
        <w:ind w:left="1534" w:hanging="361"/>
      </w:pPr>
      <w:rPr>
        <w:rFonts w:hint="default"/>
      </w:rPr>
    </w:lvl>
    <w:lvl w:ilvl="3" w:tplc="726AD89A">
      <w:numFmt w:val="bullet"/>
      <w:lvlText w:val="•"/>
      <w:lvlJc w:val="left"/>
      <w:pPr>
        <w:ind w:left="1891" w:hanging="361"/>
      </w:pPr>
      <w:rPr>
        <w:rFonts w:hint="default"/>
      </w:rPr>
    </w:lvl>
    <w:lvl w:ilvl="4" w:tplc="15827538">
      <w:numFmt w:val="bullet"/>
      <w:lvlText w:val="•"/>
      <w:lvlJc w:val="left"/>
      <w:pPr>
        <w:ind w:left="2248" w:hanging="361"/>
      </w:pPr>
      <w:rPr>
        <w:rFonts w:hint="default"/>
      </w:rPr>
    </w:lvl>
    <w:lvl w:ilvl="5" w:tplc="8674B272">
      <w:numFmt w:val="bullet"/>
      <w:lvlText w:val="•"/>
      <w:lvlJc w:val="left"/>
      <w:pPr>
        <w:ind w:left="2605" w:hanging="361"/>
      </w:pPr>
      <w:rPr>
        <w:rFonts w:hint="default"/>
      </w:rPr>
    </w:lvl>
    <w:lvl w:ilvl="6" w:tplc="5CC4280C">
      <w:numFmt w:val="bullet"/>
      <w:lvlText w:val="•"/>
      <w:lvlJc w:val="left"/>
      <w:pPr>
        <w:ind w:left="2962" w:hanging="361"/>
      </w:pPr>
      <w:rPr>
        <w:rFonts w:hint="default"/>
      </w:rPr>
    </w:lvl>
    <w:lvl w:ilvl="7" w:tplc="CC9AAC2C">
      <w:numFmt w:val="bullet"/>
      <w:lvlText w:val="•"/>
      <w:lvlJc w:val="left"/>
      <w:pPr>
        <w:ind w:left="3319" w:hanging="361"/>
      </w:pPr>
      <w:rPr>
        <w:rFonts w:hint="default"/>
      </w:rPr>
    </w:lvl>
    <w:lvl w:ilvl="8" w:tplc="B4409FDE">
      <w:numFmt w:val="bullet"/>
      <w:lvlText w:val="•"/>
      <w:lvlJc w:val="left"/>
      <w:pPr>
        <w:ind w:left="3676" w:hanging="361"/>
      </w:pPr>
      <w:rPr>
        <w:rFonts w:hint="default"/>
      </w:rPr>
    </w:lvl>
  </w:abstractNum>
  <w:abstractNum w:abstractNumId="11" w15:restartNumberingAfterBreak="0">
    <w:nsid w:val="640F5346"/>
    <w:multiLevelType w:val="hybridMultilevel"/>
    <w:tmpl w:val="CC2E9ED2"/>
    <w:lvl w:ilvl="0" w:tplc="6D68BFC4">
      <w:start w:val="1"/>
      <w:numFmt w:val="decimal"/>
      <w:lvlText w:val="%1."/>
      <w:lvlJc w:val="left"/>
      <w:pPr>
        <w:ind w:left="720" w:hanging="360"/>
      </w:pPr>
    </w:lvl>
    <w:lvl w:ilvl="1" w:tplc="4164197A">
      <w:start w:val="1"/>
      <w:numFmt w:val="lowerLetter"/>
      <w:lvlText w:val="%2."/>
      <w:lvlJc w:val="left"/>
      <w:pPr>
        <w:ind w:left="1440" w:hanging="360"/>
      </w:pPr>
    </w:lvl>
    <w:lvl w:ilvl="2" w:tplc="B106C65A">
      <w:start w:val="1"/>
      <w:numFmt w:val="lowerRoman"/>
      <w:lvlText w:val="%3."/>
      <w:lvlJc w:val="right"/>
      <w:pPr>
        <w:ind w:left="2160" w:hanging="180"/>
      </w:pPr>
    </w:lvl>
    <w:lvl w:ilvl="3" w:tplc="1B60BA4C">
      <w:start w:val="1"/>
      <w:numFmt w:val="decimal"/>
      <w:lvlText w:val="%4."/>
      <w:lvlJc w:val="left"/>
      <w:pPr>
        <w:ind w:left="2880" w:hanging="360"/>
      </w:pPr>
    </w:lvl>
    <w:lvl w:ilvl="4" w:tplc="A0461ABA">
      <w:start w:val="1"/>
      <w:numFmt w:val="lowerLetter"/>
      <w:lvlText w:val="%5."/>
      <w:lvlJc w:val="left"/>
      <w:pPr>
        <w:ind w:left="3600" w:hanging="360"/>
      </w:pPr>
    </w:lvl>
    <w:lvl w:ilvl="5" w:tplc="B0CC13AE">
      <w:start w:val="1"/>
      <w:numFmt w:val="lowerRoman"/>
      <w:lvlText w:val="%6."/>
      <w:lvlJc w:val="right"/>
      <w:pPr>
        <w:ind w:left="4320" w:hanging="180"/>
      </w:pPr>
    </w:lvl>
    <w:lvl w:ilvl="6" w:tplc="80280A0E">
      <w:start w:val="1"/>
      <w:numFmt w:val="decimal"/>
      <w:lvlText w:val="%7."/>
      <w:lvlJc w:val="left"/>
      <w:pPr>
        <w:ind w:left="5040" w:hanging="360"/>
      </w:pPr>
    </w:lvl>
    <w:lvl w:ilvl="7" w:tplc="35C67298">
      <w:start w:val="1"/>
      <w:numFmt w:val="lowerLetter"/>
      <w:lvlText w:val="%8."/>
      <w:lvlJc w:val="left"/>
      <w:pPr>
        <w:ind w:left="5760" w:hanging="360"/>
      </w:pPr>
    </w:lvl>
    <w:lvl w:ilvl="8" w:tplc="AF0E3F3A">
      <w:start w:val="1"/>
      <w:numFmt w:val="lowerRoman"/>
      <w:lvlText w:val="%9."/>
      <w:lvlJc w:val="right"/>
      <w:pPr>
        <w:ind w:left="6480" w:hanging="180"/>
      </w:pPr>
    </w:lvl>
  </w:abstractNum>
  <w:abstractNum w:abstractNumId="12" w15:restartNumberingAfterBreak="0">
    <w:nsid w:val="6864133A"/>
    <w:multiLevelType w:val="hybridMultilevel"/>
    <w:tmpl w:val="B00E9A98"/>
    <w:lvl w:ilvl="0" w:tplc="886AD5E0">
      <w:numFmt w:val="bullet"/>
      <w:lvlText w:val="•"/>
      <w:lvlJc w:val="left"/>
      <w:pPr>
        <w:ind w:left="819" w:hanging="360"/>
      </w:pPr>
      <w:rPr>
        <w:rFonts w:hint="default"/>
        <w:w w:val="100"/>
        <w:sz w:val="20"/>
        <w:szCs w:val="20"/>
      </w:rPr>
    </w:lvl>
    <w:lvl w:ilvl="1" w:tplc="C2B40FF6">
      <w:numFmt w:val="bullet"/>
      <w:lvlText w:val="•"/>
      <w:lvlJc w:val="left"/>
      <w:pPr>
        <w:ind w:left="1177" w:hanging="360"/>
      </w:pPr>
      <w:rPr>
        <w:rFonts w:hint="default"/>
      </w:rPr>
    </w:lvl>
    <w:lvl w:ilvl="2" w:tplc="B8925EDA">
      <w:numFmt w:val="bullet"/>
      <w:lvlText w:val="•"/>
      <w:lvlJc w:val="left"/>
      <w:pPr>
        <w:ind w:left="1534" w:hanging="360"/>
      </w:pPr>
      <w:rPr>
        <w:rFonts w:hint="default"/>
      </w:rPr>
    </w:lvl>
    <w:lvl w:ilvl="3" w:tplc="30DE149C">
      <w:numFmt w:val="bullet"/>
      <w:lvlText w:val="•"/>
      <w:lvlJc w:val="left"/>
      <w:pPr>
        <w:ind w:left="1891" w:hanging="360"/>
      </w:pPr>
      <w:rPr>
        <w:rFonts w:hint="default"/>
      </w:rPr>
    </w:lvl>
    <w:lvl w:ilvl="4" w:tplc="0CA68446">
      <w:numFmt w:val="bullet"/>
      <w:lvlText w:val="•"/>
      <w:lvlJc w:val="left"/>
      <w:pPr>
        <w:ind w:left="2248" w:hanging="360"/>
      </w:pPr>
      <w:rPr>
        <w:rFonts w:hint="default"/>
      </w:rPr>
    </w:lvl>
    <w:lvl w:ilvl="5" w:tplc="041C06C6">
      <w:numFmt w:val="bullet"/>
      <w:lvlText w:val="•"/>
      <w:lvlJc w:val="left"/>
      <w:pPr>
        <w:ind w:left="2605" w:hanging="360"/>
      </w:pPr>
      <w:rPr>
        <w:rFonts w:hint="default"/>
      </w:rPr>
    </w:lvl>
    <w:lvl w:ilvl="6" w:tplc="18A6D856">
      <w:numFmt w:val="bullet"/>
      <w:lvlText w:val="•"/>
      <w:lvlJc w:val="left"/>
      <w:pPr>
        <w:ind w:left="2962" w:hanging="360"/>
      </w:pPr>
      <w:rPr>
        <w:rFonts w:hint="default"/>
      </w:rPr>
    </w:lvl>
    <w:lvl w:ilvl="7" w:tplc="DAB616C8">
      <w:numFmt w:val="bullet"/>
      <w:lvlText w:val="•"/>
      <w:lvlJc w:val="left"/>
      <w:pPr>
        <w:ind w:left="3319" w:hanging="360"/>
      </w:pPr>
      <w:rPr>
        <w:rFonts w:hint="default"/>
      </w:rPr>
    </w:lvl>
    <w:lvl w:ilvl="8" w:tplc="37A8A2EA">
      <w:numFmt w:val="bullet"/>
      <w:lvlText w:val="•"/>
      <w:lvlJc w:val="left"/>
      <w:pPr>
        <w:ind w:left="3676" w:hanging="360"/>
      </w:pPr>
      <w:rPr>
        <w:rFonts w:hint="default"/>
      </w:rPr>
    </w:lvl>
  </w:abstractNum>
  <w:abstractNum w:abstractNumId="13" w15:restartNumberingAfterBreak="0">
    <w:nsid w:val="7A0A1EA4"/>
    <w:multiLevelType w:val="hybridMultilevel"/>
    <w:tmpl w:val="4AE46788"/>
    <w:lvl w:ilvl="0" w:tplc="45FC5222">
      <w:numFmt w:val="bullet"/>
      <w:lvlText w:val="●"/>
      <w:lvlJc w:val="left"/>
      <w:pPr>
        <w:ind w:left="819" w:hanging="361"/>
      </w:pPr>
      <w:rPr>
        <w:rFonts w:ascii="Arial" w:eastAsia="Arial" w:hAnsi="Arial" w:cs="Arial" w:hint="default"/>
        <w:w w:val="100"/>
        <w:sz w:val="20"/>
        <w:szCs w:val="20"/>
      </w:rPr>
    </w:lvl>
    <w:lvl w:ilvl="1" w:tplc="585E9FC2">
      <w:numFmt w:val="bullet"/>
      <w:lvlText w:val="•"/>
      <w:lvlJc w:val="left"/>
      <w:pPr>
        <w:ind w:left="1177" w:hanging="361"/>
      </w:pPr>
      <w:rPr>
        <w:rFonts w:hint="default"/>
      </w:rPr>
    </w:lvl>
    <w:lvl w:ilvl="2" w:tplc="669CD354">
      <w:numFmt w:val="bullet"/>
      <w:lvlText w:val="•"/>
      <w:lvlJc w:val="left"/>
      <w:pPr>
        <w:ind w:left="1534" w:hanging="361"/>
      </w:pPr>
      <w:rPr>
        <w:rFonts w:hint="default"/>
      </w:rPr>
    </w:lvl>
    <w:lvl w:ilvl="3" w:tplc="C1B83490">
      <w:numFmt w:val="bullet"/>
      <w:lvlText w:val="•"/>
      <w:lvlJc w:val="left"/>
      <w:pPr>
        <w:ind w:left="1891" w:hanging="361"/>
      </w:pPr>
      <w:rPr>
        <w:rFonts w:hint="default"/>
      </w:rPr>
    </w:lvl>
    <w:lvl w:ilvl="4" w:tplc="DA126C54">
      <w:numFmt w:val="bullet"/>
      <w:lvlText w:val="•"/>
      <w:lvlJc w:val="left"/>
      <w:pPr>
        <w:ind w:left="2248" w:hanging="361"/>
      </w:pPr>
      <w:rPr>
        <w:rFonts w:hint="default"/>
      </w:rPr>
    </w:lvl>
    <w:lvl w:ilvl="5" w:tplc="61DEDC0A">
      <w:numFmt w:val="bullet"/>
      <w:lvlText w:val="•"/>
      <w:lvlJc w:val="left"/>
      <w:pPr>
        <w:ind w:left="2605" w:hanging="361"/>
      </w:pPr>
      <w:rPr>
        <w:rFonts w:hint="default"/>
      </w:rPr>
    </w:lvl>
    <w:lvl w:ilvl="6" w:tplc="F0708C50">
      <w:numFmt w:val="bullet"/>
      <w:lvlText w:val="•"/>
      <w:lvlJc w:val="left"/>
      <w:pPr>
        <w:ind w:left="2962" w:hanging="361"/>
      </w:pPr>
      <w:rPr>
        <w:rFonts w:hint="default"/>
      </w:rPr>
    </w:lvl>
    <w:lvl w:ilvl="7" w:tplc="3BD84DD6">
      <w:numFmt w:val="bullet"/>
      <w:lvlText w:val="•"/>
      <w:lvlJc w:val="left"/>
      <w:pPr>
        <w:ind w:left="3319" w:hanging="361"/>
      </w:pPr>
      <w:rPr>
        <w:rFonts w:hint="default"/>
      </w:rPr>
    </w:lvl>
    <w:lvl w:ilvl="8" w:tplc="78749D96">
      <w:numFmt w:val="bullet"/>
      <w:lvlText w:val="•"/>
      <w:lvlJc w:val="left"/>
      <w:pPr>
        <w:ind w:left="3676" w:hanging="361"/>
      </w:pPr>
      <w:rPr>
        <w:rFonts w:hint="default"/>
      </w:rPr>
    </w:lvl>
  </w:abstractNum>
  <w:num w:numId="1">
    <w:abstractNumId w:val="11"/>
  </w:num>
  <w:num w:numId="2">
    <w:abstractNumId w:val="10"/>
  </w:num>
  <w:num w:numId="3">
    <w:abstractNumId w:val="9"/>
  </w:num>
  <w:num w:numId="4">
    <w:abstractNumId w:val="13"/>
  </w:num>
  <w:num w:numId="5">
    <w:abstractNumId w:val="2"/>
  </w:num>
  <w:num w:numId="6">
    <w:abstractNumId w:val="0"/>
  </w:num>
  <w:num w:numId="7">
    <w:abstractNumId w:val="7"/>
  </w:num>
  <w:num w:numId="8">
    <w:abstractNumId w:val="8"/>
  </w:num>
  <w:num w:numId="9">
    <w:abstractNumId w:val="5"/>
  </w:num>
  <w:num w:numId="10">
    <w:abstractNumId w:val="12"/>
  </w:num>
  <w:num w:numId="11">
    <w:abstractNumId w:val="1"/>
  </w:num>
  <w:num w:numId="12">
    <w:abstractNumId w:val="4"/>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3C"/>
    <w:rsid w:val="00004F98"/>
    <w:rsid w:val="00012B6D"/>
    <w:rsid w:val="00017A4E"/>
    <w:rsid w:val="00020D9F"/>
    <w:rsid w:val="0003167C"/>
    <w:rsid w:val="00040A24"/>
    <w:rsid w:val="0004556B"/>
    <w:rsid w:val="000476D5"/>
    <w:rsid w:val="0007664D"/>
    <w:rsid w:val="00094572"/>
    <w:rsid w:val="000D0B5B"/>
    <w:rsid w:val="000D0BC0"/>
    <w:rsid w:val="001008D0"/>
    <w:rsid w:val="00115185"/>
    <w:rsid w:val="001218CB"/>
    <w:rsid w:val="00126AAA"/>
    <w:rsid w:val="00130285"/>
    <w:rsid w:val="00152D24"/>
    <w:rsid w:val="0016738F"/>
    <w:rsid w:val="0017421E"/>
    <w:rsid w:val="001964AB"/>
    <w:rsid w:val="001A46EB"/>
    <w:rsid w:val="001E34BE"/>
    <w:rsid w:val="00217856"/>
    <w:rsid w:val="00253A3E"/>
    <w:rsid w:val="00253B5A"/>
    <w:rsid w:val="00257598"/>
    <w:rsid w:val="0026484D"/>
    <w:rsid w:val="00264998"/>
    <w:rsid w:val="00274719"/>
    <w:rsid w:val="002A1191"/>
    <w:rsid w:val="002A16BE"/>
    <w:rsid w:val="002D6BD4"/>
    <w:rsid w:val="00331C29"/>
    <w:rsid w:val="003455FF"/>
    <w:rsid w:val="00354E52"/>
    <w:rsid w:val="003634AF"/>
    <w:rsid w:val="00376C89"/>
    <w:rsid w:val="003C34F9"/>
    <w:rsid w:val="003C3926"/>
    <w:rsid w:val="003E2218"/>
    <w:rsid w:val="003E5043"/>
    <w:rsid w:val="003F1AA2"/>
    <w:rsid w:val="003F29C4"/>
    <w:rsid w:val="004067A4"/>
    <w:rsid w:val="00431617"/>
    <w:rsid w:val="00447C71"/>
    <w:rsid w:val="004549A8"/>
    <w:rsid w:val="004621A7"/>
    <w:rsid w:val="004C04A5"/>
    <w:rsid w:val="00510E87"/>
    <w:rsid w:val="005147C8"/>
    <w:rsid w:val="005420E0"/>
    <w:rsid w:val="005464F6"/>
    <w:rsid w:val="00555FC3"/>
    <w:rsid w:val="00580AA3"/>
    <w:rsid w:val="00585363"/>
    <w:rsid w:val="00586E98"/>
    <w:rsid w:val="005B54F1"/>
    <w:rsid w:val="005C4BD1"/>
    <w:rsid w:val="005D7DD2"/>
    <w:rsid w:val="006112F6"/>
    <w:rsid w:val="00630407"/>
    <w:rsid w:val="00643442"/>
    <w:rsid w:val="00657F86"/>
    <w:rsid w:val="00665737"/>
    <w:rsid w:val="006715FE"/>
    <w:rsid w:val="00686EAE"/>
    <w:rsid w:val="0069380F"/>
    <w:rsid w:val="006A4745"/>
    <w:rsid w:val="006A5515"/>
    <w:rsid w:val="006B0B23"/>
    <w:rsid w:val="006B54B1"/>
    <w:rsid w:val="006E2777"/>
    <w:rsid w:val="006E4C7F"/>
    <w:rsid w:val="006F2F2A"/>
    <w:rsid w:val="00702A32"/>
    <w:rsid w:val="007043E3"/>
    <w:rsid w:val="00715B58"/>
    <w:rsid w:val="00722171"/>
    <w:rsid w:val="00772ADF"/>
    <w:rsid w:val="007B422C"/>
    <w:rsid w:val="007B7CA8"/>
    <w:rsid w:val="007C69F3"/>
    <w:rsid w:val="007E0589"/>
    <w:rsid w:val="007E223C"/>
    <w:rsid w:val="007E3D75"/>
    <w:rsid w:val="00802022"/>
    <w:rsid w:val="00842510"/>
    <w:rsid w:val="00844FA6"/>
    <w:rsid w:val="00846751"/>
    <w:rsid w:val="00850E53"/>
    <w:rsid w:val="0089184C"/>
    <w:rsid w:val="008B450F"/>
    <w:rsid w:val="008B4B01"/>
    <w:rsid w:val="008B6B6F"/>
    <w:rsid w:val="008B7A9E"/>
    <w:rsid w:val="008C7F43"/>
    <w:rsid w:val="008D3204"/>
    <w:rsid w:val="008D4903"/>
    <w:rsid w:val="008E059C"/>
    <w:rsid w:val="008E6858"/>
    <w:rsid w:val="008F132D"/>
    <w:rsid w:val="0091253F"/>
    <w:rsid w:val="00936B10"/>
    <w:rsid w:val="00951297"/>
    <w:rsid w:val="009540AE"/>
    <w:rsid w:val="00970BE6"/>
    <w:rsid w:val="0097246A"/>
    <w:rsid w:val="009A69B3"/>
    <w:rsid w:val="009B1C07"/>
    <w:rsid w:val="009B3B5E"/>
    <w:rsid w:val="009C1B40"/>
    <w:rsid w:val="009C3BC5"/>
    <w:rsid w:val="009D6892"/>
    <w:rsid w:val="00A05EDB"/>
    <w:rsid w:val="00A07E82"/>
    <w:rsid w:val="00A3630B"/>
    <w:rsid w:val="00A54F87"/>
    <w:rsid w:val="00A7547F"/>
    <w:rsid w:val="00A817A8"/>
    <w:rsid w:val="00AE169C"/>
    <w:rsid w:val="00AE5EFC"/>
    <w:rsid w:val="00B57A52"/>
    <w:rsid w:val="00B61766"/>
    <w:rsid w:val="00B70A7A"/>
    <w:rsid w:val="00BA2183"/>
    <w:rsid w:val="00BC3FC7"/>
    <w:rsid w:val="00BC5120"/>
    <w:rsid w:val="00BE4424"/>
    <w:rsid w:val="00BF2A48"/>
    <w:rsid w:val="00C0183C"/>
    <w:rsid w:val="00C01E38"/>
    <w:rsid w:val="00C07010"/>
    <w:rsid w:val="00C16506"/>
    <w:rsid w:val="00C21727"/>
    <w:rsid w:val="00C43CC9"/>
    <w:rsid w:val="00C80CC3"/>
    <w:rsid w:val="00C86666"/>
    <w:rsid w:val="00C91754"/>
    <w:rsid w:val="00CA0032"/>
    <w:rsid w:val="00CB0A87"/>
    <w:rsid w:val="00CC70DA"/>
    <w:rsid w:val="00D226BE"/>
    <w:rsid w:val="00D23A16"/>
    <w:rsid w:val="00D3345C"/>
    <w:rsid w:val="00D90A0E"/>
    <w:rsid w:val="00DB0E1A"/>
    <w:rsid w:val="00DC29D0"/>
    <w:rsid w:val="00DE0BC2"/>
    <w:rsid w:val="00DF2B85"/>
    <w:rsid w:val="00DF6776"/>
    <w:rsid w:val="00E40260"/>
    <w:rsid w:val="00E4124F"/>
    <w:rsid w:val="00E43E65"/>
    <w:rsid w:val="00E61070"/>
    <w:rsid w:val="00E70271"/>
    <w:rsid w:val="00E722BB"/>
    <w:rsid w:val="00E92DF4"/>
    <w:rsid w:val="00E9713C"/>
    <w:rsid w:val="00EA23AE"/>
    <w:rsid w:val="00EB7D44"/>
    <w:rsid w:val="00EE5085"/>
    <w:rsid w:val="00EE5F09"/>
    <w:rsid w:val="00EF755F"/>
    <w:rsid w:val="00F4262A"/>
    <w:rsid w:val="00F63934"/>
    <w:rsid w:val="00F97059"/>
    <w:rsid w:val="00FA1FA8"/>
    <w:rsid w:val="00FB5989"/>
    <w:rsid w:val="00FD5C9C"/>
    <w:rsid w:val="00FD7A2E"/>
    <w:rsid w:val="00FE7089"/>
    <w:rsid w:val="00FF3B71"/>
    <w:rsid w:val="0D03187C"/>
    <w:rsid w:val="1187CD22"/>
    <w:rsid w:val="126704AD"/>
    <w:rsid w:val="1B59DF81"/>
    <w:rsid w:val="1D03AD20"/>
    <w:rsid w:val="21BF2155"/>
    <w:rsid w:val="2337ACFE"/>
    <w:rsid w:val="26C5856F"/>
    <w:rsid w:val="279EBC04"/>
    <w:rsid w:val="2BF76A98"/>
    <w:rsid w:val="316232E1"/>
    <w:rsid w:val="32325049"/>
    <w:rsid w:val="367E1039"/>
    <w:rsid w:val="36AD1372"/>
    <w:rsid w:val="37CDFF77"/>
    <w:rsid w:val="3F2F5EA2"/>
    <w:rsid w:val="413ABABC"/>
    <w:rsid w:val="42108D94"/>
    <w:rsid w:val="45445813"/>
    <w:rsid w:val="458143EF"/>
    <w:rsid w:val="48301EC2"/>
    <w:rsid w:val="4AF28ECC"/>
    <w:rsid w:val="4B42BF5D"/>
    <w:rsid w:val="4D10B1C4"/>
    <w:rsid w:val="4EE10B0E"/>
    <w:rsid w:val="529282F4"/>
    <w:rsid w:val="57C3C44C"/>
    <w:rsid w:val="5BCD44CC"/>
    <w:rsid w:val="5BFD4A9A"/>
    <w:rsid w:val="5C9D8EC2"/>
    <w:rsid w:val="5CC80BAD"/>
    <w:rsid w:val="6253E46B"/>
    <w:rsid w:val="68808540"/>
    <w:rsid w:val="6BF318F5"/>
    <w:rsid w:val="6EBE8A58"/>
    <w:rsid w:val="72EE8398"/>
    <w:rsid w:val="75D8056B"/>
    <w:rsid w:val="789E7EE7"/>
    <w:rsid w:val="791222DF"/>
    <w:rsid w:val="7B0B7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0BF20"/>
  <w15:docId w15:val="{72ECD721-5843-417C-9520-4CD91A77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39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9"/>
    </w:pPr>
  </w:style>
  <w:style w:type="paragraph" w:styleId="BalloonText">
    <w:name w:val="Balloon Text"/>
    <w:basedOn w:val="Normal"/>
    <w:link w:val="BalloonTextChar"/>
    <w:uiPriority w:val="99"/>
    <w:semiHidden/>
    <w:unhideWhenUsed/>
    <w:rsid w:val="00EE5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085"/>
    <w:rPr>
      <w:rFonts w:ascii="Segoe UI" w:eastAsia="Arial" w:hAnsi="Segoe UI" w:cs="Segoe UI"/>
      <w:sz w:val="18"/>
      <w:szCs w:val="18"/>
    </w:rPr>
  </w:style>
  <w:style w:type="character" w:styleId="Hyperlink">
    <w:name w:val="Hyperlink"/>
    <w:basedOn w:val="DefaultParagraphFont"/>
    <w:uiPriority w:val="99"/>
    <w:unhideWhenUsed/>
    <w:rsid w:val="00017A4E"/>
    <w:rPr>
      <w:color w:val="0000FF"/>
      <w:u w:val="single"/>
    </w:rPr>
  </w:style>
  <w:style w:type="character" w:styleId="FollowedHyperlink">
    <w:name w:val="FollowedHyperlink"/>
    <w:basedOn w:val="DefaultParagraphFont"/>
    <w:uiPriority w:val="99"/>
    <w:semiHidden/>
    <w:unhideWhenUsed/>
    <w:rsid w:val="00017A4E"/>
    <w:rPr>
      <w:color w:val="800080" w:themeColor="followedHyperlink"/>
      <w:u w:val="single"/>
    </w:rPr>
  </w:style>
  <w:style w:type="character" w:styleId="UnresolvedMention">
    <w:name w:val="Unresolved Mention"/>
    <w:basedOn w:val="DefaultParagraphFont"/>
    <w:uiPriority w:val="99"/>
    <w:semiHidden/>
    <w:unhideWhenUsed/>
    <w:rsid w:val="00017A4E"/>
    <w:rPr>
      <w:color w:val="605E5C"/>
      <w:shd w:val="clear" w:color="auto" w:fill="E1DFDD"/>
    </w:rPr>
  </w:style>
  <w:style w:type="paragraph" w:styleId="Header">
    <w:name w:val="header"/>
    <w:basedOn w:val="Normal"/>
    <w:link w:val="HeaderChar"/>
    <w:uiPriority w:val="99"/>
    <w:unhideWhenUsed/>
    <w:rsid w:val="007E3D75"/>
    <w:pPr>
      <w:tabs>
        <w:tab w:val="center" w:pos="4680"/>
        <w:tab w:val="right" w:pos="9360"/>
      </w:tabs>
    </w:pPr>
  </w:style>
  <w:style w:type="character" w:customStyle="1" w:styleId="HeaderChar">
    <w:name w:val="Header Char"/>
    <w:basedOn w:val="DefaultParagraphFont"/>
    <w:link w:val="Header"/>
    <w:uiPriority w:val="99"/>
    <w:rsid w:val="007E3D75"/>
    <w:rPr>
      <w:rFonts w:ascii="Arial" w:eastAsia="Arial" w:hAnsi="Arial" w:cs="Arial"/>
    </w:rPr>
  </w:style>
  <w:style w:type="paragraph" w:styleId="Footer">
    <w:name w:val="footer"/>
    <w:basedOn w:val="Normal"/>
    <w:link w:val="FooterChar"/>
    <w:uiPriority w:val="99"/>
    <w:unhideWhenUsed/>
    <w:rsid w:val="007E3D75"/>
    <w:pPr>
      <w:tabs>
        <w:tab w:val="center" w:pos="4680"/>
        <w:tab w:val="right" w:pos="9360"/>
      </w:tabs>
    </w:pPr>
  </w:style>
  <w:style w:type="character" w:customStyle="1" w:styleId="FooterChar">
    <w:name w:val="Footer Char"/>
    <w:basedOn w:val="DefaultParagraphFont"/>
    <w:link w:val="Footer"/>
    <w:uiPriority w:val="99"/>
    <w:rsid w:val="007E3D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53204">
      <w:bodyDiv w:val="1"/>
      <w:marLeft w:val="0"/>
      <w:marRight w:val="0"/>
      <w:marTop w:val="0"/>
      <w:marBottom w:val="0"/>
      <w:divBdr>
        <w:top w:val="none" w:sz="0" w:space="0" w:color="auto"/>
        <w:left w:val="none" w:sz="0" w:space="0" w:color="auto"/>
        <w:bottom w:val="none" w:sz="0" w:space="0" w:color="auto"/>
        <w:right w:val="none" w:sz="0" w:space="0" w:color="auto"/>
      </w:divBdr>
      <w:divsChild>
        <w:div w:id="371075916">
          <w:marLeft w:val="0"/>
          <w:marRight w:val="0"/>
          <w:marTop w:val="0"/>
          <w:marBottom w:val="0"/>
          <w:divBdr>
            <w:top w:val="none" w:sz="0" w:space="0" w:color="auto"/>
            <w:left w:val="none" w:sz="0" w:space="0" w:color="auto"/>
            <w:bottom w:val="none" w:sz="0" w:space="0" w:color="auto"/>
            <w:right w:val="none" w:sz="0" w:space="0" w:color="auto"/>
          </w:divBdr>
        </w:div>
      </w:divsChild>
    </w:div>
    <w:div w:id="160436982">
      <w:bodyDiv w:val="1"/>
      <w:marLeft w:val="0"/>
      <w:marRight w:val="0"/>
      <w:marTop w:val="0"/>
      <w:marBottom w:val="0"/>
      <w:divBdr>
        <w:top w:val="none" w:sz="0" w:space="0" w:color="auto"/>
        <w:left w:val="none" w:sz="0" w:space="0" w:color="auto"/>
        <w:bottom w:val="none" w:sz="0" w:space="0" w:color="auto"/>
        <w:right w:val="none" w:sz="0" w:space="0" w:color="auto"/>
      </w:divBdr>
    </w:div>
    <w:div w:id="219093084">
      <w:bodyDiv w:val="1"/>
      <w:marLeft w:val="0"/>
      <w:marRight w:val="0"/>
      <w:marTop w:val="0"/>
      <w:marBottom w:val="0"/>
      <w:divBdr>
        <w:top w:val="none" w:sz="0" w:space="0" w:color="auto"/>
        <w:left w:val="none" w:sz="0" w:space="0" w:color="auto"/>
        <w:bottom w:val="none" w:sz="0" w:space="0" w:color="auto"/>
        <w:right w:val="none" w:sz="0" w:space="0" w:color="auto"/>
      </w:divBdr>
    </w:div>
    <w:div w:id="220332726">
      <w:bodyDiv w:val="1"/>
      <w:marLeft w:val="0"/>
      <w:marRight w:val="0"/>
      <w:marTop w:val="0"/>
      <w:marBottom w:val="0"/>
      <w:divBdr>
        <w:top w:val="none" w:sz="0" w:space="0" w:color="auto"/>
        <w:left w:val="none" w:sz="0" w:space="0" w:color="auto"/>
        <w:bottom w:val="none" w:sz="0" w:space="0" w:color="auto"/>
        <w:right w:val="none" w:sz="0" w:space="0" w:color="auto"/>
      </w:divBdr>
      <w:divsChild>
        <w:div w:id="1943174680">
          <w:marLeft w:val="0"/>
          <w:marRight w:val="0"/>
          <w:marTop w:val="0"/>
          <w:marBottom w:val="0"/>
          <w:divBdr>
            <w:top w:val="none" w:sz="0" w:space="0" w:color="auto"/>
            <w:left w:val="none" w:sz="0" w:space="0" w:color="auto"/>
            <w:bottom w:val="none" w:sz="0" w:space="0" w:color="auto"/>
            <w:right w:val="none" w:sz="0" w:space="0" w:color="auto"/>
          </w:divBdr>
        </w:div>
      </w:divsChild>
    </w:div>
    <w:div w:id="248123276">
      <w:bodyDiv w:val="1"/>
      <w:marLeft w:val="0"/>
      <w:marRight w:val="0"/>
      <w:marTop w:val="0"/>
      <w:marBottom w:val="0"/>
      <w:divBdr>
        <w:top w:val="none" w:sz="0" w:space="0" w:color="auto"/>
        <w:left w:val="none" w:sz="0" w:space="0" w:color="auto"/>
        <w:bottom w:val="none" w:sz="0" w:space="0" w:color="auto"/>
        <w:right w:val="none" w:sz="0" w:space="0" w:color="auto"/>
      </w:divBdr>
      <w:divsChild>
        <w:div w:id="1105149039">
          <w:marLeft w:val="0"/>
          <w:marRight w:val="0"/>
          <w:marTop w:val="0"/>
          <w:marBottom w:val="0"/>
          <w:divBdr>
            <w:top w:val="none" w:sz="0" w:space="0" w:color="auto"/>
            <w:left w:val="none" w:sz="0" w:space="0" w:color="auto"/>
            <w:bottom w:val="none" w:sz="0" w:space="0" w:color="auto"/>
            <w:right w:val="none" w:sz="0" w:space="0" w:color="auto"/>
          </w:divBdr>
        </w:div>
      </w:divsChild>
    </w:div>
    <w:div w:id="332416468">
      <w:bodyDiv w:val="1"/>
      <w:marLeft w:val="0"/>
      <w:marRight w:val="0"/>
      <w:marTop w:val="0"/>
      <w:marBottom w:val="0"/>
      <w:divBdr>
        <w:top w:val="none" w:sz="0" w:space="0" w:color="auto"/>
        <w:left w:val="none" w:sz="0" w:space="0" w:color="auto"/>
        <w:bottom w:val="none" w:sz="0" w:space="0" w:color="auto"/>
        <w:right w:val="none" w:sz="0" w:space="0" w:color="auto"/>
      </w:divBdr>
      <w:divsChild>
        <w:div w:id="348139297">
          <w:marLeft w:val="0"/>
          <w:marRight w:val="0"/>
          <w:marTop w:val="0"/>
          <w:marBottom w:val="0"/>
          <w:divBdr>
            <w:top w:val="none" w:sz="0" w:space="0" w:color="auto"/>
            <w:left w:val="none" w:sz="0" w:space="0" w:color="auto"/>
            <w:bottom w:val="none" w:sz="0" w:space="0" w:color="auto"/>
            <w:right w:val="none" w:sz="0" w:space="0" w:color="auto"/>
          </w:divBdr>
        </w:div>
      </w:divsChild>
    </w:div>
    <w:div w:id="344869758">
      <w:bodyDiv w:val="1"/>
      <w:marLeft w:val="0"/>
      <w:marRight w:val="0"/>
      <w:marTop w:val="0"/>
      <w:marBottom w:val="0"/>
      <w:divBdr>
        <w:top w:val="none" w:sz="0" w:space="0" w:color="auto"/>
        <w:left w:val="none" w:sz="0" w:space="0" w:color="auto"/>
        <w:bottom w:val="none" w:sz="0" w:space="0" w:color="auto"/>
        <w:right w:val="none" w:sz="0" w:space="0" w:color="auto"/>
      </w:divBdr>
      <w:divsChild>
        <w:div w:id="1704865112">
          <w:marLeft w:val="0"/>
          <w:marRight w:val="0"/>
          <w:marTop w:val="0"/>
          <w:marBottom w:val="0"/>
          <w:divBdr>
            <w:top w:val="none" w:sz="0" w:space="0" w:color="auto"/>
            <w:left w:val="none" w:sz="0" w:space="0" w:color="auto"/>
            <w:bottom w:val="none" w:sz="0" w:space="0" w:color="auto"/>
            <w:right w:val="none" w:sz="0" w:space="0" w:color="auto"/>
          </w:divBdr>
        </w:div>
      </w:divsChild>
    </w:div>
    <w:div w:id="391585008">
      <w:bodyDiv w:val="1"/>
      <w:marLeft w:val="0"/>
      <w:marRight w:val="0"/>
      <w:marTop w:val="0"/>
      <w:marBottom w:val="0"/>
      <w:divBdr>
        <w:top w:val="none" w:sz="0" w:space="0" w:color="auto"/>
        <w:left w:val="none" w:sz="0" w:space="0" w:color="auto"/>
        <w:bottom w:val="none" w:sz="0" w:space="0" w:color="auto"/>
        <w:right w:val="none" w:sz="0" w:space="0" w:color="auto"/>
      </w:divBdr>
      <w:divsChild>
        <w:div w:id="1467821366">
          <w:marLeft w:val="0"/>
          <w:marRight w:val="0"/>
          <w:marTop w:val="0"/>
          <w:marBottom w:val="0"/>
          <w:divBdr>
            <w:top w:val="none" w:sz="0" w:space="0" w:color="auto"/>
            <w:left w:val="none" w:sz="0" w:space="0" w:color="auto"/>
            <w:bottom w:val="none" w:sz="0" w:space="0" w:color="auto"/>
            <w:right w:val="none" w:sz="0" w:space="0" w:color="auto"/>
          </w:divBdr>
        </w:div>
      </w:divsChild>
    </w:div>
    <w:div w:id="437676595">
      <w:bodyDiv w:val="1"/>
      <w:marLeft w:val="0"/>
      <w:marRight w:val="0"/>
      <w:marTop w:val="0"/>
      <w:marBottom w:val="0"/>
      <w:divBdr>
        <w:top w:val="none" w:sz="0" w:space="0" w:color="auto"/>
        <w:left w:val="none" w:sz="0" w:space="0" w:color="auto"/>
        <w:bottom w:val="none" w:sz="0" w:space="0" w:color="auto"/>
        <w:right w:val="none" w:sz="0" w:space="0" w:color="auto"/>
      </w:divBdr>
      <w:divsChild>
        <w:div w:id="1171289567">
          <w:marLeft w:val="0"/>
          <w:marRight w:val="0"/>
          <w:marTop w:val="0"/>
          <w:marBottom w:val="0"/>
          <w:divBdr>
            <w:top w:val="none" w:sz="0" w:space="0" w:color="auto"/>
            <w:left w:val="none" w:sz="0" w:space="0" w:color="auto"/>
            <w:bottom w:val="none" w:sz="0" w:space="0" w:color="auto"/>
            <w:right w:val="none" w:sz="0" w:space="0" w:color="auto"/>
          </w:divBdr>
        </w:div>
      </w:divsChild>
    </w:div>
    <w:div w:id="527718302">
      <w:bodyDiv w:val="1"/>
      <w:marLeft w:val="0"/>
      <w:marRight w:val="0"/>
      <w:marTop w:val="0"/>
      <w:marBottom w:val="0"/>
      <w:divBdr>
        <w:top w:val="none" w:sz="0" w:space="0" w:color="auto"/>
        <w:left w:val="none" w:sz="0" w:space="0" w:color="auto"/>
        <w:bottom w:val="none" w:sz="0" w:space="0" w:color="auto"/>
        <w:right w:val="none" w:sz="0" w:space="0" w:color="auto"/>
      </w:divBdr>
      <w:divsChild>
        <w:div w:id="115948592">
          <w:marLeft w:val="0"/>
          <w:marRight w:val="0"/>
          <w:marTop w:val="0"/>
          <w:marBottom w:val="0"/>
          <w:divBdr>
            <w:top w:val="none" w:sz="0" w:space="0" w:color="auto"/>
            <w:left w:val="none" w:sz="0" w:space="0" w:color="auto"/>
            <w:bottom w:val="none" w:sz="0" w:space="0" w:color="auto"/>
            <w:right w:val="none" w:sz="0" w:space="0" w:color="auto"/>
          </w:divBdr>
        </w:div>
      </w:divsChild>
    </w:div>
    <w:div w:id="602689040">
      <w:bodyDiv w:val="1"/>
      <w:marLeft w:val="0"/>
      <w:marRight w:val="0"/>
      <w:marTop w:val="0"/>
      <w:marBottom w:val="0"/>
      <w:divBdr>
        <w:top w:val="none" w:sz="0" w:space="0" w:color="auto"/>
        <w:left w:val="none" w:sz="0" w:space="0" w:color="auto"/>
        <w:bottom w:val="none" w:sz="0" w:space="0" w:color="auto"/>
        <w:right w:val="none" w:sz="0" w:space="0" w:color="auto"/>
      </w:divBdr>
      <w:divsChild>
        <w:div w:id="2002391773">
          <w:marLeft w:val="0"/>
          <w:marRight w:val="0"/>
          <w:marTop w:val="0"/>
          <w:marBottom w:val="0"/>
          <w:divBdr>
            <w:top w:val="none" w:sz="0" w:space="0" w:color="auto"/>
            <w:left w:val="none" w:sz="0" w:space="0" w:color="auto"/>
            <w:bottom w:val="none" w:sz="0" w:space="0" w:color="auto"/>
            <w:right w:val="none" w:sz="0" w:space="0" w:color="auto"/>
          </w:divBdr>
        </w:div>
      </w:divsChild>
    </w:div>
    <w:div w:id="717361647">
      <w:bodyDiv w:val="1"/>
      <w:marLeft w:val="0"/>
      <w:marRight w:val="0"/>
      <w:marTop w:val="0"/>
      <w:marBottom w:val="0"/>
      <w:divBdr>
        <w:top w:val="none" w:sz="0" w:space="0" w:color="auto"/>
        <w:left w:val="none" w:sz="0" w:space="0" w:color="auto"/>
        <w:bottom w:val="none" w:sz="0" w:space="0" w:color="auto"/>
        <w:right w:val="none" w:sz="0" w:space="0" w:color="auto"/>
      </w:divBdr>
      <w:divsChild>
        <w:div w:id="60715527">
          <w:marLeft w:val="0"/>
          <w:marRight w:val="0"/>
          <w:marTop w:val="0"/>
          <w:marBottom w:val="0"/>
          <w:divBdr>
            <w:top w:val="none" w:sz="0" w:space="0" w:color="auto"/>
            <w:left w:val="none" w:sz="0" w:space="0" w:color="auto"/>
            <w:bottom w:val="none" w:sz="0" w:space="0" w:color="auto"/>
            <w:right w:val="none" w:sz="0" w:space="0" w:color="auto"/>
          </w:divBdr>
        </w:div>
      </w:divsChild>
    </w:div>
    <w:div w:id="758914814">
      <w:bodyDiv w:val="1"/>
      <w:marLeft w:val="0"/>
      <w:marRight w:val="0"/>
      <w:marTop w:val="0"/>
      <w:marBottom w:val="0"/>
      <w:divBdr>
        <w:top w:val="none" w:sz="0" w:space="0" w:color="auto"/>
        <w:left w:val="none" w:sz="0" w:space="0" w:color="auto"/>
        <w:bottom w:val="none" w:sz="0" w:space="0" w:color="auto"/>
        <w:right w:val="none" w:sz="0" w:space="0" w:color="auto"/>
      </w:divBdr>
      <w:divsChild>
        <w:div w:id="370619607">
          <w:marLeft w:val="0"/>
          <w:marRight w:val="0"/>
          <w:marTop w:val="0"/>
          <w:marBottom w:val="0"/>
          <w:divBdr>
            <w:top w:val="none" w:sz="0" w:space="0" w:color="auto"/>
            <w:left w:val="none" w:sz="0" w:space="0" w:color="auto"/>
            <w:bottom w:val="none" w:sz="0" w:space="0" w:color="auto"/>
            <w:right w:val="none" w:sz="0" w:space="0" w:color="auto"/>
          </w:divBdr>
        </w:div>
      </w:divsChild>
    </w:div>
    <w:div w:id="1158619277">
      <w:bodyDiv w:val="1"/>
      <w:marLeft w:val="0"/>
      <w:marRight w:val="0"/>
      <w:marTop w:val="0"/>
      <w:marBottom w:val="0"/>
      <w:divBdr>
        <w:top w:val="none" w:sz="0" w:space="0" w:color="auto"/>
        <w:left w:val="none" w:sz="0" w:space="0" w:color="auto"/>
        <w:bottom w:val="none" w:sz="0" w:space="0" w:color="auto"/>
        <w:right w:val="none" w:sz="0" w:space="0" w:color="auto"/>
      </w:divBdr>
      <w:divsChild>
        <w:div w:id="94791806">
          <w:marLeft w:val="0"/>
          <w:marRight w:val="0"/>
          <w:marTop w:val="0"/>
          <w:marBottom w:val="0"/>
          <w:divBdr>
            <w:top w:val="none" w:sz="0" w:space="0" w:color="auto"/>
            <w:left w:val="none" w:sz="0" w:space="0" w:color="auto"/>
            <w:bottom w:val="none" w:sz="0" w:space="0" w:color="auto"/>
            <w:right w:val="none" w:sz="0" w:space="0" w:color="auto"/>
          </w:divBdr>
        </w:div>
      </w:divsChild>
    </w:div>
    <w:div w:id="1493132877">
      <w:bodyDiv w:val="1"/>
      <w:marLeft w:val="0"/>
      <w:marRight w:val="0"/>
      <w:marTop w:val="0"/>
      <w:marBottom w:val="0"/>
      <w:divBdr>
        <w:top w:val="none" w:sz="0" w:space="0" w:color="auto"/>
        <w:left w:val="none" w:sz="0" w:space="0" w:color="auto"/>
        <w:bottom w:val="none" w:sz="0" w:space="0" w:color="auto"/>
        <w:right w:val="none" w:sz="0" w:space="0" w:color="auto"/>
      </w:divBdr>
      <w:divsChild>
        <w:div w:id="2001036004">
          <w:marLeft w:val="0"/>
          <w:marRight w:val="0"/>
          <w:marTop w:val="0"/>
          <w:marBottom w:val="0"/>
          <w:divBdr>
            <w:top w:val="none" w:sz="0" w:space="0" w:color="auto"/>
            <w:left w:val="none" w:sz="0" w:space="0" w:color="auto"/>
            <w:bottom w:val="none" w:sz="0" w:space="0" w:color="auto"/>
            <w:right w:val="none" w:sz="0" w:space="0" w:color="auto"/>
          </w:divBdr>
        </w:div>
      </w:divsChild>
    </w:div>
    <w:div w:id="1511751132">
      <w:bodyDiv w:val="1"/>
      <w:marLeft w:val="0"/>
      <w:marRight w:val="0"/>
      <w:marTop w:val="0"/>
      <w:marBottom w:val="0"/>
      <w:divBdr>
        <w:top w:val="none" w:sz="0" w:space="0" w:color="auto"/>
        <w:left w:val="none" w:sz="0" w:space="0" w:color="auto"/>
        <w:bottom w:val="none" w:sz="0" w:space="0" w:color="auto"/>
        <w:right w:val="none" w:sz="0" w:space="0" w:color="auto"/>
      </w:divBdr>
      <w:divsChild>
        <w:div w:id="1412462526">
          <w:marLeft w:val="0"/>
          <w:marRight w:val="0"/>
          <w:marTop w:val="0"/>
          <w:marBottom w:val="0"/>
          <w:divBdr>
            <w:top w:val="none" w:sz="0" w:space="0" w:color="auto"/>
            <w:left w:val="none" w:sz="0" w:space="0" w:color="auto"/>
            <w:bottom w:val="none" w:sz="0" w:space="0" w:color="auto"/>
            <w:right w:val="none" w:sz="0" w:space="0" w:color="auto"/>
          </w:divBdr>
        </w:div>
      </w:divsChild>
    </w:div>
    <w:div w:id="1660382311">
      <w:bodyDiv w:val="1"/>
      <w:marLeft w:val="0"/>
      <w:marRight w:val="0"/>
      <w:marTop w:val="0"/>
      <w:marBottom w:val="0"/>
      <w:divBdr>
        <w:top w:val="none" w:sz="0" w:space="0" w:color="auto"/>
        <w:left w:val="none" w:sz="0" w:space="0" w:color="auto"/>
        <w:bottom w:val="none" w:sz="0" w:space="0" w:color="auto"/>
        <w:right w:val="none" w:sz="0" w:space="0" w:color="auto"/>
      </w:divBdr>
      <w:divsChild>
        <w:div w:id="1958830566">
          <w:marLeft w:val="0"/>
          <w:marRight w:val="0"/>
          <w:marTop w:val="0"/>
          <w:marBottom w:val="0"/>
          <w:divBdr>
            <w:top w:val="none" w:sz="0" w:space="0" w:color="auto"/>
            <w:left w:val="none" w:sz="0" w:space="0" w:color="auto"/>
            <w:bottom w:val="none" w:sz="0" w:space="0" w:color="auto"/>
            <w:right w:val="none" w:sz="0" w:space="0" w:color="auto"/>
          </w:divBdr>
        </w:div>
      </w:divsChild>
    </w:div>
    <w:div w:id="1660769672">
      <w:bodyDiv w:val="1"/>
      <w:marLeft w:val="0"/>
      <w:marRight w:val="0"/>
      <w:marTop w:val="0"/>
      <w:marBottom w:val="0"/>
      <w:divBdr>
        <w:top w:val="none" w:sz="0" w:space="0" w:color="auto"/>
        <w:left w:val="none" w:sz="0" w:space="0" w:color="auto"/>
        <w:bottom w:val="none" w:sz="0" w:space="0" w:color="auto"/>
        <w:right w:val="none" w:sz="0" w:space="0" w:color="auto"/>
      </w:divBdr>
      <w:divsChild>
        <w:div w:id="2014608402">
          <w:marLeft w:val="0"/>
          <w:marRight w:val="0"/>
          <w:marTop w:val="0"/>
          <w:marBottom w:val="0"/>
          <w:divBdr>
            <w:top w:val="none" w:sz="0" w:space="0" w:color="auto"/>
            <w:left w:val="none" w:sz="0" w:space="0" w:color="auto"/>
            <w:bottom w:val="none" w:sz="0" w:space="0" w:color="auto"/>
            <w:right w:val="none" w:sz="0" w:space="0" w:color="auto"/>
          </w:divBdr>
        </w:div>
      </w:divsChild>
    </w:div>
    <w:div w:id="1694266792">
      <w:bodyDiv w:val="1"/>
      <w:marLeft w:val="0"/>
      <w:marRight w:val="0"/>
      <w:marTop w:val="0"/>
      <w:marBottom w:val="0"/>
      <w:divBdr>
        <w:top w:val="none" w:sz="0" w:space="0" w:color="auto"/>
        <w:left w:val="none" w:sz="0" w:space="0" w:color="auto"/>
        <w:bottom w:val="none" w:sz="0" w:space="0" w:color="auto"/>
        <w:right w:val="none" w:sz="0" w:space="0" w:color="auto"/>
      </w:divBdr>
      <w:divsChild>
        <w:div w:id="1854563634">
          <w:marLeft w:val="0"/>
          <w:marRight w:val="0"/>
          <w:marTop w:val="0"/>
          <w:marBottom w:val="0"/>
          <w:divBdr>
            <w:top w:val="none" w:sz="0" w:space="0" w:color="auto"/>
            <w:left w:val="none" w:sz="0" w:space="0" w:color="auto"/>
            <w:bottom w:val="none" w:sz="0" w:space="0" w:color="auto"/>
            <w:right w:val="none" w:sz="0" w:space="0" w:color="auto"/>
          </w:divBdr>
        </w:div>
      </w:divsChild>
    </w:div>
    <w:div w:id="1811168501">
      <w:bodyDiv w:val="1"/>
      <w:marLeft w:val="0"/>
      <w:marRight w:val="0"/>
      <w:marTop w:val="0"/>
      <w:marBottom w:val="0"/>
      <w:divBdr>
        <w:top w:val="none" w:sz="0" w:space="0" w:color="auto"/>
        <w:left w:val="none" w:sz="0" w:space="0" w:color="auto"/>
        <w:bottom w:val="none" w:sz="0" w:space="0" w:color="auto"/>
        <w:right w:val="none" w:sz="0" w:space="0" w:color="auto"/>
      </w:divBdr>
      <w:divsChild>
        <w:div w:id="1813213999">
          <w:marLeft w:val="0"/>
          <w:marRight w:val="0"/>
          <w:marTop w:val="0"/>
          <w:marBottom w:val="0"/>
          <w:divBdr>
            <w:top w:val="none" w:sz="0" w:space="0" w:color="auto"/>
            <w:left w:val="none" w:sz="0" w:space="0" w:color="auto"/>
            <w:bottom w:val="none" w:sz="0" w:space="0" w:color="auto"/>
            <w:right w:val="none" w:sz="0" w:space="0" w:color="auto"/>
          </w:divBdr>
        </w:div>
      </w:divsChild>
    </w:div>
    <w:div w:id="2038383067">
      <w:bodyDiv w:val="1"/>
      <w:marLeft w:val="0"/>
      <w:marRight w:val="0"/>
      <w:marTop w:val="0"/>
      <w:marBottom w:val="0"/>
      <w:divBdr>
        <w:top w:val="none" w:sz="0" w:space="0" w:color="auto"/>
        <w:left w:val="none" w:sz="0" w:space="0" w:color="auto"/>
        <w:bottom w:val="none" w:sz="0" w:space="0" w:color="auto"/>
        <w:right w:val="none" w:sz="0" w:space="0" w:color="auto"/>
      </w:divBdr>
      <w:divsChild>
        <w:div w:id="1734961893">
          <w:marLeft w:val="0"/>
          <w:marRight w:val="0"/>
          <w:marTop w:val="0"/>
          <w:marBottom w:val="0"/>
          <w:divBdr>
            <w:top w:val="none" w:sz="0" w:space="0" w:color="auto"/>
            <w:left w:val="none" w:sz="0" w:space="0" w:color="auto"/>
            <w:bottom w:val="none" w:sz="0" w:space="0" w:color="auto"/>
            <w:right w:val="none" w:sz="0" w:space="0" w:color="auto"/>
          </w:divBdr>
        </w:div>
      </w:divsChild>
    </w:div>
    <w:div w:id="2121603378">
      <w:bodyDiv w:val="1"/>
      <w:marLeft w:val="0"/>
      <w:marRight w:val="0"/>
      <w:marTop w:val="0"/>
      <w:marBottom w:val="0"/>
      <w:divBdr>
        <w:top w:val="none" w:sz="0" w:space="0" w:color="auto"/>
        <w:left w:val="none" w:sz="0" w:space="0" w:color="auto"/>
        <w:bottom w:val="none" w:sz="0" w:space="0" w:color="auto"/>
        <w:right w:val="none" w:sz="0" w:space="0" w:color="auto"/>
      </w:divBdr>
      <w:divsChild>
        <w:div w:id="17565114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ulb.teamdynamix.com/TDClient/1993/Portal/home/" TargetMode="External"/><Relationship Id="rId18" Type="http://schemas.openxmlformats.org/officeDocument/2006/relationships/hyperlink" Target="https://www.csulb.edu/university-librar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eb.csulb.edu/divisions/students/caps/" TargetMode="External"/><Relationship Id="rId7" Type="http://schemas.openxmlformats.org/officeDocument/2006/relationships/webSettings" Target="webSettings.xml"/><Relationship Id="rId12" Type="http://schemas.openxmlformats.org/officeDocument/2006/relationships/hyperlink" Target="https://www.csulb.edu/academic-technology-services/academic-technology-resources-for-students" TargetMode="External"/><Relationship Id="rId17" Type="http://schemas.openxmlformats.org/officeDocument/2006/relationships/hyperlink" Target="http://web.csulb.edu/divisions/students/dss/" TargetMode="External"/><Relationship Id="rId25" Type="http://schemas.openxmlformats.org/officeDocument/2006/relationships/hyperlink" Target="https://www.csulb.edu/instructional-design/rubrics-beachboard" TargetMode="External"/><Relationship Id="rId2" Type="http://schemas.openxmlformats.org/officeDocument/2006/relationships/customXml" Target="../customXml/item2.xml"/><Relationship Id="rId16" Type="http://schemas.openxmlformats.org/officeDocument/2006/relationships/hyperlink" Target="https://www.csulb.edu/university-writing-center" TargetMode="External"/><Relationship Id="rId20" Type="http://schemas.openxmlformats.org/officeDocument/2006/relationships/hyperlink" Target="http://web.csulb.edu/divisions/students/studentde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lb.edu/academic-technology-services/instructional-design/student-support/student-beachboard-support" TargetMode="External"/><Relationship Id="rId24" Type="http://schemas.openxmlformats.org/officeDocument/2006/relationships/hyperlink" Target="https://www.csulb.edu/academic-technology-services/instructional-design/discussions-beachboard" TargetMode="External"/><Relationship Id="rId5" Type="http://schemas.openxmlformats.org/officeDocument/2006/relationships/styles" Target="styles.xml"/><Relationship Id="rId15" Type="http://schemas.openxmlformats.org/officeDocument/2006/relationships/hyperlink" Target="http://www.csulb.edu/academic-advising/the-learning-center" TargetMode="External"/><Relationship Id="rId23" Type="http://schemas.openxmlformats.org/officeDocument/2006/relationships/hyperlink" Target="https://documentation.brightspace.com/EN/le/discussions/instructor/getting_started_with_discussions.htm" TargetMode="External"/><Relationship Id="rId28" Type="http://schemas.openxmlformats.org/officeDocument/2006/relationships/theme" Target="theme/theme1.xml"/><Relationship Id="rId10" Type="http://schemas.openxmlformats.org/officeDocument/2006/relationships/hyperlink" Target="https://www.qualitymatters.org/qa-resources/rubric-standards" TargetMode="External"/><Relationship Id="rId19" Type="http://schemas.openxmlformats.org/officeDocument/2006/relationships/hyperlink" Target="https://www.csulb.edu/academic-advis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lb.edu/enrollment-services/mycsulb-student-center" TargetMode="External"/><Relationship Id="rId22" Type="http://schemas.openxmlformats.org/officeDocument/2006/relationships/hyperlink" Target="http://web.csulb.edu/divisions/students/sh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5768286D7D0438D85E23BAB074547" ma:contentTypeVersion="13" ma:contentTypeDescription="Create a new document." ma:contentTypeScope="" ma:versionID="9c877dbd241ac2a0d226f76ffd1eb87e">
  <xsd:schema xmlns:xsd="http://www.w3.org/2001/XMLSchema" xmlns:xs="http://www.w3.org/2001/XMLSchema" xmlns:p="http://schemas.microsoft.com/office/2006/metadata/properties" xmlns:ns3="891d7322-66a4-4099-ac4c-81ed8517855f" xmlns:ns4="c9401595-9e0e-4ae5-a6fb-551cf967f445" targetNamespace="http://schemas.microsoft.com/office/2006/metadata/properties" ma:root="true" ma:fieldsID="ab4b05b2660d55b5bad5a1dbde7f8088" ns3:_="" ns4:_="">
    <xsd:import namespace="891d7322-66a4-4099-ac4c-81ed8517855f"/>
    <xsd:import namespace="c9401595-9e0e-4ae5-a6fb-551cf967f4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d7322-66a4-4099-ac4c-81ed85178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01595-9e0e-4ae5-a6fb-551cf967f4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CA0D7-A141-42B8-AAEF-C9D6E5B78FC7}">
  <ds:schemaRefs>
    <ds:schemaRef ds:uri="http://schemas.microsoft.com/sharepoint/v3/contenttype/forms"/>
  </ds:schemaRefs>
</ds:datastoreItem>
</file>

<file path=customXml/itemProps2.xml><?xml version="1.0" encoding="utf-8"?>
<ds:datastoreItem xmlns:ds="http://schemas.openxmlformats.org/officeDocument/2006/customXml" ds:itemID="{51190916-0B9D-44CC-9518-0FAE3993D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2101F8-138F-4DE9-94DC-753A5FFEF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d7322-66a4-4099-ac4c-81ed8517855f"/>
    <ds:schemaRef ds:uri="c9401595-9e0e-4ae5-a6fb-551cf967f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Hernandez</dc:creator>
  <cp:keywords/>
  <cp:lastModifiedBy>Laura Emery</cp:lastModifiedBy>
  <cp:revision>69</cp:revision>
  <dcterms:created xsi:type="dcterms:W3CDTF">2020-06-12T16:45:00Z</dcterms:created>
  <dcterms:modified xsi:type="dcterms:W3CDTF">2020-11-19T20:49:00Z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Word</vt:lpwstr>
  </property>
  <property fmtid="{D5CDD505-2E9C-101B-9397-08002B2CF9AE}" pid="4" name="LastSaved">
    <vt:filetime>2020-05-19T00:00:00Z</vt:filetime>
  </property>
  <property fmtid="{D5CDD505-2E9C-101B-9397-08002B2CF9AE}" pid="5" name="ContentTypeId">
    <vt:lpwstr>0x0101006E85768286D7D0438D85E23BAB074547</vt:lpwstr>
  </property>
</Properties>
</file>