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FFA2BC7" w14:textId="77777777" w:rsidR="00005A39" w:rsidRDefault="00005A39" w:rsidP="00FB6B09"/>
    <w:p w14:paraId="697BF77C" w14:textId="0E808504" w:rsidR="00BC3E62" w:rsidRDefault="00BC3E62" w:rsidP="00BC3E62">
      <w:r>
        <w:t>Date:</w:t>
      </w:r>
      <w:r>
        <w:tab/>
      </w:r>
      <w:r>
        <w:tab/>
      </w:r>
      <w:r w:rsidR="00557EC5">
        <w:t xml:space="preserve">October </w:t>
      </w:r>
      <w:r w:rsidR="00755333">
        <w:t>13</w:t>
      </w:r>
      <w:r w:rsidR="007C63A8">
        <w:t>,</w:t>
      </w:r>
      <w:r>
        <w:t xml:space="preserve"> 202</w:t>
      </w:r>
      <w:r w:rsidR="0003776E">
        <w:t>1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4FBBE37" w14:textId="6A30775A" w:rsidR="008939F3" w:rsidRPr="00490D82" w:rsidRDefault="00BC3E62" w:rsidP="00F91230">
      <w:r w:rsidRPr="00490D82">
        <w:tab/>
      </w:r>
      <w:r w:rsidRPr="00490D82">
        <w:tab/>
      </w:r>
      <w:r w:rsidR="008939F3" w:rsidRPr="006D54CE">
        <w:t>M</w:t>
      </w:r>
      <w:r w:rsidR="006D54CE" w:rsidRPr="006D54CE">
        <w:t>r</w:t>
      </w:r>
      <w:r w:rsidR="008939F3" w:rsidRPr="006D54CE">
        <w:t xml:space="preserve">. </w:t>
      </w:r>
      <w:r w:rsidR="006D54CE" w:rsidRPr="006D54CE">
        <w:t>John Barcelona</w:t>
      </w:r>
    </w:p>
    <w:p w14:paraId="246DD7FE" w14:textId="59BC3CCA" w:rsidR="00BC3E62" w:rsidRPr="00490D82" w:rsidRDefault="00BC3E62" w:rsidP="00BC3E62">
      <w:r w:rsidRPr="00490D82">
        <w:t xml:space="preserve">Dr. </w:t>
      </w:r>
      <w:r w:rsidR="00F91230">
        <w:t xml:space="preserve">Beth Lesen </w:t>
      </w:r>
    </w:p>
    <w:p w14:paraId="0757F2C1" w14:textId="77777777" w:rsidR="008939F3" w:rsidRDefault="00BC3E62" w:rsidP="00BC3E62">
      <w:r w:rsidRPr="00490D82">
        <w:t>Dr. Praveen Soni</w:t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3BB6F170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>
      <w:bookmarkStart w:id="0" w:name="_GoBack"/>
    </w:p>
    <w:bookmarkEnd w:id="0"/>
    <w:p w14:paraId="75D31680" w14:textId="71490F6A" w:rsidR="0017578B" w:rsidRDefault="00027122" w:rsidP="0017578B">
      <w:r>
        <w:t>Subject:</w:t>
      </w:r>
      <w:r>
        <w:tab/>
      </w:r>
      <w:r w:rsidRPr="0046718C">
        <w:t xml:space="preserve">Operating Statement – </w:t>
      </w:r>
      <w:r w:rsidR="00E06913">
        <w:t>September</w:t>
      </w:r>
      <w:r>
        <w:t xml:space="preserve"> 2</w:t>
      </w:r>
      <w:r w:rsidRPr="0046718C">
        <w:t>0</w:t>
      </w:r>
      <w:r w:rsidR="000A228C">
        <w:t>2</w:t>
      </w:r>
      <w:r w:rsidR="0035705F">
        <w:t>1</w:t>
      </w:r>
      <w:r w:rsidR="0000773D">
        <w:t xml:space="preserve"> </w:t>
      </w:r>
    </w:p>
    <w:p w14:paraId="3E1315A0" w14:textId="77777777" w:rsidR="0017578B" w:rsidRDefault="0017578B" w:rsidP="0017578B"/>
    <w:p w14:paraId="66113BAF" w14:textId="77777777" w:rsidR="00755333" w:rsidRDefault="00755333" w:rsidP="00987536"/>
    <w:p w14:paraId="332E99FC" w14:textId="0682CB0F" w:rsidR="00755333" w:rsidRDefault="00755333" w:rsidP="00755333">
      <w:r>
        <w:t xml:space="preserve">September results </w:t>
      </w:r>
      <w:r w:rsidR="00395C8D">
        <w:t xml:space="preserve">were </w:t>
      </w:r>
      <w:r>
        <w:t xml:space="preserve">mixed with operational results performing better than plan and last year. </w:t>
      </w:r>
      <w:r w:rsidR="00395C8D">
        <w:t>However, g</w:t>
      </w:r>
      <w:r>
        <w:t>ains were offset by the financial markets that saw a correction heading into October. Retail sales started to level off as the</w:t>
      </w:r>
      <w:r w:rsidR="003E5493">
        <w:t xml:space="preserve"> campus headed into mid-</w:t>
      </w:r>
      <w:r>
        <w:t xml:space="preserve">semester </w:t>
      </w:r>
      <w:r w:rsidR="003E5493">
        <w:t xml:space="preserve">while Residential Dining occupancy remained at around 90%, better than the planned 70%. </w:t>
      </w:r>
      <w:r>
        <w:t xml:space="preserve"> </w:t>
      </w:r>
    </w:p>
    <w:p w14:paraId="2BA09A39" w14:textId="77777777" w:rsidR="00755333" w:rsidRDefault="00755333" w:rsidP="00755333"/>
    <w:p w14:paraId="7B3C569B" w14:textId="2794B27C" w:rsidR="00395C8D" w:rsidRDefault="00755333" w:rsidP="00755333">
      <w:r>
        <w:t>Sales came in at $</w:t>
      </w:r>
      <w:r w:rsidR="003E5493">
        <w:t xml:space="preserve">2,349,603 and off just $35,773 </w:t>
      </w:r>
      <w:r>
        <w:t>(</w:t>
      </w:r>
      <w:r w:rsidR="003E5493">
        <w:t>1.5</w:t>
      </w:r>
      <w:r>
        <w:t xml:space="preserve">%) </w:t>
      </w:r>
      <w:r w:rsidR="003E5493">
        <w:t xml:space="preserve">from plan although the mix flipped in favor of Res Dining over Bookstore. </w:t>
      </w:r>
      <w:r w:rsidR="00395C8D">
        <w:t xml:space="preserve">In addition retail dining came in as expected. Gross Margin was 6 point better than </w:t>
      </w:r>
      <w:r>
        <w:t xml:space="preserve">plan with </w:t>
      </w:r>
      <w:r w:rsidR="00395C8D">
        <w:t xml:space="preserve">the shift of revenue to higher margin divisions. </w:t>
      </w:r>
    </w:p>
    <w:p w14:paraId="72EDF049" w14:textId="77777777" w:rsidR="00395C8D" w:rsidRDefault="00395C8D" w:rsidP="00755333"/>
    <w:p w14:paraId="3A33F4C7" w14:textId="77777777" w:rsidR="00A928C4" w:rsidRDefault="00755333" w:rsidP="00755333">
      <w:r>
        <w:t>Operating Expenses continue to run below plan coming in at $</w:t>
      </w:r>
      <w:r w:rsidR="00A928C4">
        <w:t>1,014,622</w:t>
      </w:r>
      <w:r>
        <w:t xml:space="preserve"> and $</w:t>
      </w:r>
      <w:r w:rsidR="00A928C4">
        <w:t>121,772</w:t>
      </w:r>
      <w:r>
        <w:t xml:space="preserve"> (</w:t>
      </w:r>
      <w:r w:rsidR="00A928C4">
        <w:t>10.7</w:t>
      </w:r>
      <w:r>
        <w:t xml:space="preserve">%) lower with staffing </w:t>
      </w:r>
      <w:r w:rsidR="00A928C4">
        <w:t>shortages the primary driver as hiring activity continues this late into the semester.</w:t>
      </w:r>
    </w:p>
    <w:p w14:paraId="129EBE0A" w14:textId="77777777" w:rsidR="00A928C4" w:rsidRDefault="00A928C4" w:rsidP="00755333"/>
    <w:p w14:paraId="6C3E622B" w14:textId="4F36DF9D" w:rsidR="00631EE9" w:rsidRDefault="00755333" w:rsidP="00755333">
      <w:r>
        <w:t xml:space="preserve">Credits &amp; Revenues </w:t>
      </w:r>
      <w:r w:rsidR="00A928C4">
        <w:t xml:space="preserve">came in on </w:t>
      </w:r>
      <w:r w:rsidR="00631EE9">
        <w:t xml:space="preserve">budget </w:t>
      </w:r>
      <w:r w:rsidR="00A928C4">
        <w:t xml:space="preserve">at $183,400 </w:t>
      </w:r>
      <w:r w:rsidR="00631EE9">
        <w:t xml:space="preserve">with the majority from Digital Textbook commissions as planned through Rush. </w:t>
      </w:r>
      <w:r>
        <w:t>G&amp;A expense remain</w:t>
      </w:r>
      <w:r w:rsidR="00631EE9">
        <w:t xml:space="preserve">ed steady and </w:t>
      </w:r>
      <w:r>
        <w:t>below budget a</w:t>
      </w:r>
      <w:r w:rsidR="00631EE9">
        <w:t>t $214,039 a</w:t>
      </w:r>
      <w:r>
        <w:t>s limited staffing</w:t>
      </w:r>
      <w:r w:rsidR="00631EE9">
        <w:t xml:space="preserve"> prevailed in support departments.  This with the above resulted in a favorable operating contribution of $385,750. </w:t>
      </w:r>
    </w:p>
    <w:p w14:paraId="070FDC01" w14:textId="77777777" w:rsidR="00631EE9" w:rsidRDefault="00631EE9" w:rsidP="00755333"/>
    <w:p w14:paraId="635CFBB3" w14:textId="77777777" w:rsidR="00B94076" w:rsidRDefault="00631EE9" w:rsidP="00B94076">
      <w:r>
        <w:t xml:space="preserve">On the down side the </w:t>
      </w:r>
      <w:r w:rsidR="00B94076">
        <w:t>f</w:t>
      </w:r>
      <w:r>
        <w:t xml:space="preserve">inancial markets took a down turn giving back $357,356 for the month to offset the operational gain. This resulted in an overall Net Contribution of $28,394 for the month and $112,071 below budget. </w:t>
      </w:r>
      <w:r w:rsidR="00B94076" w:rsidRPr="005554B2">
        <w:t>(See Table 1).</w:t>
      </w:r>
    </w:p>
    <w:p w14:paraId="0527583D" w14:textId="5FF263F5" w:rsidR="00631EE9" w:rsidRDefault="00631EE9" w:rsidP="00755333"/>
    <w:p w14:paraId="638FE4AD" w14:textId="42131844" w:rsidR="00B94076" w:rsidRDefault="00B94076" w:rsidP="00B94076">
      <w:r w:rsidRPr="007B5AEC">
        <w:t>Capital Expenditures for the month were $</w:t>
      </w:r>
      <w:r>
        <w:t xml:space="preserve">11,824 for the </w:t>
      </w:r>
      <w:r>
        <w:t xml:space="preserve">Library Coffee Shop and Oracle project.   </w:t>
      </w:r>
      <w:r w:rsidRPr="007B5AEC">
        <w:t xml:space="preserve">In combination with the above operating results, this netted a </w:t>
      </w:r>
      <w:r>
        <w:t xml:space="preserve">positive </w:t>
      </w:r>
      <w:r w:rsidRPr="007B5AEC">
        <w:t xml:space="preserve">cash flow </w:t>
      </w:r>
      <w:r w:rsidRPr="001225A8">
        <w:t>of $</w:t>
      </w:r>
      <w:r>
        <w:t>100,911</w:t>
      </w:r>
      <w:r w:rsidRPr="001225A8">
        <w:t>for the month.</w:t>
      </w:r>
      <w:r>
        <w:t xml:space="preserve">  </w:t>
      </w:r>
    </w:p>
    <w:p w14:paraId="2BD0A0C9" w14:textId="77777777" w:rsidR="00B94076" w:rsidRDefault="00B94076" w:rsidP="00755333"/>
    <w:p w14:paraId="21F3297F" w14:textId="77777777" w:rsidR="00B94076" w:rsidRDefault="00B94076" w:rsidP="00755333"/>
    <w:p w14:paraId="4802FC01" w14:textId="77777777" w:rsidR="00B94076" w:rsidRDefault="00B94076" w:rsidP="00755333"/>
    <w:p w14:paraId="722C8DB7" w14:textId="1C693A55" w:rsidR="0017578B" w:rsidRDefault="0017578B" w:rsidP="0017578B">
      <w:r>
        <w:lastRenderedPageBreak/>
        <w:t>Tables 1 &amp; 2 below depict the Operating Statement summary and the corresponding divisional breakdown.</w:t>
      </w:r>
    </w:p>
    <w:p w14:paraId="32459520" w14:textId="68680245" w:rsidR="0017578B" w:rsidRDefault="00E06913" w:rsidP="0017578B">
      <w:r w:rsidRPr="00E06913">
        <w:drawing>
          <wp:inline distT="0" distB="0" distL="0" distR="0" wp14:anchorId="3BF6884C" wp14:editId="6C6989A5">
            <wp:extent cx="5314950" cy="3826764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67" cy="383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6B8FA" w14:textId="77777777" w:rsidR="0017578B" w:rsidRDefault="0017578B" w:rsidP="0017578B">
      <w:r>
        <w:t>Table 1</w:t>
      </w:r>
    </w:p>
    <w:p w14:paraId="0FA32C2F" w14:textId="51BFF489" w:rsidR="0017578B" w:rsidRDefault="0017578B" w:rsidP="0017578B"/>
    <w:p w14:paraId="01E2C6FE" w14:textId="73B42C05" w:rsidR="0017578B" w:rsidRDefault="00E06913" w:rsidP="0017578B">
      <w:r w:rsidRPr="00E06913">
        <w:drawing>
          <wp:inline distT="0" distB="0" distL="0" distR="0" wp14:anchorId="783BC134" wp14:editId="466DDFA9">
            <wp:extent cx="5945271" cy="26993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43" cy="270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8AF6C" w14:textId="77777777" w:rsidR="0017578B" w:rsidRDefault="0017578B" w:rsidP="0017578B">
      <w:r>
        <w:t>Table 2</w:t>
      </w:r>
    </w:p>
    <w:p w14:paraId="266EC86F" w14:textId="77777777" w:rsidR="0017578B" w:rsidRDefault="0017578B" w:rsidP="0017578B"/>
    <w:p w14:paraId="030C2105" w14:textId="77777777" w:rsidR="0017578B" w:rsidRDefault="0017578B" w:rsidP="0017578B"/>
    <w:p w14:paraId="079CE078" w14:textId="3CB3C79E" w:rsidR="0017578B" w:rsidRDefault="0017578B" w:rsidP="0017578B">
      <w:r>
        <w:t>Comparison to prior year (Table</w:t>
      </w:r>
      <w:r w:rsidR="001225A8">
        <w:t>s</w:t>
      </w:r>
      <w:r>
        <w:t xml:space="preserve"> 3&amp;4) revealed a </w:t>
      </w:r>
      <w:r w:rsidR="00B80039">
        <w:t xml:space="preserve">continuing </w:t>
      </w:r>
      <w:r>
        <w:t xml:space="preserve">sales improvement </w:t>
      </w:r>
      <w:r w:rsidR="00B80039">
        <w:t xml:space="preserve">overall but a flip within divisions. </w:t>
      </w:r>
      <w:r w:rsidR="00D019DC">
        <w:t xml:space="preserve"> Operating expenses expect to go up with additional staffing planned. </w:t>
      </w:r>
      <w:r w:rsidR="00D370E3">
        <w:t xml:space="preserve"> </w:t>
      </w:r>
      <w:r>
        <w:t xml:space="preserve">   </w:t>
      </w:r>
    </w:p>
    <w:p w14:paraId="6D50C781" w14:textId="77777777" w:rsidR="0017578B" w:rsidRDefault="0017578B" w:rsidP="0017578B"/>
    <w:p w14:paraId="4F028DC8" w14:textId="59A9F5CC" w:rsidR="0017578B" w:rsidRDefault="00E06913" w:rsidP="0017578B">
      <w:r w:rsidRPr="00E06913">
        <w:drawing>
          <wp:inline distT="0" distB="0" distL="0" distR="0" wp14:anchorId="162E98BC" wp14:editId="6F2B5FD3">
            <wp:extent cx="4695825" cy="351053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978" cy="352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1D7B" w14:textId="77777777" w:rsidR="0017578B" w:rsidRDefault="0017578B" w:rsidP="0017578B">
      <w:r>
        <w:t>Table 3</w:t>
      </w:r>
    </w:p>
    <w:p w14:paraId="75A5B9C4" w14:textId="77777777" w:rsidR="0017578B" w:rsidRDefault="0017578B" w:rsidP="0017578B"/>
    <w:p w14:paraId="71D49C58" w14:textId="010AFB4C" w:rsidR="0017578B" w:rsidRDefault="00755333" w:rsidP="0017578B">
      <w:r w:rsidRPr="00755333">
        <w:drawing>
          <wp:inline distT="0" distB="0" distL="0" distR="0" wp14:anchorId="1826AE31" wp14:editId="13AA690F">
            <wp:extent cx="5715000" cy="277525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7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0EE4" w14:textId="6108B183" w:rsidR="0094282E" w:rsidRDefault="0017578B" w:rsidP="00027122">
      <w:r>
        <w:t>Table 4</w:t>
      </w:r>
    </w:p>
    <w:sectPr w:rsidR="0094282E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6E724497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5D4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393ABA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37D0"/>
    <w:rsid w:val="000040A3"/>
    <w:rsid w:val="00004C45"/>
    <w:rsid w:val="00005A39"/>
    <w:rsid w:val="0000773D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1A3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76E"/>
    <w:rsid w:val="00037860"/>
    <w:rsid w:val="000408D5"/>
    <w:rsid w:val="00041432"/>
    <w:rsid w:val="00044437"/>
    <w:rsid w:val="00045190"/>
    <w:rsid w:val="00045BCC"/>
    <w:rsid w:val="00045C2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A8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391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5CEA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A8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6CE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78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DD2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C5B89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22C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4A2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1A23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C74"/>
    <w:rsid w:val="00265F9D"/>
    <w:rsid w:val="00266462"/>
    <w:rsid w:val="002672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97BD2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6FAD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661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37A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05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1A34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2330"/>
    <w:rsid w:val="0039473D"/>
    <w:rsid w:val="0039478C"/>
    <w:rsid w:val="003947C8"/>
    <w:rsid w:val="00395C8D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06B0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5493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1BBF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5500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0B43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094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E6C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613"/>
    <w:rsid w:val="004C395C"/>
    <w:rsid w:val="004C3A00"/>
    <w:rsid w:val="004C454C"/>
    <w:rsid w:val="004C4E73"/>
    <w:rsid w:val="004C5585"/>
    <w:rsid w:val="004C74AE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3617"/>
    <w:rsid w:val="004F5EE6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32BE"/>
    <w:rsid w:val="00504133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5135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64B3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3F73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57EC5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76842"/>
    <w:rsid w:val="0058092F"/>
    <w:rsid w:val="00580D87"/>
    <w:rsid w:val="00582490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05F9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4C6C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93C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66D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D5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6DD6"/>
    <w:rsid w:val="006177EA"/>
    <w:rsid w:val="00617D13"/>
    <w:rsid w:val="00620E36"/>
    <w:rsid w:val="00620EB2"/>
    <w:rsid w:val="006214DB"/>
    <w:rsid w:val="00621A27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1EE9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47F17"/>
    <w:rsid w:val="006501B2"/>
    <w:rsid w:val="0065075A"/>
    <w:rsid w:val="00650B6A"/>
    <w:rsid w:val="00650E4B"/>
    <w:rsid w:val="00651C92"/>
    <w:rsid w:val="00651D59"/>
    <w:rsid w:val="00651FED"/>
    <w:rsid w:val="0065212D"/>
    <w:rsid w:val="00652FE5"/>
    <w:rsid w:val="00653A98"/>
    <w:rsid w:val="00654200"/>
    <w:rsid w:val="0065435C"/>
    <w:rsid w:val="006552B7"/>
    <w:rsid w:val="00656276"/>
    <w:rsid w:val="006567CC"/>
    <w:rsid w:val="006568CE"/>
    <w:rsid w:val="00660D2A"/>
    <w:rsid w:val="00661635"/>
    <w:rsid w:val="00661DBF"/>
    <w:rsid w:val="00662030"/>
    <w:rsid w:val="006624EE"/>
    <w:rsid w:val="00663120"/>
    <w:rsid w:val="0066347A"/>
    <w:rsid w:val="006634F6"/>
    <w:rsid w:val="00663CC6"/>
    <w:rsid w:val="00664A7E"/>
    <w:rsid w:val="00664C0E"/>
    <w:rsid w:val="00665528"/>
    <w:rsid w:val="00666140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2940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44A4"/>
    <w:rsid w:val="006B51A6"/>
    <w:rsid w:val="006B5659"/>
    <w:rsid w:val="006B7709"/>
    <w:rsid w:val="006B7E29"/>
    <w:rsid w:val="006C177B"/>
    <w:rsid w:val="006C2754"/>
    <w:rsid w:val="006C2E21"/>
    <w:rsid w:val="006C4505"/>
    <w:rsid w:val="006C491B"/>
    <w:rsid w:val="006C600F"/>
    <w:rsid w:val="006C6A60"/>
    <w:rsid w:val="006C6F03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4CE"/>
    <w:rsid w:val="006D58EE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E0F"/>
    <w:rsid w:val="00713FAC"/>
    <w:rsid w:val="007142E7"/>
    <w:rsid w:val="00714689"/>
    <w:rsid w:val="00714ACD"/>
    <w:rsid w:val="00715645"/>
    <w:rsid w:val="00716789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1B19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9C5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333"/>
    <w:rsid w:val="007559C0"/>
    <w:rsid w:val="0075667D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265C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3A8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8AA"/>
    <w:rsid w:val="007F0BD5"/>
    <w:rsid w:val="007F0F68"/>
    <w:rsid w:val="007F18C8"/>
    <w:rsid w:val="007F2F18"/>
    <w:rsid w:val="007F30DA"/>
    <w:rsid w:val="007F405B"/>
    <w:rsid w:val="007F4576"/>
    <w:rsid w:val="007F4796"/>
    <w:rsid w:val="007F6660"/>
    <w:rsid w:val="007F6847"/>
    <w:rsid w:val="007F68C9"/>
    <w:rsid w:val="007F7E9A"/>
    <w:rsid w:val="008008AE"/>
    <w:rsid w:val="00801313"/>
    <w:rsid w:val="0080199D"/>
    <w:rsid w:val="0080238E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616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5D8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3D76"/>
    <w:rsid w:val="0087415D"/>
    <w:rsid w:val="00875ADB"/>
    <w:rsid w:val="00875B65"/>
    <w:rsid w:val="008762DB"/>
    <w:rsid w:val="00876AC5"/>
    <w:rsid w:val="00881384"/>
    <w:rsid w:val="008820ED"/>
    <w:rsid w:val="008828D7"/>
    <w:rsid w:val="008839CB"/>
    <w:rsid w:val="00883BAB"/>
    <w:rsid w:val="0088473F"/>
    <w:rsid w:val="008847FC"/>
    <w:rsid w:val="0088524A"/>
    <w:rsid w:val="008873E3"/>
    <w:rsid w:val="00890F80"/>
    <w:rsid w:val="00891EE8"/>
    <w:rsid w:val="008926F9"/>
    <w:rsid w:val="008939F3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4F75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0CD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4A97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530A"/>
    <w:rsid w:val="00926234"/>
    <w:rsid w:val="009268EA"/>
    <w:rsid w:val="0092692B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7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61F1"/>
    <w:rsid w:val="00987536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3D1F"/>
    <w:rsid w:val="009B4452"/>
    <w:rsid w:val="009B45BC"/>
    <w:rsid w:val="009B50C3"/>
    <w:rsid w:val="009B5AE4"/>
    <w:rsid w:val="009B6FA1"/>
    <w:rsid w:val="009B7BD7"/>
    <w:rsid w:val="009B7C6F"/>
    <w:rsid w:val="009B7E2F"/>
    <w:rsid w:val="009C0818"/>
    <w:rsid w:val="009C0F8B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5D88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6EC6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295A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8C4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5CB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00E"/>
    <w:rsid w:val="00AE117B"/>
    <w:rsid w:val="00AE3A1A"/>
    <w:rsid w:val="00AE3E1A"/>
    <w:rsid w:val="00AE45B6"/>
    <w:rsid w:val="00AE4A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2C1D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4A1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870"/>
    <w:rsid w:val="00B72C1D"/>
    <w:rsid w:val="00B7528B"/>
    <w:rsid w:val="00B754C3"/>
    <w:rsid w:val="00B767DF"/>
    <w:rsid w:val="00B77672"/>
    <w:rsid w:val="00B77D38"/>
    <w:rsid w:val="00B80039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076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39B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518"/>
    <w:rsid w:val="00BC60E0"/>
    <w:rsid w:val="00BC671B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5D47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4FBF"/>
    <w:rsid w:val="00C161A0"/>
    <w:rsid w:val="00C165DD"/>
    <w:rsid w:val="00C200AC"/>
    <w:rsid w:val="00C216B8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A6F"/>
    <w:rsid w:val="00C37D74"/>
    <w:rsid w:val="00C402CD"/>
    <w:rsid w:val="00C416C7"/>
    <w:rsid w:val="00C419F0"/>
    <w:rsid w:val="00C42DF2"/>
    <w:rsid w:val="00C43463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158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7C1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58BE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1A0C"/>
    <w:rsid w:val="00CF41DC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9DC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3A47"/>
    <w:rsid w:val="00D244FE"/>
    <w:rsid w:val="00D251F0"/>
    <w:rsid w:val="00D25FFD"/>
    <w:rsid w:val="00D27183"/>
    <w:rsid w:val="00D30877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54C2"/>
    <w:rsid w:val="00D363C5"/>
    <w:rsid w:val="00D370B5"/>
    <w:rsid w:val="00D370E3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0EAA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8F3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2605"/>
    <w:rsid w:val="00DF4389"/>
    <w:rsid w:val="00DF4F99"/>
    <w:rsid w:val="00DF57EE"/>
    <w:rsid w:val="00DF5CB2"/>
    <w:rsid w:val="00DF72C3"/>
    <w:rsid w:val="00DF751D"/>
    <w:rsid w:val="00DF7CAC"/>
    <w:rsid w:val="00E001E1"/>
    <w:rsid w:val="00E006F2"/>
    <w:rsid w:val="00E00ADF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06913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9E6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722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330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0658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51F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6A3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AA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057E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1C1E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966"/>
    <w:rsid w:val="00F82CAC"/>
    <w:rsid w:val="00F82E37"/>
    <w:rsid w:val="00F83529"/>
    <w:rsid w:val="00F83661"/>
    <w:rsid w:val="00F83941"/>
    <w:rsid w:val="00F847A1"/>
    <w:rsid w:val="00F8486D"/>
    <w:rsid w:val="00F84AC3"/>
    <w:rsid w:val="00F85AB5"/>
    <w:rsid w:val="00F869C0"/>
    <w:rsid w:val="00F86BE4"/>
    <w:rsid w:val="00F87B10"/>
    <w:rsid w:val="00F90A9A"/>
    <w:rsid w:val="00F91230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272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6CB5"/>
    <w:rsid w:val="00FE7918"/>
    <w:rsid w:val="00FF0794"/>
    <w:rsid w:val="00FF0B79"/>
    <w:rsid w:val="00FF238B"/>
    <w:rsid w:val="00FF2ECF"/>
    <w:rsid w:val="00FF35C8"/>
    <w:rsid w:val="00FF3815"/>
    <w:rsid w:val="00FF3888"/>
    <w:rsid w:val="00FF526E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BC7C6-D23D-4C36-BE8E-4582D90738D7}">
  <ds:schemaRefs>
    <ds:schemaRef ds:uri="http://purl.org/dc/dcmitype/"/>
    <ds:schemaRef ds:uri="http://schemas.microsoft.com/office/2006/documentManagement/types"/>
    <ds:schemaRef ds:uri="b1c68f9e-8917-40a5-b1cf-2a84506a7b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5557802-9e22-4343-89e6-23a870bb8bd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2DEBFB-5F6A-4D4D-B09C-C0BA2716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3893</TotalTime>
  <Pages>3</Pages>
  <Words>337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37</cp:revision>
  <cp:lastPrinted>2021-10-14T15:22:00Z</cp:lastPrinted>
  <dcterms:created xsi:type="dcterms:W3CDTF">2021-06-14T19:00:00Z</dcterms:created>
  <dcterms:modified xsi:type="dcterms:W3CDTF">2021-10-14T15:26:00Z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