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5" w:lineRule="exact" w:before="46"/>
        <w:ind w:left="0" w:right="110"/>
        <w:jc w:val="right"/>
      </w:pPr>
      <w:r>
        <w:rPr/>
        <w:t>Policy</w:t>
      </w:r>
      <w:r>
        <w:rPr>
          <w:spacing w:val="-12"/>
        </w:rPr>
        <w:t> </w:t>
      </w:r>
      <w:r>
        <w:rPr/>
        <w:t>Statement</w:t>
      </w:r>
      <w:r>
        <w:rPr/>
      </w:r>
    </w:p>
    <w:p>
      <w:pPr>
        <w:pStyle w:val="BodyText"/>
        <w:spacing w:line="275" w:lineRule="exact"/>
        <w:ind w:left="0" w:right="111"/>
        <w:jc w:val="right"/>
      </w:pPr>
      <w:r>
        <w:rPr>
          <w:w w:val="95"/>
        </w:rPr>
        <w:t>14-19</w:t>
      </w:r>
    </w:p>
    <w:p>
      <w:pPr>
        <w:pStyle w:val="BodyText"/>
        <w:spacing w:line="240" w:lineRule="auto" w:before="2"/>
        <w:ind w:left="0" w:right="111"/>
        <w:jc w:val="right"/>
      </w:pPr>
      <w:r>
        <w:rPr/>
        <w:t>June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2015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Graduate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Certificate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Applied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Disability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Studies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(COEDCT05PB)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2" w:lineRule="auto"/>
        <w:ind w:right="254"/>
        <w:jc w:val="left"/>
      </w:pP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recommended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Senate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April</w:t>
      </w:r>
      <w:r>
        <w:rPr>
          <w:spacing w:val="-4"/>
        </w:rPr>
        <w:t> </w:t>
      </w:r>
      <w:r>
        <w:rPr/>
        <w:t>9,</w:t>
      </w:r>
      <w:r>
        <w:rPr>
          <w:spacing w:val="-4"/>
        </w:rPr>
        <w:t> </w:t>
      </w:r>
      <w:r>
        <w:rPr/>
        <w:t>2015,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by</w:t>
      </w:r>
      <w:r>
        <w:rPr/>
        <w:t> the</w:t>
      </w:r>
      <w:r>
        <w:rPr>
          <w:spacing w:val="-3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April</w:t>
      </w:r>
      <w:r>
        <w:rPr>
          <w:spacing w:val="-3"/>
        </w:rPr>
        <w:t> </w:t>
      </w:r>
      <w:r>
        <w:rPr/>
        <w:t>15,</w:t>
      </w:r>
      <w:r>
        <w:rPr>
          <w:spacing w:val="-2"/>
        </w:rPr>
        <w:t> </w:t>
      </w:r>
      <w:r>
        <w:rPr/>
        <w:t>2015.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Program</w:t>
      </w:r>
      <w:r>
        <w:rPr>
          <w:spacing w:val="-12"/>
        </w:rPr>
        <w:t> </w:t>
      </w:r>
      <w:r>
        <w:rPr/>
        <w:t>Description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39" w:lineRule="auto"/>
        <w:ind w:right="254"/>
        <w:jc w:val="left"/>
      </w:pPr>
      <w:r>
        <w:rPr/>
        <w:t>The</w:t>
      </w:r>
      <w:r>
        <w:rPr>
          <w:spacing w:val="-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Applied</w:t>
      </w:r>
      <w:r>
        <w:rPr>
          <w:spacing w:val="-5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prepare</w:t>
      </w:r>
      <w:r>
        <w:rPr>
          <w:spacing w:val="-5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work</w:t>
      </w:r>
      <w:r>
        <w:rPr/>
        <w:t> with</w:t>
      </w:r>
      <w:r>
        <w:rPr>
          <w:spacing w:val="-6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disabilities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school,</w:t>
      </w:r>
      <w:r>
        <w:rPr>
          <w:spacing w:val="-5"/>
        </w:rPr>
        <w:t> </w:t>
      </w:r>
      <w:r>
        <w:rPr/>
        <w:t>healthcare,</w:t>
      </w:r>
      <w:r>
        <w:rPr>
          <w:spacing w:val="-5"/>
        </w:rPr>
        <w:t> </w:t>
      </w:r>
      <w:r>
        <w:rPr/>
        <w:t>private</w:t>
      </w:r>
      <w:r>
        <w:rPr>
          <w:spacing w:val="-6"/>
        </w:rPr>
        <w:t> </w:t>
      </w:r>
      <w:r>
        <w:rPr/>
        <w:t>sector,</w:t>
      </w:r>
      <w:r>
        <w:rPr>
          <w:spacing w:val="-5"/>
        </w:rPr>
        <w:t> </w:t>
      </w:r>
      <w:r>
        <w:rPr/>
        <w:t>community,</w:t>
      </w:r>
      <w:r>
        <w:rPr/>
        <w:t> government</w:t>
      </w:r>
      <w:r>
        <w:rPr>
          <w:spacing w:val="-6"/>
        </w:rPr>
        <w:t> </w:t>
      </w:r>
      <w:r>
        <w:rPr/>
        <w:t>agency,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settings.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gain</w:t>
      </w:r>
      <w:r>
        <w:rPr>
          <w:spacing w:val="-6"/>
        </w:rPr>
        <w:t> </w:t>
      </w:r>
      <w:r>
        <w:rPr/>
        <w:t>insights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experiences</w:t>
      </w:r>
      <w:r>
        <w:rPr/>
        <w:t> through</w:t>
      </w:r>
      <w:r>
        <w:rPr>
          <w:spacing w:val="-3"/>
        </w:rPr>
        <w:t> </w:t>
      </w:r>
      <w:r>
        <w:rPr/>
        <w:t>coursework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fieldwork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strengthen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with</w:t>
      </w:r>
      <w:r>
        <w:rPr/>
        <w:t> individuals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disabilities.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interdisciplinary</w:t>
      </w:r>
      <w:r>
        <w:rPr>
          <w:spacing w:val="-6"/>
        </w:rPr>
        <w:t> </w:t>
      </w:r>
      <w:r>
        <w:rPr/>
        <w:t>program</w:t>
      </w:r>
      <w:r>
        <w:rPr>
          <w:spacing w:val="-7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coursework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across</w:t>
      </w:r>
      <w:r>
        <w:rPr/>
        <w:t> Departments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consists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units;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/>
        <w:t>specific</w:t>
      </w:r>
      <w:r>
        <w:rPr>
          <w:w w:val="99"/>
        </w:rPr>
        <w:t> </w:t>
      </w:r>
      <w:r>
        <w:rPr/>
        <w:t>units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consult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advisor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selecting</w:t>
      </w:r>
      <w:r>
        <w:rPr/>
        <w:t> 3-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units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fieldwork</w:t>
      </w:r>
      <w:r>
        <w:rPr>
          <w:spacing w:val="-3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units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elective</w:t>
      </w:r>
      <w:r>
        <w:rPr>
          <w:spacing w:val="-3"/>
        </w:rPr>
        <w:t> </w:t>
      </w:r>
      <w:r>
        <w:rPr/>
        <w:t>courses.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54"/>
        <w:jc w:val="left"/>
      </w:pPr>
      <w:r>
        <w:rPr/>
        <w:t>Applicants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Applied</w:t>
      </w:r>
      <w:r>
        <w:rPr>
          <w:spacing w:val="-5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earned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Bachelor’s</w:t>
      </w:r>
      <w:r>
        <w:rPr/>
        <w:t> degree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matriculated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Master’s</w:t>
      </w:r>
      <w:r>
        <w:rPr>
          <w:spacing w:val="-5"/>
        </w:rPr>
        <w:t> </w:t>
      </w:r>
      <w:r>
        <w:rPr/>
        <w:t>degree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CSULB.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earn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graduate</w:t>
      </w:r>
      <w:r>
        <w:rPr>
          <w:w w:val="99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Applied</w:t>
      </w:r>
      <w:r>
        <w:rPr>
          <w:spacing w:val="-4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r>
        <w:rPr/>
        <w:t>while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matriculated</w:t>
      </w:r>
      <w:r>
        <w:rPr>
          <w:spacing w:val="-5"/>
        </w:rPr>
        <w:t> </w:t>
      </w:r>
      <w:r>
        <w:rPr/>
        <w:t>status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CSULB.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Requirements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2" w:lineRule="auto" w:before="0" w:after="0"/>
        <w:ind w:left="832" w:right="254" w:hanging="720"/>
        <w:jc w:val="left"/>
      </w:pPr>
      <w:r>
        <w:rPr/>
        <w:t>Submit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Applied</w:t>
      </w:r>
      <w:r>
        <w:rPr>
          <w:spacing w:val="-5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College</w:t>
      </w:r>
      <w:r>
        <w:rPr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Studies.</w:t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71" w:lineRule="exact" w:before="0" w:after="0"/>
        <w:ind w:left="832" w:right="0" w:hanging="720"/>
        <w:jc w:val="left"/>
      </w:pPr>
      <w:r>
        <w:rPr/>
        <w:t>Be</w:t>
      </w:r>
      <w:r>
        <w:rPr>
          <w:spacing w:val="-5"/>
        </w:rPr>
        <w:t> </w:t>
      </w:r>
      <w:r>
        <w:rPr/>
        <w:t>matriculated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master’s</w:t>
      </w:r>
      <w:r>
        <w:rPr>
          <w:spacing w:val="-5"/>
        </w:rPr>
        <w:t> </w:t>
      </w:r>
      <w:r>
        <w:rPr/>
        <w:t>degree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CSULB.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2" w:after="0"/>
        <w:ind w:left="832" w:right="0" w:hanging="720"/>
        <w:jc w:val="left"/>
      </w:pPr>
      <w:r>
        <w:rPr/>
        <w:t>Complete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coursework: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75" w:lineRule="exact" w:before="0" w:after="0"/>
        <w:ind w:left="112" w:right="0" w:firstLine="0"/>
        <w:jc w:val="left"/>
      </w:pPr>
      <w:r>
        <w:rPr/>
        <w:t>Required</w:t>
      </w:r>
      <w:r>
        <w:rPr>
          <w:spacing w:val="-10"/>
        </w:rPr>
        <w:t> </w:t>
      </w:r>
      <w:r>
        <w:rPr/>
        <w:t>course</w:t>
      </w:r>
      <w:r>
        <w:rPr/>
      </w:r>
    </w:p>
    <w:p>
      <w:pPr>
        <w:pStyle w:val="BodyText"/>
        <w:spacing w:line="275" w:lineRule="exact"/>
        <w:ind w:left="832" w:right="0"/>
        <w:jc w:val="left"/>
      </w:pPr>
      <w:r>
        <w:rPr/>
        <w:t>EDSP</w:t>
      </w:r>
      <w:r>
        <w:rPr>
          <w:spacing w:val="-6"/>
        </w:rPr>
        <w:t> </w:t>
      </w:r>
      <w:r>
        <w:rPr/>
        <w:t>570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Inclusion:</w:t>
      </w:r>
      <w:r>
        <w:rPr>
          <w:spacing w:val="-5"/>
        </w:rPr>
        <w:t> </w:t>
      </w:r>
      <w:r>
        <w:rPr/>
        <w:t>Introduction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Disabilities</w:t>
      </w:r>
      <w:r>
        <w:rPr>
          <w:spacing w:val="-5"/>
        </w:rPr>
        <w:t> </w:t>
      </w:r>
      <w:r>
        <w:rPr/>
        <w:t>(3</w:t>
      </w:r>
      <w:r>
        <w:rPr>
          <w:spacing w:val="-5"/>
        </w:rPr>
        <w:t> </w:t>
      </w:r>
      <w:r>
        <w:rPr/>
        <w:t>units)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5" w:right="0" w:hanging="353"/>
        <w:jc w:val="left"/>
      </w:pPr>
      <w:r>
        <w:rPr/>
        <w:t>Select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courses:</w:t>
      </w:r>
      <w:r>
        <w:rPr/>
      </w:r>
    </w:p>
    <w:p>
      <w:pPr>
        <w:pStyle w:val="BodyText"/>
        <w:spacing w:line="274" w:lineRule="exact" w:before="7"/>
        <w:ind w:left="832" w:right="773"/>
        <w:jc w:val="left"/>
      </w:pPr>
      <w:r>
        <w:rPr/>
        <w:t>EDSP</w:t>
      </w:r>
      <w:r>
        <w:rPr>
          <w:spacing w:val="-4"/>
        </w:rPr>
        <w:t> </w:t>
      </w:r>
      <w:r>
        <w:rPr>
          <w:spacing w:val="-1"/>
        </w:rPr>
        <w:t>525-</w:t>
      </w:r>
      <w:r>
        <w:rPr>
          <w:spacing w:val="-4"/>
        </w:rPr>
        <w:t> </w:t>
      </w:r>
      <w:r>
        <w:rPr/>
        <w:t>Advocacy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Context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Disability</w:t>
      </w:r>
      <w:r>
        <w:rPr>
          <w:spacing w:val="-4"/>
        </w:rPr>
        <w:t> </w:t>
      </w:r>
      <w:r>
        <w:rPr/>
        <w:t>(3</w:t>
      </w:r>
      <w:r>
        <w:rPr>
          <w:spacing w:val="-4"/>
        </w:rPr>
        <w:t> </w:t>
      </w:r>
      <w:r>
        <w:rPr/>
        <w:t>units)</w:t>
      </w:r>
      <w:r>
        <w:rPr>
          <w:spacing w:val="-4"/>
        </w:rPr>
        <w:t> </w:t>
      </w:r>
      <w:r>
        <w:rPr/>
        <w:t>OR</w:t>
      </w:r>
      <w:r>
        <w:rPr>
          <w:spacing w:val="23"/>
          <w:w w:val="99"/>
        </w:rPr>
        <w:t> </w:t>
      </w:r>
      <w:r>
        <w:rPr/>
        <w:t>REC/GERN</w:t>
      </w:r>
      <w:r>
        <w:rPr>
          <w:spacing w:val="-5"/>
        </w:rPr>
        <w:t> </w:t>
      </w:r>
      <w:r>
        <w:rPr/>
        <w:t>469/569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Disability,</w:t>
      </w:r>
      <w:r>
        <w:rPr>
          <w:spacing w:val="-4"/>
        </w:rPr>
        <w:t> </w:t>
      </w:r>
      <w:r>
        <w:rPr/>
        <w:t>Culture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Society:</w:t>
      </w:r>
      <w:r>
        <w:rPr>
          <w:spacing w:val="-4"/>
        </w:rPr>
        <w:t> </w:t>
      </w:r>
      <w:r>
        <w:rPr/>
        <w:t>Issues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(3</w:t>
      </w:r>
      <w:r>
        <w:rPr>
          <w:spacing w:val="-4"/>
        </w:rPr>
        <w:t> </w:t>
      </w:r>
      <w:r>
        <w:rPr/>
        <w:t>units)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532" w:val="left" w:leader="none"/>
        </w:tabs>
        <w:spacing w:line="242" w:lineRule="auto" w:before="0" w:after="0"/>
        <w:ind w:left="112" w:right="348" w:firstLine="0"/>
        <w:jc w:val="left"/>
      </w:pPr>
      <w:r>
        <w:rPr/>
        <w:t>Complete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units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experience/internship</w:t>
      </w:r>
      <w:r>
        <w:rPr>
          <w:spacing w:val="-4"/>
        </w:rPr>
        <w:t> </w:t>
      </w:r>
      <w:r>
        <w:rPr/>
        <w:t>(a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units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/>
        <w:t> the</w:t>
      </w:r>
      <w:r>
        <w:rPr>
          <w:spacing w:val="-7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Certificate</w:t>
      </w:r>
      <w:r>
        <w:rPr>
          <w:spacing w:val="-6"/>
        </w:rPr>
        <w:t> </w:t>
      </w:r>
      <w:r>
        <w:rPr/>
        <w:t>program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Applied</w:t>
      </w:r>
      <w:r>
        <w:rPr>
          <w:spacing w:val="-7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Studies).</w:t>
      </w:r>
    </w:p>
    <w:p>
      <w:pPr>
        <w:pStyle w:val="BodyText"/>
        <w:spacing w:line="240" w:lineRule="auto"/>
        <w:ind w:left="832" w:right="254"/>
        <w:jc w:val="left"/>
      </w:pPr>
      <w:r>
        <w:rPr/>
        <w:t>This</w:t>
      </w:r>
      <w:r>
        <w:rPr>
          <w:spacing w:val="-5"/>
        </w:rPr>
        <w:t> </w:t>
      </w:r>
      <w:r>
        <w:rPr/>
        <w:t>fieldwork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typically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master’s</w:t>
      </w:r>
      <w:r>
        <w:rPr>
          <w:spacing w:val="-5"/>
        </w:rPr>
        <w:t> </w:t>
      </w:r>
      <w:r>
        <w:rPr/>
        <w:t>degree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/>
        <w:t> are</w:t>
      </w:r>
      <w:r>
        <w:rPr>
          <w:spacing w:val="-4"/>
        </w:rPr>
        <w:t> </w:t>
      </w:r>
      <w:r>
        <w:rPr/>
        <w:t>pursuing,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fieldwork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disabilities</w:t>
      </w:r>
      <w:r>
        <w:rPr/>
        <w:t> during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fieldwork.</w:t>
      </w:r>
    </w:p>
    <w:p>
      <w:pPr>
        <w:pStyle w:val="BodyText"/>
        <w:spacing w:line="274" w:lineRule="exact" w:before="7"/>
        <w:ind w:left="832" w:right="254"/>
        <w:jc w:val="left"/>
      </w:pPr>
      <w:r>
        <w:rPr/>
        <w:t>Contact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advisor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master’s</w:t>
      </w:r>
      <w:r>
        <w:rPr>
          <w:spacing w:val="-4"/>
        </w:rPr>
        <w:t> </w:t>
      </w:r>
      <w:r>
        <w:rPr/>
        <w:t>degree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units</w:t>
      </w:r>
      <w:r>
        <w:rPr/>
        <w:t> of</w:t>
      </w:r>
      <w:r>
        <w:rPr>
          <w:spacing w:val="-12"/>
        </w:rPr>
        <w:t> </w:t>
      </w:r>
      <w:r>
        <w:rPr/>
        <w:t>practicum/fieldwork</w:t>
      </w:r>
      <w:r>
        <w:rPr>
          <w:spacing w:val="-12"/>
        </w:rPr>
        <w:t> </w:t>
      </w:r>
      <w:r>
        <w:rPr/>
        <w:t>experiences.</w:t>
      </w:r>
    </w:p>
    <w:p>
      <w:pPr>
        <w:pStyle w:val="BodyText"/>
        <w:numPr>
          <w:ilvl w:val="0"/>
          <w:numId w:val="2"/>
        </w:numPr>
        <w:tabs>
          <w:tab w:pos="519" w:val="left" w:leader="none"/>
        </w:tabs>
        <w:spacing w:line="274" w:lineRule="exact" w:before="4" w:after="0"/>
        <w:ind w:left="112" w:right="675" w:firstLine="0"/>
        <w:jc w:val="left"/>
      </w:pPr>
      <w:r>
        <w:rPr/>
        <w:t>Choose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9</w:t>
      </w:r>
      <w:r>
        <w:rPr>
          <w:spacing w:val="-3"/>
        </w:rPr>
        <w:t> </w:t>
      </w:r>
      <w:r>
        <w:rPr/>
        <w:t>units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electives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consultation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Certificate</w:t>
      </w:r>
      <w:r>
        <w:rPr>
          <w:w w:val="99"/>
        </w:rPr>
        <w:t> </w:t>
      </w:r>
      <w:r>
        <w:rPr/>
        <w:t>program</w:t>
      </w:r>
      <w:r>
        <w:rPr>
          <w:spacing w:val="-13"/>
        </w:rPr>
        <w:t> </w:t>
      </w:r>
      <w:r>
        <w:rPr/>
        <w:t>advisor.</w:t>
      </w:r>
    </w:p>
    <w:p>
      <w:pPr>
        <w:spacing w:after="0" w:line="274" w:lineRule="exact"/>
        <w:jc w:val="left"/>
        <w:sectPr>
          <w:type w:val="continuous"/>
          <w:pgSz w:w="12240" w:h="15840"/>
          <w:pgMar w:top="1040" w:bottom="280" w:left="1040" w:right="1040"/>
        </w:sectPr>
      </w:pPr>
    </w:p>
    <w:p>
      <w:pPr>
        <w:pStyle w:val="Heading1"/>
        <w:spacing w:line="240" w:lineRule="auto" w:before="40"/>
        <w:ind w:right="0"/>
        <w:jc w:val="left"/>
        <w:rPr>
          <w:b w:val="0"/>
          <w:bCs w:val="0"/>
        </w:rPr>
      </w:pPr>
      <w:r>
        <w:rPr/>
        <w:t>EFFECTIVE:</w:t>
      </w:r>
      <w:r>
        <w:rPr>
          <w:spacing w:val="-5"/>
        </w:rPr>
        <w:t> </w:t>
      </w:r>
      <w:r>
        <w:rPr/>
        <w:t>Fall</w:t>
      </w:r>
      <w:r>
        <w:rPr>
          <w:spacing w:val="-4"/>
        </w:rPr>
        <w:t> </w:t>
      </w:r>
      <w:r>
        <w:rPr/>
        <w:t>2016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2" w:lineRule="auto"/>
        <w:ind w:right="6392"/>
        <w:jc w:val="left"/>
      </w:pPr>
      <w:r>
        <w:rPr>
          <w:color w:val="333333"/>
        </w:rPr>
        <w:t>Campus</w:t>
      </w:r>
      <w:r>
        <w:rPr>
          <w:color w:val="333333"/>
          <w:spacing w:val="-9"/>
        </w:rPr>
        <w:t> </w:t>
      </w:r>
      <w:r>
        <w:rPr>
          <w:color w:val="333333"/>
        </w:rPr>
        <w:t>Code:</w:t>
      </w:r>
      <w:r>
        <w:rPr>
          <w:color w:val="333333"/>
          <w:spacing w:val="-8"/>
        </w:rPr>
        <w:t> </w:t>
      </w:r>
      <w:r>
        <w:rPr>
          <w:color w:val="333333"/>
        </w:rPr>
        <w:t>COEDCT05PB</w:t>
      </w:r>
      <w:r>
        <w:rPr>
          <w:color w:val="333333"/>
          <w:w w:val="99"/>
        </w:rPr>
        <w:t> </w:t>
      </w:r>
      <w:r>
        <w:rPr>
          <w:color w:val="333333"/>
        </w:rPr>
        <w:t>College:</w:t>
      </w:r>
      <w:r>
        <w:rPr>
          <w:color w:val="333333"/>
          <w:spacing w:val="-9"/>
        </w:rPr>
        <w:t> </w:t>
      </w:r>
      <w:r>
        <w:rPr>
          <w:color w:val="333333"/>
        </w:rPr>
        <w:t>50</w:t>
      </w:r>
      <w:r>
        <w:rPr/>
      </w:r>
    </w:p>
    <w:p>
      <w:pPr>
        <w:pStyle w:val="BodyText"/>
        <w:spacing w:line="271" w:lineRule="exact"/>
        <w:ind w:right="0"/>
        <w:jc w:val="left"/>
      </w:pPr>
      <w:r>
        <w:rPr>
          <w:color w:val="333333"/>
        </w:rPr>
        <w:t>Career:</w:t>
      </w:r>
      <w:r>
        <w:rPr>
          <w:color w:val="333333"/>
          <w:spacing w:val="-9"/>
        </w:rPr>
        <w:t> </w:t>
      </w:r>
      <w:r>
        <w:rPr>
          <w:color w:val="333333"/>
        </w:rPr>
        <w:t>GR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color w:val="333333"/>
        </w:rPr>
        <w:t>CIP</w:t>
      </w:r>
      <w:r>
        <w:rPr>
          <w:color w:val="333333"/>
          <w:spacing w:val="-3"/>
        </w:rPr>
        <w:t> </w:t>
      </w:r>
      <w:r>
        <w:rPr>
          <w:color w:val="333333"/>
        </w:rPr>
        <w:t>Code:</w:t>
      </w:r>
      <w:r>
        <w:rPr>
          <w:color w:val="333333"/>
          <w:spacing w:val="-3"/>
        </w:rPr>
        <w:t> </w:t>
      </w:r>
      <w:r>
        <w:rPr>
          <w:color w:val="333333"/>
        </w:rPr>
        <w:t>13.1007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333333"/>
        </w:rPr>
        <w:t>PS </w:t>
      </w:r>
      <w:r>
        <w:rPr>
          <w:color w:val="333333"/>
          <w:spacing w:val="-1"/>
        </w:rPr>
        <w:t>14-19</w:t>
      </w:r>
      <w:r>
        <w:rPr/>
      </w:r>
    </w:p>
    <w:sectPr>
      <w:pgSz w:w="12240" w:h="15840"/>
      <w:pgMar w:top="1320" w:bottom="280" w:left="10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(%1)"/>
      <w:lvlJc w:val="left"/>
      <w:pPr>
        <w:ind w:left="112" w:hanging="287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116" w:hanging="2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1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5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0" w:hanging="2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32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64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7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2015-06-26T13:03:54Z</dcterms:created>
  <dcterms:modified xsi:type="dcterms:W3CDTF">2015-06-26T13:03:54Z</dcterms:modified>
</cp:coreProperties>
</file>