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18115" w14:textId="77777777" w:rsidR="00DF2C33" w:rsidRPr="00C61B25" w:rsidRDefault="00DF2C33">
      <w:pPr>
        <w:spacing w:line="195" w:lineRule="auto"/>
        <w:jc w:val="both"/>
        <w:rPr>
          <w:rFonts w:ascii="Calibri" w:hAnsi="Calibri"/>
          <w:sz w:val="24"/>
          <w:szCs w:val="24"/>
        </w:rPr>
      </w:pPr>
    </w:p>
    <w:p w14:paraId="5651CF94" w14:textId="77777777" w:rsidR="00DF2C33" w:rsidRPr="00551500" w:rsidRDefault="00DF2C33">
      <w:pPr>
        <w:spacing w:line="195" w:lineRule="auto"/>
        <w:jc w:val="center"/>
        <w:rPr>
          <w:rFonts w:asciiTheme="minorHAnsi" w:hAnsiTheme="minorHAnsi" w:cstheme="minorHAnsi"/>
          <w:b/>
          <w:sz w:val="24"/>
          <w:szCs w:val="24"/>
        </w:rPr>
      </w:pPr>
      <w:r w:rsidRPr="00551500">
        <w:rPr>
          <w:rFonts w:asciiTheme="minorHAnsi" w:hAnsiTheme="minorHAnsi" w:cstheme="minorHAnsi"/>
          <w:b/>
          <w:bCs/>
          <w:sz w:val="24"/>
          <w:szCs w:val="24"/>
        </w:rPr>
        <w:t>CALIFORNIA STATE UNIVERSITY, LONG BEACH</w:t>
      </w:r>
    </w:p>
    <w:p w14:paraId="19A66712" w14:textId="77777777" w:rsidR="00C61B25" w:rsidRPr="00551500" w:rsidRDefault="000C332D" w:rsidP="00E14904">
      <w:pPr>
        <w:pStyle w:val="Heading1"/>
      </w:pPr>
      <w:r w:rsidRPr="00551500">
        <w:t>Tenure-T</w:t>
      </w:r>
      <w:r w:rsidR="00C61B25" w:rsidRPr="00551500">
        <w:t>rack Position Opening</w:t>
      </w:r>
    </w:p>
    <w:p w14:paraId="1FCCE134" w14:textId="77777777" w:rsidR="00DF2C33" w:rsidRPr="00551500" w:rsidRDefault="00DF2C33">
      <w:pPr>
        <w:spacing w:line="195" w:lineRule="auto"/>
        <w:rPr>
          <w:rFonts w:asciiTheme="minorHAnsi" w:hAnsiTheme="minorHAnsi" w:cstheme="minorHAnsi"/>
          <w:sz w:val="24"/>
          <w:szCs w:val="24"/>
        </w:rPr>
      </w:pPr>
      <w:r w:rsidRPr="00551500">
        <w:rPr>
          <w:rFonts w:asciiTheme="minorHAnsi" w:hAnsiTheme="minorHAnsi" w:cstheme="minorHAnsi"/>
          <w:sz w:val="24"/>
          <w:szCs w:val="24"/>
        </w:rPr>
        <w:tab/>
      </w:r>
      <w:r w:rsidRPr="00551500">
        <w:rPr>
          <w:rFonts w:asciiTheme="minorHAnsi" w:hAnsiTheme="minorHAnsi" w:cstheme="minorHAnsi"/>
          <w:sz w:val="24"/>
          <w:szCs w:val="24"/>
        </w:rPr>
        <w:tab/>
      </w:r>
    </w:p>
    <w:p w14:paraId="1559F567" w14:textId="4D6F879B" w:rsidR="00462801" w:rsidRPr="00551500" w:rsidRDefault="00BF620E">
      <w:pPr>
        <w:tabs>
          <w:tab w:val="left" w:pos="720"/>
          <w:tab w:val="left" w:pos="1440"/>
        </w:tabs>
        <w:spacing w:line="195" w:lineRule="auto"/>
        <w:ind w:left="1440" w:hanging="1440"/>
        <w:rPr>
          <w:rFonts w:asciiTheme="minorHAnsi" w:hAnsiTheme="minorHAnsi" w:cstheme="minorHAnsi"/>
          <w:b/>
          <w:bCs/>
          <w:sz w:val="24"/>
          <w:szCs w:val="24"/>
        </w:rPr>
      </w:pPr>
      <w:r w:rsidRPr="00551500">
        <w:rPr>
          <w:rFonts w:asciiTheme="minorHAnsi" w:hAnsiTheme="minorHAnsi" w:cstheme="minorHAnsi"/>
          <w:b/>
          <w:bCs/>
          <w:sz w:val="24"/>
          <w:szCs w:val="24"/>
        </w:rPr>
        <w:t>Job Number:</w:t>
      </w:r>
      <w:r w:rsidR="0008725C" w:rsidRPr="00551500">
        <w:rPr>
          <w:rFonts w:asciiTheme="minorHAnsi" w:hAnsiTheme="minorHAnsi" w:cstheme="minorHAnsi"/>
          <w:b/>
          <w:bCs/>
          <w:sz w:val="24"/>
          <w:szCs w:val="24"/>
        </w:rPr>
        <w:t xml:space="preserve"> </w:t>
      </w:r>
      <w:r w:rsidR="0008725C" w:rsidRPr="00551500">
        <w:rPr>
          <w:rFonts w:asciiTheme="minorHAnsi" w:hAnsiTheme="minorHAnsi" w:cstheme="minorHAnsi"/>
          <w:sz w:val="24"/>
          <w:szCs w:val="24"/>
        </w:rPr>
        <w:t xml:space="preserve">To be </w:t>
      </w:r>
      <w:r w:rsidR="00235813" w:rsidRPr="00551500">
        <w:rPr>
          <w:rFonts w:asciiTheme="minorHAnsi" w:hAnsiTheme="minorHAnsi" w:cstheme="minorHAnsi"/>
          <w:sz w:val="24"/>
          <w:szCs w:val="24"/>
        </w:rPr>
        <w:t>provided</w:t>
      </w:r>
      <w:r w:rsidR="0008725C" w:rsidRPr="00551500">
        <w:rPr>
          <w:rFonts w:asciiTheme="minorHAnsi" w:hAnsiTheme="minorHAnsi" w:cstheme="minorHAnsi"/>
          <w:sz w:val="24"/>
          <w:szCs w:val="24"/>
        </w:rPr>
        <w:t xml:space="preserve"> by Faculty Affairs</w:t>
      </w:r>
    </w:p>
    <w:p w14:paraId="0698AD43" w14:textId="77777777" w:rsidR="00235813" w:rsidRPr="00551500" w:rsidRDefault="00BF620E" w:rsidP="00BF620E">
      <w:pPr>
        <w:tabs>
          <w:tab w:val="left" w:pos="720"/>
          <w:tab w:val="left" w:pos="1440"/>
        </w:tabs>
        <w:spacing w:line="195" w:lineRule="auto"/>
        <w:ind w:left="1440" w:hanging="1440"/>
        <w:rPr>
          <w:rFonts w:asciiTheme="minorHAnsi" w:hAnsiTheme="minorHAnsi" w:cstheme="minorHAnsi"/>
          <w:b/>
          <w:bCs/>
          <w:sz w:val="24"/>
          <w:szCs w:val="24"/>
        </w:rPr>
      </w:pPr>
      <w:r w:rsidRPr="00551500">
        <w:rPr>
          <w:rFonts w:asciiTheme="minorHAnsi" w:hAnsiTheme="minorHAnsi" w:cstheme="minorHAnsi"/>
          <w:b/>
          <w:bCs/>
          <w:sz w:val="24"/>
          <w:szCs w:val="24"/>
        </w:rPr>
        <w:t>Position Number</w:t>
      </w:r>
      <w:r w:rsidRPr="00551500">
        <w:rPr>
          <w:rFonts w:asciiTheme="minorHAnsi" w:hAnsiTheme="minorHAnsi" w:cstheme="minorHAnsi"/>
          <w:b/>
          <w:bCs/>
          <w:color w:val="C00000"/>
          <w:sz w:val="24"/>
          <w:szCs w:val="24"/>
        </w:rPr>
        <w:t>*</w:t>
      </w:r>
      <w:r w:rsidRPr="00551500">
        <w:rPr>
          <w:rFonts w:asciiTheme="minorHAnsi" w:hAnsiTheme="minorHAnsi" w:cstheme="minorHAnsi"/>
          <w:b/>
          <w:bCs/>
          <w:sz w:val="24"/>
          <w:szCs w:val="24"/>
        </w:rPr>
        <w:t xml:space="preserve"> (from CMS Position Management</w:t>
      </w:r>
      <w:r w:rsidR="00235813" w:rsidRPr="00551500">
        <w:rPr>
          <w:rFonts w:asciiTheme="minorHAnsi" w:hAnsiTheme="minorHAnsi" w:cstheme="minorHAnsi"/>
          <w:b/>
          <w:bCs/>
          <w:sz w:val="24"/>
          <w:szCs w:val="24"/>
        </w:rPr>
        <w:t xml:space="preserve"> -provided by </w:t>
      </w:r>
      <w:proofErr w:type="gramStart"/>
      <w:r w:rsidR="00235813" w:rsidRPr="00551500">
        <w:rPr>
          <w:rFonts w:asciiTheme="minorHAnsi" w:hAnsiTheme="minorHAnsi" w:cstheme="minorHAnsi"/>
          <w:b/>
          <w:bCs/>
          <w:sz w:val="24"/>
          <w:szCs w:val="24"/>
        </w:rPr>
        <w:t>College</w:t>
      </w:r>
      <w:proofErr w:type="gramEnd"/>
      <w:r w:rsidRPr="00551500">
        <w:rPr>
          <w:rFonts w:asciiTheme="minorHAnsi" w:hAnsiTheme="minorHAnsi" w:cstheme="minorHAnsi"/>
          <w:b/>
          <w:bCs/>
          <w:sz w:val="24"/>
          <w:szCs w:val="24"/>
        </w:rPr>
        <w:t xml:space="preserve">): </w:t>
      </w:r>
    </w:p>
    <w:p w14:paraId="7D6F8D62" w14:textId="6CBD7449" w:rsidR="00BF620E" w:rsidRPr="00551500" w:rsidRDefault="00BF620E" w:rsidP="00BF620E">
      <w:pPr>
        <w:tabs>
          <w:tab w:val="left" w:pos="720"/>
          <w:tab w:val="left" w:pos="1440"/>
        </w:tabs>
        <w:spacing w:line="195" w:lineRule="auto"/>
        <w:ind w:left="1440" w:hanging="1440"/>
        <w:rPr>
          <w:rFonts w:asciiTheme="minorHAnsi" w:hAnsiTheme="minorHAnsi" w:cstheme="minorHAnsi"/>
          <w:b/>
          <w:bCs/>
          <w:sz w:val="24"/>
          <w:szCs w:val="24"/>
        </w:rPr>
      </w:pPr>
      <w:r w:rsidRPr="00551500">
        <w:rPr>
          <w:rFonts w:asciiTheme="minorHAnsi" w:hAnsiTheme="minorHAnsi" w:cstheme="minorHAnsi"/>
          <w:b/>
          <w:bCs/>
          <w:color w:val="C00000"/>
          <w:sz w:val="24"/>
          <w:szCs w:val="24"/>
        </w:rPr>
        <w:t>*</w:t>
      </w:r>
      <w:proofErr w:type="gramStart"/>
      <w:r w:rsidRPr="00551500">
        <w:rPr>
          <w:rFonts w:asciiTheme="minorHAnsi" w:hAnsiTheme="minorHAnsi" w:cstheme="minorHAnsi"/>
          <w:b/>
          <w:bCs/>
          <w:sz w:val="24"/>
          <w:szCs w:val="24"/>
          <w:u w:val="single"/>
        </w:rPr>
        <w:t>required</w:t>
      </w:r>
      <w:proofErr w:type="gramEnd"/>
      <w:r w:rsidRPr="00551500">
        <w:rPr>
          <w:rFonts w:asciiTheme="minorHAnsi" w:hAnsiTheme="minorHAnsi" w:cstheme="minorHAnsi"/>
          <w:b/>
          <w:bCs/>
          <w:sz w:val="24"/>
          <w:szCs w:val="24"/>
          <w:u w:val="single"/>
        </w:rPr>
        <w:t xml:space="preserve"> to post</w:t>
      </w:r>
      <w:r w:rsidRPr="00551500">
        <w:rPr>
          <w:rFonts w:asciiTheme="minorHAnsi" w:hAnsiTheme="minorHAnsi" w:cstheme="minorHAnsi"/>
          <w:b/>
          <w:bCs/>
          <w:sz w:val="24"/>
          <w:szCs w:val="24"/>
        </w:rPr>
        <w:t xml:space="preserve"> the position</w:t>
      </w:r>
      <w:r w:rsidR="00841CBB" w:rsidRPr="00551500">
        <w:rPr>
          <w:rFonts w:asciiTheme="minorHAnsi" w:hAnsiTheme="minorHAnsi" w:cstheme="minorHAnsi"/>
          <w:b/>
          <w:bCs/>
          <w:sz w:val="24"/>
          <w:szCs w:val="24"/>
        </w:rPr>
        <w:t xml:space="preserve"> in</w:t>
      </w:r>
      <w:r w:rsidR="00235813" w:rsidRPr="00551500">
        <w:rPr>
          <w:rFonts w:asciiTheme="minorHAnsi" w:hAnsiTheme="minorHAnsi" w:cstheme="minorHAnsi"/>
          <w:b/>
          <w:bCs/>
          <w:sz w:val="24"/>
          <w:szCs w:val="24"/>
        </w:rPr>
        <w:t xml:space="preserve"> </w:t>
      </w:r>
      <w:proofErr w:type="spellStart"/>
      <w:r w:rsidR="00841CBB" w:rsidRPr="00551500">
        <w:rPr>
          <w:rFonts w:asciiTheme="minorHAnsi" w:hAnsiTheme="minorHAnsi" w:cstheme="minorHAnsi"/>
          <w:b/>
          <w:bCs/>
          <w:sz w:val="24"/>
          <w:szCs w:val="24"/>
        </w:rPr>
        <w:t>PageUp</w:t>
      </w:r>
      <w:proofErr w:type="spellEnd"/>
      <w:r w:rsidR="009B007C">
        <w:rPr>
          <w:rFonts w:asciiTheme="minorHAnsi" w:hAnsiTheme="minorHAnsi" w:cstheme="minorHAnsi"/>
          <w:b/>
          <w:bCs/>
          <w:sz w:val="24"/>
          <w:szCs w:val="24"/>
        </w:rPr>
        <w:t xml:space="preserve"> </w:t>
      </w:r>
      <w:r w:rsidR="009B007C" w:rsidRPr="00B44D93">
        <w:rPr>
          <w:rFonts w:asciiTheme="minorHAnsi" w:hAnsiTheme="minorHAnsi" w:cstheme="minorHAnsi"/>
          <w:b/>
          <w:bCs/>
          <w:color w:val="AA0000"/>
          <w:sz w:val="24"/>
          <w:szCs w:val="24"/>
        </w:rPr>
        <w:t>(Position number shall be ACTIVE)</w:t>
      </w:r>
    </w:p>
    <w:p w14:paraId="18D946AB" w14:textId="7AD4C77F" w:rsidR="00BB3645" w:rsidRPr="00551500" w:rsidRDefault="00DF2C33" w:rsidP="006E4185">
      <w:pPr>
        <w:tabs>
          <w:tab w:val="left" w:pos="720"/>
          <w:tab w:val="left" w:pos="1440"/>
        </w:tabs>
        <w:spacing w:line="195" w:lineRule="auto"/>
        <w:ind w:left="1440" w:hanging="1440"/>
        <w:rPr>
          <w:rFonts w:asciiTheme="minorHAnsi" w:hAnsiTheme="minorHAnsi" w:cstheme="minorHAnsi"/>
          <w:sz w:val="24"/>
          <w:szCs w:val="24"/>
        </w:rPr>
      </w:pPr>
      <w:r w:rsidRPr="00551500">
        <w:rPr>
          <w:rFonts w:asciiTheme="minorHAnsi" w:hAnsiTheme="minorHAnsi" w:cstheme="minorHAnsi"/>
          <w:b/>
          <w:bCs/>
          <w:sz w:val="24"/>
          <w:szCs w:val="24"/>
        </w:rPr>
        <w:t>P</w:t>
      </w:r>
      <w:r w:rsidR="00CD7BAE" w:rsidRPr="00551500">
        <w:rPr>
          <w:rFonts w:asciiTheme="minorHAnsi" w:hAnsiTheme="minorHAnsi" w:cstheme="minorHAnsi"/>
          <w:b/>
          <w:bCs/>
          <w:sz w:val="24"/>
          <w:szCs w:val="24"/>
        </w:rPr>
        <w:t>osition</w:t>
      </w:r>
      <w:r w:rsidRPr="00551500">
        <w:rPr>
          <w:rFonts w:asciiTheme="minorHAnsi" w:hAnsiTheme="minorHAnsi" w:cstheme="minorHAnsi"/>
          <w:sz w:val="24"/>
          <w:szCs w:val="24"/>
        </w:rPr>
        <w:t>:</w:t>
      </w:r>
      <w:r w:rsidR="006E4185" w:rsidRPr="00551500">
        <w:rPr>
          <w:rFonts w:asciiTheme="minorHAnsi" w:hAnsiTheme="minorHAnsi" w:cstheme="minorHAnsi"/>
          <w:sz w:val="24"/>
          <w:szCs w:val="24"/>
        </w:rPr>
        <w:t xml:space="preserve"> </w:t>
      </w:r>
      <w:r w:rsidR="000C332D" w:rsidRPr="00551500">
        <w:rPr>
          <w:rFonts w:asciiTheme="minorHAnsi" w:hAnsiTheme="minorHAnsi" w:cstheme="minorHAnsi"/>
          <w:color w:val="4472C4" w:themeColor="accent5"/>
          <w:sz w:val="24"/>
          <w:szCs w:val="24"/>
        </w:rPr>
        <w:t>Rank</w:t>
      </w:r>
      <w:r w:rsidR="00C307E4" w:rsidRPr="00551500">
        <w:rPr>
          <w:rFonts w:asciiTheme="minorHAnsi" w:hAnsiTheme="minorHAnsi" w:cstheme="minorHAnsi"/>
          <w:sz w:val="24"/>
          <w:szCs w:val="24"/>
        </w:rPr>
        <w:t xml:space="preserve"> Professor of </w:t>
      </w:r>
      <w:r w:rsidR="00C307E4" w:rsidRPr="00551500">
        <w:rPr>
          <w:rFonts w:asciiTheme="minorHAnsi" w:hAnsiTheme="minorHAnsi" w:cstheme="minorHAnsi"/>
          <w:color w:val="4472C4" w:themeColor="accent5"/>
          <w:sz w:val="24"/>
          <w:szCs w:val="24"/>
        </w:rPr>
        <w:t>XXX</w:t>
      </w:r>
    </w:p>
    <w:p w14:paraId="513CD300" w14:textId="3F3AEE8C" w:rsidR="00FB662F" w:rsidRPr="00551500" w:rsidRDefault="00DF2C33">
      <w:pPr>
        <w:spacing w:line="195" w:lineRule="auto"/>
        <w:rPr>
          <w:rFonts w:asciiTheme="minorHAnsi" w:hAnsiTheme="minorHAnsi" w:cstheme="minorHAnsi"/>
          <w:bCs/>
          <w:color w:val="0070C0"/>
          <w:sz w:val="24"/>
          <w:szCs w:val="24"/>
        </w:rPr>
      </w:pPr>
      <w:r w:rsidRPr="00551500">
        <w:rPr>
          <w:rFonts w:asciiTheme="minorHAnsi" w:hAnsiTheme="minorHAnsi" w:cstheme="minorHAnsi"/>
          <w:b/>
          <w:bCs/>
          <w:sz w:val="24"/>
          <w:szCs w:val="24"/>
        </w:rPr>
        <w:t>E</w:t>
      </w:r>
      <w:r w:rsidR="00CD7BAE" w:rsidRPr="00551500">
        <w:rPr>
          <w:rFonts w:asciiTheme="minorHAnsi" w:hAnsiTheme="minorHAnsi" w:cstheme="minorHAnsi"/>
          <w:b/>
          <w:bCs/>
          <w:sz w:val="24"/>
          <w:szCs w:val="24"/>
        </w:rPr>
        <w:t>ffective</w:t>
      </w:r>
      <w:r w:rsidRPr="00551500">
        <w:rPr>
          <w:rFonts w:asciiTheme="minorHAnsi" w:hAnsiTheme="minorHAnsi" w:cstheme="minorHAnsi"/>
          <w:b/>
          <w:bCs/>
          <w:sz w:val="24"/>
          <w:szCs w:val="24"/>
        </w:rPr>
        <w:t xml:space="preserve"> D</w:t>
      </w:r>
      <w:r w:rsidR="00CD7BAE" w:rsidRPr="00551500">
        <w:rPr>
          <w:rFonts w:asciiTheme="minorHAnsi" w:hAnsiTheme="minorHAnsi" w:cstheme="minorHAnsi"/>
          <w:b/>
          <w:bCs/>
          <w:sz w:val="24"/>
          <w:szCs w:val="24"/>
        </w:rPr>
        <w:t>ate</w:t>
      </w:r>
      <w:r w:rsidRPr="00551500">
        <w:rPr>
          <w:rFonts w:asciiTheme="minorHAnsi" w:hAnsiTheme="minorHAnsi" w:cstheme="minorHAnsi"/>
          <w:b/>
          <w:bCs/>
          <w:sz w:val="24"/>
          <w:szCs w:val="24"/>
        </w:rPr>
        <w:t>:</w:t>
      </w:r>
      <w:r w:rsidR="00555AD7" w:rsidRPr="00551500">
        <w:rPr>
          <w:rFonts w:asciiTheme="minorHAnsi" w:hAnsiTheme="minorHAnsi" w:cstheme="minorHAnsi"/>
          <w:b/>
          <w:bCs/>
          <w:sz w:val="24"/>
          <w:szCs w:val="24"/>
        </w:rPr>
        <w:t xml:space="preserve"> </w:t>
      </w:r>
      <w:r w:rsidR="0062431F" w:rsidRPr="00551500">
        <w:rPr>
          <w:rFonts w:asciiTheme="minorHAnsi" w:hAnsiTheme="minorHAnsi" w:cstheme="minorHAnsi"/>
          <w:bCs/>
          <w:sz w:val="24"/>
          <w:szCs w:val="24"/>
        </w:rPr>
        <w:t>August</w:t>
      </w:r>
      <w:r w:rsidR="00FA58F2">
        <w:rPr>
          <w:rFonts w:asciiTheme="minorHAnsi" w:hAnsiTheme="minorHAnsi" w:cstheme="minorHAnsi"/>
          <w:bCs/>
          <w:sz w:val="24"/>
          <w:szCs w:val="24"/>
        </w:rPr>
        <w:t xml:space="preserve"> 1</w:t>
      </w:r>
      <w:r w:rsidR="008E431E">
        <w:rPr>
          <w:rFonts w:asciiTheme="minorHAnsi" w:hAnsiTheme="minorHAnsi" w:cstheme="minorHAnsi"/>
          <w:bCs/>
          <w:sz w:val="24"/>
          <w:szCs w:val="24"/>
        </w:rPr>
        <w:t>7</w:t>
      </w:r>
      <w:r w:rsidR="00FA58F2">
        <w:rPr>
          <w:rFonts w:asciiTheme="minorHAnsi" w:hAnsiTheme="minorHAnsi" w:cstheme="minorHAnsi"/>
          <w:bCs/>
          <w:sz w:val="24"/>
          <w:szCs w:val="24"/>
        </w:rPr>
        <w:t>, 202</w:t>
      </w:r>
      <w:r w:rsidR="005F6485">
        <w:rPr>
          <w:rFonts w:asciiTheme="minorHAnsi" w:hAnsiTheme="minorHAnsi" w:cstheme="minorHAnsi"/>
          <w:bCs/>
          <w:sz w:val="24"/>
          <w:szCs w:val="24"/>
        </w:rPr>
        <w:t>7</w:t>
      </w:r>
      <w:r w:rsidR="00DC10CD" w:rsidRPr="00551500">
        <w:rPr>
          <w:rFonts w:asciiTheme="minorHAnsi" w:hAnsiTheme="minorHAnsi" w:cstheme="minorHAnsi"/>
          <w:bCs/>
          <w:sz w:val="24"/>
          <w:szCs w:val="24"/>
        </w:rPr>
        <w:t xml:space="preserve"> (Fall </w:t>
      </w:r>
      <w:r w:rsidR="00A738A8" w:rsidRPr="00551500">
        <w:rPr>
          <w:rFonts w:asciiTheme="minorHAnsi" w:hAnsiTheme="minorHAnsi" w:cstheme="minorHAnsi"/>
          <w:bCs/>
          <w:sz w:val="24"/>
          <w:szCs w:val="24"/>
        </w:rPr>
        <w:t>Semester</w:t>
      </w:r>
      <w:r w:rsidR="00555AD7" w:rsidRPr="00551500">
        <w:rPr>
          <w:rFonts w:asciiTheme="minorHAnsi" w:hAnsiTheme="minorHAnsi" w:cstheme="minorHAnsi"/>
          <w:bCs/>
          <w:sz w:val="24"/>
          <w:szCs w:val="24"/>
        </w:rPr>
        <w:t>)</w:t>
      </w:r>
    </w:p>
    <w:p w14:paraId="25777620" w14:textId="16064A05" w:rsidR="00FB662F" w:rsidRPr="0051390D" w:rsidRDefault="00FB662F" w:rsidP="00FB662F">
      <w:pPr>
        <w:spacing w:line="195" w:lineRule="auto"/>
        <w:rPr>
          <w:rFonts w:asciiTheme="minorHAnsi" w:hAnsiTheme="minorHAnsi" w:cstheme="minorHAnsi"/>
          <w:bCs/>
          <w:sz w:val="24"/>
          <w:szCs w:val="24"/>
        </w:rPr>
      </w:pPr>
      <w:r w:rsidRPr="00551500">
        <w:rPr>
          <w:rFonts w:asciiTheme="minorHAnsi" w:hAnsiTheme="minorHAnsi" w:cstheme="minorHAnsi"/>
          <w:b/>
          <w:bCs/>
          <w:sz w:val="24"/>
          <w:szCs w:val="24"/>
        </w:rPr>
        <w:t>S</w:t>
      </w:r>
      <w:r w:rsidR="00CD7BAE" w:rsidRPr="00551500">
        <w:rPr>
          <w:rFonts w:asciiTheme="minorHAnsi" w:hAnsiTheme="minorHAnsi" w:cstheme="minorHAnsi"/>
          <w:b/>
          <w:bCs/>
          <w:sz w:val="24"/>
          <w:szCs w:val="24"/>
        </w:rPr>
        <w:t>alary</w:t>
      </w:r>
      <w:r w:rsidRPr="00551500">
        <w:rPr>
          <w:rFonts w:asciiTheme="minorHAnsi" w:hAnsiTheme="minorHAnsi" w:cstheme="minorHAnsi"/>
          <w:b/>
          <w:bCs/>
          <w:sz w:val="24"/>
          <w:szCs w:val="24"/>
        </w:rPr>
        <w:t xml:space="preserve"> R</w:t>
      </w:r>
      <w:r w:rsidR="00CD7BAE" w:rsidRPr="00551500">
        <w:rPr>
          <w:rFonts w:asciiTheme="minorHAnsi" w:hAnsiTheme="minorHAnsi" w:cstheme="minorHAnsi"/>
          <w:b/>
          <w:bCs/>
          <w:sz w:val="24"/>
          <w:szCs w:val="24"/>
        </w:rPr>
        <w:t>ange</w:t>
      </w:r>
      <w:r w:rsidRPr="00551500">
        <w:rPr>
          <w:rFonts w:asciiTheme="minorHAnsi" w:hAnsiTheme="minorHAnsi" w:cstheme="minorHAnsi"/>
          <w:b/>
          <w:bCs/>
          <w:sz w:val="24"/>
          <w:szCs w:val="24"/>
        </w:rPr>
        <w:t>:</w:t>
      </w:r>
      <w:r w:rsidR="00FA58F2">
        <w:rPr>
          <w:rFonts w:asciiTheme="minorHAnsi" w:hAnsiTheme="minorHAnsi" w:cstheme="minorHAnsi"/>
          <w:bCs/>
          <w:sz w:val="24"/>
          <w:szCs w:val="24"/>
        </w:rPr>
        <w:t xml:space="preserve"> </w:t>
      </w:r>
      <w:r w:rsidR="00FA58F2" w:rsidRPr="0051390D">
        <w:rPr>
          <w:rFonts w:asciiTheme="minorHAnsi" w:hAnsiTheme="minorHAnsi" w:cstheme="minorHAnsi"/>
          <w:bCs/>
          <w:sz w:val="24"/>
          <w:szCs w:val="24"/>
        </w:rPr>
        <w:t>The Assistant Professor (Academic Year) classification salary is $0,000 to $00,000/per month (12 monthly payments per academic year). The anticipated hiring range is $0,000 to $0,000/per month. Salary offered is commensurate with qualifications and experience.</w:t>
      </w:r>
    </w:p>
    <w:p w14:paraId="1CB9051D" w14:textId="0032E2B5" w:rsidR="006E4185" w:rsidRPr="00551500" w:rsidRDefault="006E4185" w:rsidP="006E4185">
      <w:pPr>
        <w:spacing w:line="195" w:lineRule="auto"/>
        <w:rPr>
          <w:rFonts w:asciiTheme="minorHAnsi" w:hAnsiTheme="minorHAnsi" w:cstheme="minorHAnsi"/>
          <w:color w:val="0070C0"/>
          <w:sz w:val="24"/>
          <w:szCs w:val="24"/>
        </w:rPr>
      </w:pPr>
      <w:r w:rsidRPr="0051390D">
        <w:rPr>
          <w:rFonts w:asciiTheme="minorHAnsi" w:hAnsiTheme="minorHAnsi" w:cstheme="minorHAnsi"/>
          <w:b/>
          <w:bCs/>
          <w:sz w:val="24"/>
          <w:szCs w:val="24"/>
        </w:rPr>
        <w:t>A</w:t>
      </w:r>
      <w:r w:rsidR="008E431E">
        <w:rPr>
          <w:rFonts w:asciiTheme="minorHAnsi" w:hAnsiTheme="minorHAnsi" w:cstheme="minorHAnsi"/>
          <w:b/>
          <w:bCs/>
          <w:sz w:val="24"/>
          <w:szCs w:val="24"/>
        </w:rPr>
        <w:t>pplication</w:t>
      </w:r>
      <w:r w:rsidRPr="0051390D">
        <w:rPr>
          <w:rFonts w:asciiTheme="minorHAnsi" w:hAnsiTheme="minorHAnsi" w:cstheme="minorHAnsi"/>
          <w:b/>
          <w:bCs/>
          <w:sz w:val="24"/>
          <w:szCs w:val="24"/>
        </w:rPr>
        <w:t xml:space="preserve"> D</w:t>
      </w:r>
      <w:r w:rsidR="008E431E">
        <w:rPr>
          <w:rFonts w:asciiTheme="minorHAnsi" w:hAnsiTheme="minorHAnsi" w:cstheme="minorHAnsi"/>
          <w:b/>
          <w:bCs/>
          <w:sz w:val="24"/>
          <w:szCs w:val="24"/>
        </w:rPr>
        <w:t>eadline</w:t>
      </w:r>
      <w:r w:rsidRPr="0051390D">
        <w:rPr>
          <w:rFonts w:asciiTheme="minorHAnsi" w:hAnsiTheme="minorHAnsi" w:cstheme="minorHAnsi"/>
          <w:bCs/>
          <w:sz w:val="24"/>
          <w:szCs w:val="24"/>
        </w:rPr>
        <w:t xml:space="preserve">: </w:t>
      </w:r>
      <w:r w:rsidRPr="0051390D">
        <w:rPr>
          <w:rFonts w:asciiTheme="minorHAnsi" w:hAnsiTheme="minorHAnsi" w:cstheme="minorHAnsi"/>
          <w:sz w:val="24"/>
          <w:szCs w:val="24"/>
        </w:rPr>
        <w:t>Review of applications to begin</w:t>
      </w:r>
      <w:r w:rsidR="00FA58F2" w:rsidRPr="0051390D">
        <w:rPr>
          <w:rFonts w:asciiTheme="minorHAnsi" w:hAnsiTheme="minorHAnsi" w:cstheme="minorHAnsi"/>
          <w:sz w:val="24"/>
          <w:szCs w:val="24"/>
        </w:rPr>
        <w:t xml:space="preserve"> </w:t>
      </w:r>
      <w:r w:rsidR="00FA58F2" w:rsidRPr="0051390D">
        <w:rPr>
          <w:rFonts w:asciiTheme="minorHAnsi" w:eastAsia="Calibri" w:hAnsiTheme="minorHAnsi" w:cstheme="minorHAnsi"/>
          <w:color w:val="000000"/>
          <w:sz w:val="24"/>
          <w:szCs w:val="24"/>
        </w:rPr>
        <w:t>Month Day, Year.</w:t>
      </w:r>
      <w:r w:rsidR="00FA58F2" w:rsidRPr="00CE5102">
        <w:rPr>
          <w:rFonts w:ascii="Calibri" w:eastAsia="Calibri" w:hAnsi="Calibri" w:cs="Calibri"/>
          <w:color w:val="000000"/>
          <w:sz w:val="24"/>
          <w:szCs w:val="24"/>
        </w:rPr>
        <w:t xml:space="preserve"> </w:t>
      </w:r>
      <w:r w:rsidRPr="00551500">
        <w:rPr>
          <w:rFonts w:asciiTheme="minorHAnsi" w:hAnsiTheme="minorHAnsi" w:cstheme="minorHAnsi"/>
          <w:color w:val="0070C0"/>
          <w:sz w:val="24"/>
          <w:szCs w:val="24"/>
        </w:rPr>
        <w:t xml:space="preserve"> </w:t>
      </w:r>
      <w:r w:rsidRPr="00551500">
        <w:rPr>
          <w:rFonts w:asciiTheme="minorHAnsi" w:hAnsiTheme="minorHAnsi" w:cstheme="minorHAnsi"/>
          <w:color w:val="4472C4" w:themeColor="accent5"/>
          <w:sz w:val="24"/>
          <w:szCs w:val="24"/>
        </w:rPr>
        <w:t xml:space="preserve">(allow a minimum of 30 days from date posted) </w:t>
      </w:r>
      <w:r w:rsidRPr="00551500">
        <w:rPr>
          <w:rFonts w:asciiTheme="minorHAnsi" w:hAnsiTheme="minorHAnsi" w:cstheme="minorHAnsi"/>
          <w:bCs/>
          <w:sz w:val="24"/>
          <w:szCs w:val="24"/>
        </w:rPr>
        <w:t xml:space="preserve">Position </w:t>
      </w:r>
      <w:proofErr w:type="gramStart"/>
      <w:r w:rsidRPr="00551500">
        <w:rPr>
          <w:rFonts w:asciiTheme="minorHAnsi" w:hAnsiTheme="minorHAnsi" w:cstheme="minorHAnsi"/>
          <w:bCs/>
          <w:sz w:val="24"/>
          <w:szCs w:val="24"/>
        </w:rPr>
        <w:t>opened</w:t>
      </w:r>
      <w:proofErr w:type="gramEnd"/>
      <w:r w:rsidRPr="00551500">
        <w:rPr>
          <w:rFonts w:asciiTheme="minorHAnsi" w:hAnsiTheme="minorHAnsi" w:cstheme="minorHAnsi"/>
          <w:bCs/>
          <w:sz w:val="24"/>
          <w:szCs w:val="24"/>
        </w:rPr>
        <w:t xml:space="preserve"> until filled (or recruitment canceled)</w:t>
      </w:r>
    </w:p>
    <w:p w14:paraId="510334C1" w14:textId="77777777" w:rsidR="00BA47D4" w:rsidRDefault="00BA47D4" w:rsidP="00FB662F">
      <w:pPr>
        <w:spacing w:line="195" w:lineRule="auto"/>
        <w:rPr>
          <w:rFonts w:asciiTheme="minorHAnsi" w:hAnsiTheme="minorHAnsi" w:cstheme="minorHAnsi"/>
          <w:bCs/>
          <w:sz w:val="24"/>
          <w:szCs w:val="24"/>
        </w:rPr>
      </w:pPr>
    </w:p>
    <w:p w14:paraId="629C4BF0" w14:textId="77777777" w:rsidR="00372D6E" w:rsidRPr="00CF2F8A" w:rsidRDefault="00372D6E" w:rsidP="00372D6E">
      <w:pPr>
        <w:contextualSpacing/>
        <w:rPr>
          <w:rFonts w:asciiTheme="minorHAnsi" w:hAnsiTheme="minorHAnsi" w:cstheme="minorHAnsi"/>
          <w:sz w:val="24"/>
          <w:szCs w:val="24"/>
        </w:rPr>
      </w:pPr>
      <w:r w:rsidRPr="00CF2F8A">
        <w:rPr>
          <w:rFonts w:asciiTheme="minorHAnsi" w:hAnsiTheme="minorHAnsi" w:cstheme="minorHAnsi"/>
          <w:sz w:val="24"/>
          <w:szCs w:val="24"/>
        </w:rPr>
        <w:t>California State University, Long Beach (</w:t>
      </w:r>
      <w:hyperlink r:id="rId8" w:history="1">
        <w:r w:rsidRPr="000C3743">
          <w:rPr>
            <w:rStyle w:val="Hyperlink"/>
            <w:rFonts w:asciiTheme="minorHAnsi" w:hAnsiTheme="minorHAnsi" w:cstheme="minorHAnsi"/>
            <w:sz w:val="24"/>
            <w:szCs w:val="24"/>
          </w:rPr>
          <w:t>CSULB</w:t>
        </w:r>
      </w:hyperlink>
      <w:r w:rsidRPr="00CF2F8A">
        <w:rPr>
          <w:rFonts w:asciiTheme="minorHAnsi" w:hAnsiTheme="minorHAnsi" w:cstheme="minorHAnsi"/>
          <w:sz w:val="24"/>
          <w:szCs w:val="24"/>
        </w:rPr>
        <w:t xml:space="preserve">)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w:t>
      </w:r>
      <w:proofErr w:type="spellStart"/>
      <w:r w:rsidRPr="00CF2F8A">
        <w:rPr>
          <w:rFonts w:asciiTheme="minorHAnsi" w:hAnsiTheme="minorHAnsi" w:cstheme="minorHAnsi"/>
          <w:sz w:val="24"/>
          <w:szCs w:val="24"/>
        </w:rPr>
        <w:t>servingness</w:t>
      </w:r>
      <w:proofErr w:type="spellEnd"/>
      <w:r w:rsidRPr="00CF2F8A">
        <w:rPr>
          <w:rFonts w:asciiTheme="minorHAnsi" w:hAnsiTheme="minorHAnsi" w:cstheme="minorHAnsi"/>
          <w:sz w:val="24"/>
          <w:szCs w:val="24"/>
        </w:rPr>
        <w:t xml:space="preserve"> across initiatives and efforts for the benefit of all students. The President’s Equity and Change Commission is dedicated to achieving inclusive excellence in our community and culture and throughout the university. </w:t>
      </w:r>
      <w:hyperlink r:id="rId9" w:history="1">
        <w:r w:rsidRPr="00C52DC9">
          <w:rPr>
            <w:rStyle w:val="Hyperlink"/>
            <w:rFonts w:asciiTheme="minorHAnsi" w:hAnsiTheme="minorHAnsi" w:cstheme="minorHAnsi"/>
            <w:sz w:val="24"/>
            <w:szCs w:val="24"/>
          </w:rPr>
          <w:t>CSULB’s Beach 2030</w:t>
        </w:r>
      </w:hyperlink>
      <w:r w:rsidRPr="00CF2F8A">
        <w:rPr>
          <w:rFonts w:asciiTheme="minorHAnsi" w:hAnsiTheme="minorHAnsi" w:cstheme="minorHAnsi"/>
          <w:color w:val="0562C1"/>
          <w:sz w:val="24"/>
          <w:szCs w:val="24"/>
        </w:rPr>
        <w:t xml:space="preserve"> </w:t>
      </w:r>
      <w:r w:rsidRPr="00CF2F8A">
        <w:rPr>
          <w:rFonts w:asciiTheme="minorHAnsi" w:hAnsiTheme="minorHAnsi" w:cstheme="minorHAnsi"/>
          <w:sz w:val="24"/>
          <w:szCs w:val="24"/>
        </w:rPr>
        <w:t>University Action Plans prioritize engaging all students; expanding access to higher education; promoting intellectual achievement; building community; and cultivating resilience.</w:t>
      </w:r>
    </w:p>
    <w:p w14:paraId="729E8801" w14:textId="77777777" w:rsidR="00372D6E" w:rsidRPr="00551500" w:rsidRDefault="00372D6E" w:rsidP="00FB662F">
      <w:pPr>
        <w:spacing w:line="195" w:lineRule="auto"/>
        <w:rPr>
          <w:rFonts w:asciiTheme="minorHAnsi" w:hAnsiTheme="minorHAnsi" w:cstheme="minorHAnsi"/>
          <w:bCs/>
          <w:sz w:val="24"/>
          <w:szCs w:val="24"/>
        </w:rPr>
      </w:pPr>
    </w:p>
    <w:p w14:paraId="72FB7C45" w14:textId="3A2DF770" w:rsidR="00C30A7C" w:rsidRPr="00FA58F2" w:rsidRDefault="00CD7BAE" w:rsidP="00FB662F">
      <w:pPr>
        <w:spacing w:line="195" w:lineRule="auto"/>
        <w:rPr>
          <w:rFonts w:asciiTheme="minorHAnsi" w:hAnsiTheme="minorHAnsi" w:cstheme="minorHAnsi"/>
          <w:bCs/>
          <w:sz w:val="24"/>
          <w:szCs w:val="24"/>
        </w:rPr>
      </w:pPr>
      <w:r w:rsidRPr="00FA58F2">
        <w:rPr>
          <w:rFonts w:asciiTheme="minorHAnsi" w:hAnsiTheme="minorHAnsi" w:cstheme="minorHAnsi"/>
          <w:bCs/>
          <w:sz w:val="24"/>
          <w:szCs w:val="24"/>
        </w:rPr>
        <w:tab/>
      </w:r>
      <w:r w:rsidRPr="00FA58F2">
        <w:rPr>
          <w:rFonts w:asciiTheme="minorHAnsi" w:hAnsiTheme="minorHAnsi" w:cstheme="minorHAnsi"/>
          <w:bCs/>
          <w:sz w:val="24"/>
          <w:szCs w:val="24"/>
        </w:rPr>
        <w:tab/>
      </w:r>
      <w:r w:rsidRPr="00FA58F2">
        <w:rPr>
          <w:rFonts w:asciiTheme="minorHAnsi" w:hAnsiTheme="minorHAnsi" w:cstheme="minorHAnsi"/>
          <w:bCs/>
          <w:sz w:val="24"/>
          <w:szCs w:val="24"/>
        </w:rPr>
        <w:tab/>
      </w:r>
    </w:p>
    <w:p w14:paraId="7D6039DD" w14:textId="77777777" w:rsidR="006E4185" w:rsidRPr="008E431E" w:rsidRDefault="006E4185" w:rsidP="006E4185">
      <w:pPr>
        <w:spacing w:line="195" w:lineRule="auto"/>
        <w:jc w:val="center"/>
        <w:rPr>
          <w:rFonts w:asciiTheme="minorHAnsi" w:hAnsiTheme="minorHAnsi" w:cstheme="minorHAnsi"/>
          <w:bCs/>
          <w:sz w:val="24"/>
          <w:szCs w:val="24"/>
        </w:rPr>
      </w:pPr>
      <w:r w:rsidRPr="008E431E">
        <w:rPr>
          <w:rFonts w:asciiTheme="minorHAnsi" w:hAnsiTheme="minorHAnsi" w:cstheme="minorHAnsi"/>
          <w:bCs/>
          <w:sz w:val="24"/>
          <w:szCs w:val="24"/>
        </w:rPr>
        <w:t xml:space="preserve">College of </w:t>
      </w:r>
      <w:r w:rsidRPr="008E431E">
        <w:rPr>
          <w:rFonts w:asciiTheme="minorHAnsi" w:hAnsiTheme="minorHAnsi" w:cstheme="minorHAnsi"/>
          <w:bCs/>
          <w:color w:val="4472C4" w:themeColor="accent5"/>
          <w:sz w:val="24"/>
          <w:szCs w:val="24"/>
        </w:rPr>
        <w:t>XX</w:t>
      </w:r>
    </w:p>
    <w:p w14:paraId="6F98D249" w14:textId="5C633B96" w:rsidR="006E4185" w:rsidRPr="008E431E" w:rsidRDefault="006E4185" w:rsidP="006E4185">
      <w:pPr>
        <w:spacing w:line="195" w:lineRule="auto"/>
        <w:jc w:val="center"/>
        <w:rPr>
          <w:rFonts w:asciiTheme="minorHAnsi" w:hAnsiTheme="minorHAnsi" w:cstheme="minorHAnsi"/>
          <w:bCs/>
          <w:sz w:val="24"/>
          <w:szCs w:val="24"/>
        </w:rPr>
      </w:pPr>
      <w:r w:rsidRPr="008E431E">
        <w:rPr>
          <w:rFonts w:asciiTheme="minorHAnsi" w:hAnsiTheme="minorHAnsi" w:cstheme="minorHAnsi"/>
          <w:bCs/>
          <w:sz w:val="24"/>
          <w:szCs w:val="24"/>
        </w:rPr>
        <w:t xml:space="preserve">Department of </w:t>
      </w:r>
      <w:r w:rsidRPr="008E431E">
        <w:rPr>
          <w:rFonts w:asciiTheme="minorHAnsi" w:hAnsiTheme="minorHAnsi" w:cstheme="minorHAnsi"/>
          <w:bCs/>
          <w:color w:val="4472C4" w:themeColor="accent5"/>
          <w:sz w:val="24"/>
          <w:szCs w:val="24"/>
        </w:rPr>
        <w:t>XX</w:t>
      </w:r>
    </w:p>
    <w:p w14:paraId="5BBEEAF4" w14:textId="77777777" w:rsidR="00BB3645" w:rsidRDefault="00BB3645">
      <w:pPr>
        <w:spacing w:line="195" w:lineRule="auto"/>
        <w:rPr>
          <w:rFonts w:asciiTheme="minorHAnsi" w:hAnsiTheme="minorHAnsi" w:cstheme="minorHAnsi"/>
          <w:b/>
          <w:bCs/>
          <w:sz w:val="24"/>
          <w:szCs w:val="24"/>
        </w:rPr>
      </w:pPr>
    </w:p>
    <w:p w14:paraId="4103703A" w14:textId="77777777" w:rsidR="00F56135" w:rsidRPr="00C94B64" w:rsidRDefault="00F56135">
      <w:pPr>
        <w:spacing w:line="195" w:lineRule="auto"/>
        <w:rPr>
          <w:rFonts w:asciiTheme="minorHAnsi" w:hAnsiTheme="minorHAnsi" w:cstheme="minorHAnsi"/>
          <w:b/>
          <w:bCs/>
          <w:sz w:val="24"/>
          <w:szCs w:val="24"/>
        </w:rPr>
      </w:pPr>
    </w:p>
    <w:p w14:paraId="46487133" w14:textId="77777777" w:rsidR="00CD7BAE" w:rsidRPr="00D209BE" w:rsidRDefault="00C30A7C" w:rsidP="009957C2">
      <w:pPr>
        <w:pStyle w:val="Heading2"/>
      </w:pPr>
      <w:r w:rsidRPr="00D209BE">
        <w:t>R</w:t>
      </w:r>
      <w:r w:rsidR="00CD7BAE" w:rsidRPr="00D209BE">
        <w:t>equired</w:t>
      </w:r>
      <w:r w:rsidR="00DF2C33" w:rsidRPr="00D209BE">
        <w:t xml:space="preserve"> Q</w:t>
      </w:r>
      <w:r w:rsidR="00CD7BAE" w:rsidRPr="00D209BE">
        <w:t>ualifications</w:t>
      </w:r>
      <w:r w:rsidR="00DF2C33" w:rsidRPr="00D209BE">
        <w:t xml:space="preserve">: </w:t>
      </w:r>
      <w:r w:rsidR="00C55720" w:rsidRPr="00D209BE">
        <w:t xml:space="preserve"> </w:t>
      </w:r>
      <w:r w:rsidR="00BB3645" w:rsidRPr="00D209BE">
        <w:tab/>
      </w:r>
    </w:p>
    <w:p w14:paraId="76E1978F" w14:textId="3F312B49" w:rsidR="000A11E3" w:rsidRPr="008E431E" w:rsidRDefault="0062431F" w:rsidP="00CD7BAE">
      <w:pPr>
        <w:spacing w:line="195" w:lineRule="auto"/>
        <w:rPr>
          <w:rFonts w:asciiTheme="minorHAnsi" w:hAnsiTheme="minorHAnsi" w:cstheme="minorHAnsi"/>
          <w:color w:val="0070C0"/>
          <w:sz w:val="24"/>
          <w:szCs w:val="24"/>
        </w:rPr>
      </w:pPr>
      <w:r w:rsidRPr="00C94B64">
        <w:rPr>
          <w:rFonts w:asciiTheme="minorHAnsi" w:hAnsiTheme="minorHAnsi" w:cstheme="minorHAnsi"/>
          <w:color w:val="4472C4" w:themeColor="accent5"/>
          <w:sz w:val="24"/>
          <w:szCs w:val="24"/>
        </w:rPr>
        <w:t>Degree level and subject area</w:t>
      </w:r>
      <w:r w:rsidR="000C332D" w:rsidRPr="00C94B64">
        <w:rPr>
          <w:rFonts w:asciiTheme="minorHAnsi" w:hAnsiTheme="minorHAnsi" w:cstheme="minorHAnsi"/>
          <w:color w:val="4472C4" w:themeColor="accent5"/>
          <w:sz w:val="24"/>
          <w:szCs w:val="24"/>
        </w:rPr>
        <w:t>/specialization</w:t>
      </w:r>
      <w:r w:rsidR="008E431E">
        <w:rPr>
          <w:rFonts w:asciiTheme="minorHAnsi" w:hAnsiTheme="minorHAnsi" w:cstheme="minorHAnsi"/>
          <w:color w:val="0070C0"/>
          <w:sz w:val="24"/>
          <w:szCs w:val="24"/>
        </w:rPr>
        <w:t xml:space="preserve">. </w:t>
      </w:r>
      <w:r w:rsidR="00E32D5C" w:rsidRPr="00C94B64">
        <w:rPr>
          <w:rFonts w:asciiTheme="minorHAnsi" w:hAnsiTheme="minorHAnsi" w:cstheme="minorHAnsi"/>
          <w:color w:val="4472C4" w:themeColor="accent5"/>
          <w:sz w:val="24"/>
          <w:szCs w:val="24"/>
        </w:rPr>
        <w:t>Degree at time of application</w:t>
      </w:r>
      <w:r w:rsidR="000A11E3" w:rsidRPr="00C94B64">
        <w:rPr>
          <w:rFonts w:asciiTheme="minorHAnsi" w:hAnsiTheme="minorHAnsi" w:cstheme="minorHAnsi"/>
          <w:color w:val="4472C4" w:themeColor="accent5"/>
          <w:sz w:val="24"/>
          <w:szCs w:val="24"/>
        </w:rPr>
        <w:t xml:space="preserve"> or official notification of completion of the doctoral degree by August 1, 20</w:t>
      </w:r>
      <w:r w:rsidR="00C94B64">
        <w:rPr>
          <w:rFonts w:asciiTheme="minorHAnsi" w:hAnsiTheme="minorHAnsi" w:cstheme="minorHAnsi"/>
          <w:color w:val="4472C4" w:themeColor="accent5"/>
          <w:sz w:val="24"/>
          <w:szCs w:val="24"/>
        </w:rPr>
        <w:t>2</w:t>
      </w:r>
      <w:r w:rsidR="00A678D7">
        <w:rPr>
          <w:rFonts w:asciiTheme="minorHAnsi" w:hAnsiTheme="minorHAnsi" w:cstheme="minorHAnsi"/>
          <w:color w:val="4472C4" w:themeColor="accent5"/>
          <w:sz w:val="24"/>
          <w:szCs w:val="24"/>
        </w:rPr>
        <w:t>X</w:t>
      </w:r>
    </w:p>
    <w:p w14:paraId="47802EC7" w14:textId="77777777" w:rsidR="0062431F" w:rsidRPr="00C94B64" w:rsidRDefault="0062431F" w:rsidP="00CD7BAE">
      <w:pPr>
        <w:spacing w:line="195" w:lineRule="auto"/>
        <w:rPr>
          <w:rFonts w:asciiTheme="minorHAnsi" w:hAnsiTheme="minorHAnsi" w:cstheme="minorHAnsi"/>
          <w:color w:val="4472C4" w:themeColor="accent5"/>
          <w:sz w:val="24"/>
          <w:szCs w:val="24"/>
        </w:rPr>
      </w:pPr>
      <w:r w:rsidRPr="00C94B64">
        <w:rPr>
          <w:rFonts w:asciiTheme="minorHAnsi" w:hAnsiTheme="minorHAnsi" w:cstheme="minorHAnsi"/>
          <w:color w:val="4472C4" w:themeColor="accent5"/>
          <w:sz w:val="24"/>
          <w:szCs w:val="24"/>
        </w:rPr>
        <w:t>Demonstrated p</w:t>
      </w:r>
      <w:r w:rsidR="00F65154" w:rsidRPr="00C94B64">
        <w:rPr>
          <w:rFonts w:asciiTheme="minorHAnsi" w:hAnsiTheme="minorHAnsi" w:cstheme="minorHAnsi"/>
          <w:color w:val="4472C4" w:themeColor="accent5"/>
          <w:sz w:val="24"/>
          <w:szCs w:val="24"/>
        </w:rPr>
        <w:t>otential</w:t>
      </w:r>
      <w:r w:rsidRPr="00C94B64">
        <w:rPr>
          <w:rFonts w:asciiTheme="minorHAnsi" w:hAnsiTheme="minorHAnsi" w:cstheme="minorHAnsi"/>
          <w:color w:val="4472C4" w:themeColor="accent5"/>
          <w:sz w:val="24"/>
          <w:szCs w:val="24"/>
        </w:rPr>
        <w:t xml:space="preserve">/effectiveness/excellence </w:t>
      </w:r>
      <w:r w:rsidR="00F65154" w:rsidRPr="00C94B64">
        <w:rPr>
          <w:rFonts w:asciiTheme="minorHAnsi" w:hAnsiTheme="minorHAnsi" w:cstheme="minorHAnsi"/>
          <w:color w:val="4472C4" w:themeColor="accent5"/>
          <w:sz w:val="24"/>
          <w:szCs w:val="24"/>
        </w:rPr>
        <w:t xml:space="preserve">for teaching </w:t>
      </w:r>
      <w:r w:rsidR="00C21862" w:rsidRPr="00C94B64">
        <w:rPr>
          <w:rFonts w:asciiTheme="minorHAnsi" w:hAnsiTheme="minorHAnsi" w:cstheme="minorHAnsi"/>
          <w:color w:val="4472C4" w:themeColor="accent5"/>
          <w:sz w:val="24"/>
          <w:szCs w:val="24"/>
        </w:rPr>
        <w:t>and related areas such as research, scholarly and c</w:t>
      </w:r>
      <w:r w:rsidRPr="00C94B64">
        <w:rPr>
          <w:rFonts w:asciiTheme="minorHAnsi" w:hAnsiTheme="minorHAnsi" w:cstheme="minorHAnsi"/>
          <w:color w:val="4472C4" w:themeColor="accent5"/>
          <w:sz w:val="24"/>
          <w:szCs w:val="24"/>
        </w:rPr>
        <w:t>reati</w:t>
      </w:r>
      <w:r w:rsidR="00C21862" w:rsidRPr="00C94B64">
        <w:rPr>
          <w:rFonts w:asciiTheme="minorHAnsi" w:hAnsiTheme="minorHAnsi" w:cstheme="minorHAnsi"/>
          <w:color w:val="4472C4" w:themeColor="accent5"/>
          <w:sz w:val="24"/>
          <w:szCs w:val="24"/>
        </w:rPr>
        <w:t>ve a</w:t>
      </w:r>
      <w:r w:rsidRPr="00C94B64">
        <w:rPr>
          <w:rFonts w:asciiTheme="minorHAnsi" w:hAnsiTheme="minorHAnsi" w:cstheme="minorHAnsi"/>
          <w:color w:val="4472C4" w:themeColor="accent5"/>
          <w:sz w:val="24"/>
          <w:szCs w:val="24"/>
        </w:rPr>
        <w:t>ctivities, etc.</w:t>
      </w:r>
    </w:p>
    <w:p w14:paraId="5CAF1EF4" w14:textId="2DB33A39" w:rsidR="0048332A" w:rsidRPr="000D591A" w:rsidRDefault="00EE714B">
      <w:pPr>
        <w:spacing w:line="195" w:lineRule="auto"/>
        <w:rPr>
          <w:rFonts w:asciiTheme="minorHAnsi" w:hAnsiTheme="minorHAnsi" w:cstheme="minorHAnsi"/>
          <w:sz w:val="24"/>
          <w:szCs w:val="24"/>
        </w:rPr>
      </w:pPr>
      <w:r w:rsidRPr="00EE714B">
        <w:rPr>
          <w:rFonts w:asciiTheme="minorHAnsi" w:hAnsiTheme="minorHAnsi" w:cstheme="minorHAnsi"/>
          <w:sz w:val="24"/>
          <w:szCs w:val="24"/>
        </w:rPr>
        <w:t>Demonstrated commitment to working successfully with a diverse student population, including low socioeconomic and first-generation students.</w:t>
      </w:r>
    </w:p>
    <w:p w14:paraId="65DA0DDA" w14:textId="166285AE" w:rsidR="00BB3645" w:rsidRPr="00551500" w:rsidRDefault="00C61B25">
      <w:pPr>
        <w:spacing w:line="195" w:lineRule="auto"/>
        <w:rPr>
          <w:rFonts w:asciiTheme="minorHAnsi" w:hAnsiTheme="minorHAnsi" w:cstheme="minorHAnsi"/>
          <w:b/>
          <w:bCs/>
          <w:sz w:val="24"/>
          <w:szCs w:val="24"/>
        </w:rPr>
      </w:pPr>
      <w:r w:rsidRPr="00551500">
        <w:rPr>
          <w:rFonts w:asciiTheme="minorHAnsi" w:hAnsiTheme="minorHAnsi" w:cstheme="minorHAnsi"/>
          <w:b/>
          <w:bCs/>
          <w:sz w:val="24"/>
          <w:szCs w:val="24"/>
        </w:rPr>
        <w:tab/>
      </w:r>
    </w:p>
    <w:p w14:paraId="795243E0" w14:textId="77777777" w:rsidR="00CD7BAE" w:rsidRPr="00551500" w:rsidRDefault="00DF2C33" w:rsidP="009957C2">
      <w:pPr>
        <w:pStyle w:val="Heading2"/>
      </w:pPr>
      <w:r w:rsidRPr="00551500">
        <w:t>P</w:t>
      </w:r>
      <w:r w:rsidR="00CD7BAE" w:rsidRPr="00551500">
        <w:t xml:space="preserve">referred </w:t>
      </w:r>
      <w:r w:rsidR="0062431F" w:rsidRPr="00551500">
        <w:t>Q</w:t>
      </w:r>
      <w:r w:rsidR="00CD7BAE" w:rsidRPr="00551500">
        <w:t>ualifications</w:t>
      </w:r>
      <w:r w:rsidR="0062431F" w:rsidRPr="00551500">
        <w:t>:</w:t>
      </w:r>
      <w:r w:rsidR="0062431F" w:rsidRPr="00551500">
        <w:tab/>
      </w:r>
    </w:p>
    <w:p w14:paraId="6402E6DA" w14:textId="660A7DE3" w:rsidR="00DF2C33" w:rsidRPr="00551500" w:rsidRDefault="00CD7BAE" w:rsidP="00CD7BAE">
      <w:pPr>
        <w:spacing w:line="195" w:lineRule="auto"/>
        <w:rPr>
          <w:rFonts w:asciiTheme="minorHAnsi" w:hAnsiTheme="minorHAnsi" w:cstheme="minorHAnsi"/>
          <w:bCs/>
          <w:color w:val="4472C4" w:themeColor="accent5"/>
          <w:sz w:val="24"/>
          <w:szCs w:val="24"/>
        </w:rPr>
      </w:pPr>
      <w:r w:rsidRPr="00551500">
        <w:rPr>
          <w:rFonts w:asciiTheme="minorHAnsi" w:hAnsiTheme="minorHAnsi" w:cstheme="minorHAnsi"/>
          <w:bCs/>
          <w:color w:val="4472C4" w:themeColor="accent5"/>
          <w:sz w:val="24"/>
          <w:szCs w:val="24"/>
        </w:rPr>
        <w:t xml:space="preserve">Additional/specific qualifications or experience or demonstrated </w:t>
      </w:r>
      <w:r w:rsidR="0062431F" w:rsidRPr="00551500">
        <w:rPr>
          <w:rFonts w:asciiTheme="minorHAnsi" w:hAnsiTheme="minorHAnsi" w:cstheme="minorHAnsi"/>
          <w:bCs/>
          <w:color w:val="4472C4" w:themeColor="accent5"/>
          <w:sz w:val="24"/>
          <w:szCs w:val="24"/>
        </w:rPr>
        <w:t>potential/effectiveness</w:t>
      </w:r>
      <w:r w:rsidR="00C21862" w:rsidRPr="00551500">
        <w:rPr>
          <w:rFonts w:asciiTheme="minorHAnsi" w:hAnsiTheme="minorHAnsi" w:cstheme="minorHAnsi"/>
          <w:bCs/>
          <w:color w:val="4472C4" w:themeColor="accent5"/>
          <w:sz w:val="24"/>
          <w:szCs w:val="24"/>
        </w:rPr>
        <w:t>/</w:t>
      </w:r>
      <w:r w:rsidRPr="00551500">
        <w:rPr>
          <w:rFonts w:asciiTheme="minorHAnsi" w:hAnsiTheme="minorHAnsi" w:cstheme="minorHAnsi"/>
          <w:bCs/>
          <w:color w:val="4472C4" w:themeColor="accent5"/>
          <w:sz w:val="24"/>
          <w:szCs w:val="24"/>
        </w:rPr>
        <w:t xml:space="preserve">excellence standard </w:t>
      </w:r>
      <w:r w:rsidR="0062431F" w:rsidRPr="00551500">
        <w:rPr>
          <w:rFonts w:asciiTheme="minorHAnsi" w:hAnsiTheme="minorHAnsi" w:cstheme="minorHAnsi"/>
          <w:bCs/>
          <w:color w:val="4472C4" w:themeColor="accent5"/>
          <w:sz w:val="24"/>
          <w:szCs w:val="24"/>
        </w:rPr>
        <w:t>in teaching, research scholarly and creative activities, etc.</w:t>
      </w:r>
    </w:p>
    <w:p w14:paraId="5071B157" w14:textId="77777777" w:rsidR="000414F3" w:rsidRPr="000414F3" w:rsidRDefault="00EE714B" w:rsidP="000414F3">
      <w:pPr>
        <w:spacing w:line="195" w:lineRule="auto"/>
        <w:rPr>
          <w:rStyle w:val="normaltextrun"/>
          <w:rFonts w:asciiTheme="minorHAnsi" w:hAnsiTheme="minorHAnsi" w:cstheme="minorHAnsi"/>
          <w:sz w:val="24"/>
          <w:szCs w:val="24"/>
        </w:rPr>
      </w:pPr>
      <w:r w:rsidRPr="000414F3">
        <w:rPr>
          <w:rStyle w:val="normaltextrun"/>
          <w:rFonts w:asciiTheme="minorHAnsi" w:hAnsiTheme="minorHAnsi" w:cstheme="minorHAnsi"/>
          <w:sz w:val="24"/>
          <w:szCs w:val="24"/>
        </w:rPr>
        <w:t>Experience successfully working with populations demographically and/or socioeconomically </w:t>
      </w:r>
      <w:proofErr w:type="gramStart"/>
      <w:r w:rsidRPr="000414F3">
        <w:rPr>
          <w:rStyle w:val="normaltextrun"/>
          <w:rFonts w:asciiTheme="minorHAnsi" w:hAnsiTheme="minorHAnsi" w:cstheme="minorHAnsi"/>
          <w:sz w:val="24"/>
          <w:szCs w:val="24"/>
        </w:rPr>
        <w:t>similar to</w:t>
      </w:r>
      <w:proofErr w:type="gramEnd"/>
      <w:r w:rsidRPr="000414F3">
        <w:rPr>
          <w:rStyle w:val="normaltextrun"/>
          <w:rFonts w:asciiTheme="minorHAnsi" w:hAnsiTheme="minorHAnsi" w:cstheme="minorHAnsi"/>
          <w:sz w:val="24"/>
          <w:szCs w:val="24"/>
        </w:rPr>
        <w:t xml:space="preserve"> the CSULB student body. </w:t>
      </w:r>
    </w:p>
    <w:p w14:paraId="0199A43B" w14:textId="3BCA06BF" w:rsidR="000E35A3" w:rsidRPr="000414F3" w:rsidRDefault="00EE714B" w:rsidP="000414F3">
      <w:pPr>
        <w:spacing w:line="195" w:lineRule="auto"/>
        <w:rPr>
          <w:rFonts w:asciiTheme="minorHAnsi" w:hAnsiTheme="minorHAnsi" w:cstheme="minorHAnsi"/>
          <w:sz w:val="24"/>
          <w:szCs w:val="24"/>
        </w:rPr>
      </w:pPr>
      <w:bookmarkStart w:id="0" w:name="_Hlk205473439"/>
      <w:r w:rsidRPr="000414F3">
        <w:rPr>
          <w:rStyle w:val="normaltextrun"/>
          <w:rFonts w:asciiTheme="minorHAnsi" w:hAnsiTheme="minorHAnsi" w:cstheme="minorHAnsi"/>
          <w:sz w:val="24"/>
          <w:szCs w:val="24"/>
        </w:rPr>
        <w:t>Experience mentoring or supporting students using inclusive and culturally relevant teaching strategies in a diverse classroom.</w:t>
      </w:r>
      <w:bookmarkEnd w:id="0"/>
    </w:p>
    <w:p w14:paraId="5E5F2A69" w14:textId="77777777" w:rsidR="00BB3645" w:rsidRPr="00551500" w:rsidRDefault="00BB3645">
      <w:pPr>
        <w:spacing w:line="195" w:lineRule="auto"/>
        <w:rPr>
          <w:rFonts w:asciiTheme="minorHAnsi" w:hAnsiTheme="minorHAnsi" w:cstheme="minorHAnsi"/>
          <w:b/>
          <w:bCs/>
          <w:sz w:val="24"/>
          <w:szCs w:val="24"/>
        </w:rPr>
      </w:pPr>
    </w:p>
    <w:p w14:paraId="03EAE998" w14:textId="77777777" w:rsidR="00CD7BAE" w:rsidRPr="00551500" w:rsidRDefault="00DF2C33" w:rsidP="009957C2">
      <w:pPr>
        <w:pStyle w:val="Heading2"/>
      </w:pPr>
      <w:r w:rsidRPr="00551500">
        <w:t>D</w:t>
      </w:r>
      <w:r w:rsidR="00CD7BAE" w:rsidRPr="00551500">
        <w:t>uties</w:t>
      </w:r>
      <w:r w:rsidRPr="00551500">
        <w:t>:</w:t>
      </w:r>
      <w:r w:rsidR="009C2F38" w:rsidRPr="00551500">
        <w:tab/>
      </w:r>
      <w:r w:rsidR="00BB3645" w:rsidRPr="00551500">
        <w:tab/>
      </w:r>
      <w:r w:rsidR="00BB3645" w:rsidRPr="00551500">
        <w:tab/>
      </w:r>
      <w:r w:rsidR="00BB3645" w:rsidRPr="00551500">
        <w:tab/>
      </w:r>
    </w:p>
    <w:p w14:paraId="661031D3" w14:textId="45FB5533" w:rsidR="00DF2C33" w:rsidRPr="008E431E" w:rsidRDefault="0062431F">
      <w:pPr>
        <w:spacing w:line="195" w:lineRule="auto"/>
        <w:rPr>
          <w:rFonts w:asciiTheme="minorHAnsi" w:hAnsiTheme="minorHAnsi" w:cstheme="minorHAnsi"/>
          <w:color w:val="000000" w:themeColor="text1"/>
          <w:sz w:val="24"/>
          <w:szCs w:val="24"/>
          <w:shd w:val="clear" w:color="auto" w:fill="FFFFFF"/>
        </w:rPr>
      </w:pPr>
      <w:r w:rsidRPr="00551500">
        <w:rPr>
          <w:rFonts w:asciiTheme="minorHAnsi" w:hAnsiTheme="minorHAnsi" w:cstheme="minorHAnsi"/>
          <w:color w:val="4472C4" w:themeColor="accent5"/>
          <w:sz w:val="24"/>
          <w:szCs w:val="24"/>
        </w:rPr>
        <w:t>Teach</w:t>
      </w:r>
      <w:proofErr w:type="gramStart"/>
      <w:r w:rsidRPr="00551500">
        <w:rPr>
          <w:rFonts w:asciiTheme="minorHAnsi" w:hAnsiTheme="minorHAnsi" w:cstheme="minorHAnsi"/>
          <w:color w:val="4472C4" w:themeColor="accent5"/>
          <w:sz w:val="24"/>
          <w:szCs w:val="24"/>
        </w:rPr>
        <w:t>…</w:t>
      </w:r>
      <w:r w:rsidR="009C3B98" w:rsidRPr="00551500">
        <w:rPr>
          <w:rFonts w:asciiTheme="minorHAnsi" w:hAnsiTheme="minorHAnsi" w:cstheme="minorHAnsi"/>
          <w:color w:val="000000" w:themeColor="text1"/>
          <w:sz w:val="24"/>
          <w:szCs w:val="24"/>
          <w:shd w:val="clear" w:color="auto" w:fill="FFFFFF"/>
        </w:rPr>
        <w:t>[</w:t>
      </w:r>
      <w:proofErr w:type="gramEnd"/>
      <w:r w:rsidR="009C3B98" w:rsidRPr="00551500">
        <w:rPr>
          <w:rFonts w:asciiTheme="minorHAnsi" w:hAnsiTheme="minorHAnsi" w:cstheme="minorHAnsi"/>
          <w:color w:val="000000" w:themeColor="text1"/>
          <w:sz w:val="24"/>
          <w:szCs w:val="24"/>
          <w:shd w:val="clear" w:color="auto" w:fill="FFFFFF"/>
        </w:rPr>
        <w:t xml:space="preserve"> </w:t>
      </w:r>
      <w:r w:rsidR="007A3EC1" w:rsidRPr="00551500">
        <w:rPr>
          <w:rFonts w:asciiTheme="minorHAnsi" w:hAnsiTheme="minorHAnsi" w:cstheme="minorHAnsi"/>
          <w:color w:val="000000" w:themeColor="text1"/>
          <w:sz w:val="24"/>
          <w:szCs w:val="24"/>
          <w:shd w:val="clear" w:color="auto" w:fill="FFFFFF"/>
        </w:rPr>
        <w:t>]</w:t>
      </w:r>
      <w:r w:rsidR="008E431E">
        <w:rPr>
          <w:rFonts w:asciiTheme="minorHAnsi" w:hAnsiTheme="minorHAnsi" w:cstheme="minorHAnsi"/>
          <w:color w:val="000000" w:themeColor="text1"/>
          <w:sz w:val="24"/>
          <w:szCs w:val="24"/>
          <w:shd w:val="clear" w:color="auto" w:fill="FFFFFF"/>
        </w:rPr>
        <w:t xml:space="preserve"> (</w:t>
      </w:r>
      <w:r w:rsidR="009C3B98" w:rsidRPr="00551500">
        <w:rPr>
          <w:rFonts w:asciiTheme="minorHAnsi" w:hAnsiTheme="minorHAnsi" w:cstheme="minorHAnsi"/>
          <w:color w:val="000000" w:themeColor="text1"/>
          <w:sz w:val="24"/>
          <w:szCs w:val="24"/>
          <w:shd w:val="clear" w:color="auto" w:fill="FFFFFF"/>
        </w:rPr>
        <w:t>Mode of instruction may include in-person, hybrid, online, and/or any combination thereof.</w:t>
      </w:r>
      <w:r w:rsidR="008E431E">
        <w:rPr>
          <w:rFonts w:asciiTheme="minorHAnsi" w:hAnsiTheme="minorHAnsi" w:cstheme="minorHAnsi"/>
          <w:color w:val="000000" w:themeColor="text1"/>
          <w:sz w:val="24"/>
          <w:szCs w:val="24"/>
          <w:shd w:val="clear" w:color="auto" w:fill="FFFFFF"/>
        </w:rPr>
        <w:t>)</w:t>
      </w:r>
      <w:r w:rsidR="009C3B98" w:rsidRPr="00551500">
        <w:rPr>
          <w:rFonts w:asciiTheme="minorHAnsi" w:hAnsiTheme="minorHAnsi" w:cstheme="minorHAnsi"/>
          <w:color w:val="000000" w:themeColor="text1"/>
          <w:sz w:val="24"/>
          <w:szCs w:val="24"/>
          <w:shd w:val="clear" w:color="auto" w:fill="FFFFFF"/>
        </w:rPr>
        <w:t xml:space="preserve"> </w:t>
      </w:r>
    </w:p>
    <w:p w14:paraId="1654620B" w14:textId="4FA73B11" w:rsidR="0062431F" w:rsidRPr="00551500" w:rsidRDefault="0062431F">
      <w:pPr>
        <w:spacing w:line="195" w:lineRule="auto"/>
        <w:rPr>
          <w:rFonts w:asciiTheme="minorHAnsi" w:hAnsiTheme="minorHAnsi" w:cstheme="minorHAnsi"/>
          <w:color w:val="4472C4" w:themeColor="accent5"/>
          <w:sz w:val="24"/>
          <w:szCs w:val="24"/>
        </w:rPr>
      </w:pPr>
      <w:r w:rsidRPr="00551500">
        <w:rPr>
          <w:rFonts w:asciiTheme="minorHAnsi" w:hAnsiTheme="minorHAnsi" w:cstheme="minorHAnsi"/>
          <w:color w:val="4472C4" w:themeColor="accent5"/>
          <w:sz w:val="24"/>
          <w:szCs w:val="24"/>
        </w:rPr>
        <w:t>Responsible for/engage in/etc. as appropriate</w:t>
      </w:r>
    </w:p>
    <w:p w14:paraId="5D91E379" w14:textId="6AC3C04A" w:rsidR="005348E4" w:rsidRPr="00214016" w:rsidRDefault="005348E4">
      <w:pPr>
        <w:spacing w:line="195" w:lineRule="auto"/>
        <w:rPr>
          <w:rFonts w:asciiTheme="minorHAnsi" w:hAnsiTheme="minorHAnsi" w:cstheme="minorHAnsi"/>
          <w:color w:val="4472C4" w:themeColor="accent5"/>
          <w:sz w:val="24"/>
          <w:szCs w:val="24"/>
        </w:rPr>
      </w:pPr>
    </w:p>
    <w:p w14:paraId="3E41F32C" w14:textId="77777777" w:rsidR="0062431F" w:rsidRPr="00551500" w:rsidRDefault="0062431F">
      <w:pPr>
        <w:spacing w:line="195" w:lineRule="auto"/>
        <w:rPr>
          <w:rFonts w:asciiTheme="minorHAnsi" w:hAnsiTheme="minorHAnsi" w:cstheme="minorHAnsi"/>
          <w:color w:val="548DD4"/>
          <w:sz w:val="24"/>
          <w:szCs w:val="24"/>
        </w:rPr>
      </w:pPr>
    </w:p>
    <w:p w14:paraId="141EC239" w14:textId="77777777" w:rsidR="00EE714B" w:rsidRDefault="001E6237" w:rsidP="00962FBF">
      <w:pPr>
        <w:rPr>
          <w:rFonts w:asciiTheme="minorHAnsi" w:hAnsiTheme="minorHAnsi" w:cstheme="minorHAnsi"/>
          <w:sz w:val="24"/>
          <w:szCs w:val="24"/>
        </w:rPr>
      </w:pPr>
      <w:r w:rsidRPr="001E6237">
        <w:rPr>
          <w:rFonts w:asciiTheme="minorHAnsi" w:hAnsiTheme="minorHAnsi" w:cstheme="minorHAnsi"/>
          <w:sz w:val="24"/>
          <w:szCs w:val="24"/>
        </w:rPr>
        <w:t xml:space="preserve">CSULB seeks to recruit faculty who enthusiastically support the University’s strong commitment to the academic success of </w:t>
      </w:r>
      <w:proofErr w:type="gramStart"/>
      <w:r w:rsidRPr="001E6237">
        <w:rPr>
          <w:rFonts w:asciiTheme="minorHAnsi" w:hAnsiTheme="minorHAnsi" w:cstheme="minorHAnsi"/>
          <w:sz w:val="24"/>
          <w:szCs w:val="24"/>
        </w:rPr>
        <w:t>all of</w:t>
      </w:r>
      <w:proofErr w:type="gramEnd"/>
      <w:r w:rsidRPr="001E6237">
        <w:rPr>
          <w:rFonts w:asciiTheme="minorHAnsi" w:hAnsiTheme="minorHAnsi" w:cstheme="minorHAnsi"/>
          <w:sz w:val="24"/>
          <w:szCs w:val="24"/>
        </w:rPr>
        <w:t xml:space="preserve"> our students, including students with disabilities, students who are first generation to college, veterans, students with diverse socio-economic backgrounds, and students of </w:t>
      </w:r>
      <w:r w:rsidRPr="001E6237">
        <w:rPr>
          <w:rFonts w:asciiTheme="minorHAnsi" w:hAnsiTheme="minorHAnsi" w:cstheme="minorHAnsi"/>
          <w:sz w:val="24"/>
          <w:szCs w:val="24"/>
        </w:rPr>
        <w:lastRenderedPageBreak/>
        <w:t xml:space="preserve">diverse sexual orientations and gender expressions. CSULB seeks to recruit and retain a diverse workforce as a reflection of our commitment to </w:t>
      </w:r>
      <w:proofErr w:type="gramStart"/>
      <w:r w:rsidRPr="001E6237">
        <w:rPr>
          <w:rFonts w:asciiTheme="minorHAnsi" w:hAnsiTheme="minorHAnsi" w:cstheme="minorHAnsi"/>
          <w:sz w:val="24"/>
          <w:szCs w:val="24"/>
        </w:rPr>
        <w:t>serve</w:t>
      </w:r>
      <w:proofErr w:type="gramEnd"/>
      <w:r w:rsidRPr="001E6237">
        <w:rPr>
          <w:rFonts w:asciiTheme="minorHAnsi" w:hAnsiTheme="minorHAnsi" w:cstheme="minorHAnsi"/>
          <w:sz w:val="24"/>
          <w:szCs w:val="24"/>
        </w:rPr>
        <w:t xml:space="preserve"> the People of California, to maintain the excellence of the University, and to offer our students a rich variety of expertise, perspectives, and ways of knowing and learning.</w:t>
      </w:r>
    </w:p>
    <w:p w14:paraId="031ABB26" w14:textId="12BA8779" w:rsidR="00962FBF" w:rsidRPr="00551500" w:rsidRDefault="00195B0E" w:rsidP="00962FBF">
      <w:pPr>
        <w:rPr>
          <w:rFonts w:asciiTheme="minorHAnsi" w:hAnsiTheme="minorHAnsi" w:cstheme="minorHAnsi"/>
        </w:rPr>
      </w:pPr>
      <w:r w:rsidRPr="00551500">
        <w:rPr>
          <w:rFonts w:asciiTheme="minorHAnsi" w:hAnsiTheme="minorHAnsi" w:cstheme="minorHAnsi"/>
          <w:b/>
          <w:bCs/>
          <w:noProof/>
          <w:sz w:val="24"/>
          <w:szCs w:val="24"/>
        </w:rPr>
        <mc:AlternateContent>
          <mc:Choice Requires="wps">
            <w:drawing>
              <wp:anchor distT="45720" distB="45720" distL="114300" distR="114300" simplePos="0" relativeHeight="251658240" behindDoc="0" locked="0" layoutInCell="1" allowOverlap="1" wp14:anchorId="494F747E" wp14:editId="5EFE77D9">
                <wp:simplePos x="0" y="0"/>
                <wp:positionH relativeFrom="column">
                  <wp:posOffset>-11430</wp:posOffset>
                </wp:positionH>
                <wp:positionV relativeFrom="paragraph">
                  <wp:posOffset>313690</wp:posOffset>
                </wp:positionV>
                <wp:extent cx="6705600" cy="428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28625"/>
                        </a:xfrm>
                        <a:prstGeom prst="rect">
                          <a:avLst/>
                        </a:prstGeom>
                        <a:solidFill>
                          <a:srgbClr val="FFFFFF"/>
                        </a:solidFill>
                        <a:ln w="9525">
                          <a:noFill/>
                          <a:miter lim="800000"/>
                          <a:headEnd/>
                          <a:tailEnd/>
                        </a:ln>
                      </wps:spPr>
                      <wps:txbx>
                        <w:txbxContent>
                          <w:p w14:paraId="56C81625" w14:textId="77777777" w:rsidR="00023894" w:rsidRPr="00023894" w:rsidRDefault="00023894" w:rsidP="00023894">
                            <w:pPr>
                              <w:spacing w:line="195" w:lineRule="auto"/>
                              <w:jc w:val="center"/>
                              <w:rPr>
                                <w:rFonts w:ascii="Calibri" w:hAnsi="Calibri"/>
                                <w:b/>
                                <w:bCs/>
                                <w:sz w:val="16"/>
                                <w:szCs w:val="16"/>
                              </w:rPr>
                            </w:pPr>
                          </w:p>
                          <w:p w14:paraId="55066142" w14:textId="2F9D19FD" w:rsidR="00023894" w:rsidRPr="00023894" w:rsidRDefault="00023894" w:rsidP="00023894">
                            <w:pPr>
                              <w:spacing w:line="195" w:lineRule="auto"/>
                              <w:jc w:val="center"/>
                              <w:rPr>
                                <w:rFonts w:ascii="Calibri" w:hAnsi="Calibri"/>
                                <w:b/>
                                <w:bCs/>
                                <w:color w:val="4472C4" w:themeColor="accent5"/>
                                <w:sz w:val="24"/>
                                <w:szCs w:val="24"/>
                              </w:rPr>
                            </w:pPr>
                            <w:r w:rsidRPr="00DC3161">
                              <w:rPr>
                                <w:rFonts w:ascii="Calibri" w:hAnsi="Calibri"/>
                                <w:b/>
                                <w:bCs/>
                                <w:color w:val="4472C4" w:themeColor="accent5"/>
                                <w:sz w:val="24"/>
                                <w:szCs w:val="24"/>
                              </w:rPr>
                              <w:t xml:space="preserve">College </w:t>
                            </w:r>
                            <w:r w:rsidR="009D4206" w:rsidRPr="00DC3161">
                              <w:rPr>
                                <w:rFonts w:ascii="Calibri" w:hAnsi="Calibri"/>
                                <w:b/>
                                <w:bCs/>
                                <w:color w:val="4472C4" w:themeColor="accent5"/>
                                <w:sz w:val="24"/>
                                <w:szCs w:val="24"/>
                              </w:rPr>
                              <w:t>and/</w:t>
                            </w:r>
                            <w:r w:rsidRPr="00DC3161">
                              <w:rPr>
                                <w:rFonts w:ascii="Calibri" w:hAnsi="Calibri"/>
                                <w:b/>
                                <w:bCs/>
                                <w:color w:val="4472C4" w:themeColor="accent5"/>
                                <w:sz w:val="24"/>
                                <w:szCs w:val="24"/>
                              </w:rPr>
                              <w:t>or Department Distinctions – INSERT HERE</w:t>
                            </w:r>
                          </w:p>
                          <w:p w14:paraId="70CDF651" w14:textId="77777777" w:rsidR="00023894" w:rsidRPr="00023894" w:rsidRDefault="00023894">
                            <w:pPr>
                              <w:rPr>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F747E" id="_x0000_t202" coordsize="21600,21600" o:spt="202" path="m,l,21600r21600,l21600,xe">
                <v:stroke joinstyle="miter"/>
                <v:path gradientshapeok="t" o:connecttype="rect"/>
              </v:shapetype>
              <v:shape id="Text Box 2" o:spid="_x0000_s1026" type="#_x0000_t202" style="position:absolute;margin-left:-.9pt;margin-top:24.7pt;width:528pt;height:3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" stroked="f">
                <v:textbox>
                  <w:txbxContent>
                    <w:p w14:paraId="56C81625" w14:textId="77777777" w:rsidR="00023894" w:rsidRPr="00023894" w:rsidRDefault="00023894" w:rsidP="00023894">
                      <w:pPr>
                        <w:spacing w:line="195" w:lineRule="auto"/>
                        <w:jc w:val="center"/>
                        <w:rPr>
                          <w:rFonts w:ascii="Calibri" w:hAnsi="Calibri"/>
                          <w:b/>
                          <w:bCs/>
                          <w:sz w:val="16"/>
                          <w:szCs w:val="16"/>
                        </w:rPr>
                      </w:pPr>
                    </w:p>
                    <w:p w14:paraId="55066142" w14:textId="2F9D19FD" w:rsidR="00023894" w:rsidRPr="00023894" w:rsidRDefault="00023894" w:rsidP="00023894">
                      <w:pPr>
                        <w:spacing w:line="195" w:lineRule="auto"/>
                        <w:jc w:val="center"/>
                        <w:rPr>
                          <w:rFonts w:ascii="Calibri" w:hAnsi="Calibri"/>
                          <w:b/>
                          <w:bCs/>
                          <w:color w:val="4472C4" w:themeColor="accent5"/>
                          <w:sz w:val="24"/>
                          <w:szCs w:val="24"/>
                        </w:rPr>
                      </w:pPr>
                      <w:r w:rsidRPr="00DC3161">
                        <w:rPr>
                          <w:rFonts w:ascii="Calibri" w:hAnsi="Calibri"/>
                          <w:b/>
                          <w:bCs/>
                          <w:color w:val="4472C4" w:themeColor="accent5"/>
                          <w:sz w:val="24"/>
                          <w:szCs w:val="24"/>
                        </w:rPr>
                        <w:t xml:space="preserve">College </w:t>
                      </w:r>
                      <w:r w:rsidR="009D4206" w:rsidRPr="00DC3161">
                        <w:rPr>
                          <w:rFonts w:ascii="Calibri" w:hAnsi="Calibri"/>
                          <w:b/>
                          <w:bCs/>
                          <w:color w:val="4472C4" w:themeColor="accent5"/>
                          <w:sz w:val="24"/>
                          <w:szCs w:val="24"/>
                        </w:rPr>
                        <w:t>and/</w:t>
                      </w:r>
                      <w:r w:rsidRPr="00DC3161">
                        <w:rPr>
                          <w:rFonts w:ascii="Calibri" w:hAnsi="Calibri"/>
                          <w:b/>
                          <w:bCs/>
                          <w:color w:val="4472C4" w:themeColor="accent5"/>
                          <w:sz w:val="24"/>
                          <w:szCs w:val="24"/>
                        </w:rPr>
                        <w:t>or Department Distinctions – INSERT HERE</w:t>
                      </w:r>
                    </w:p>
                    <w:p w14:paraId="70CDF651" w14:textId="77777777" w:rsidR="00023894" w:rsidRPr="00023894" w:rsidRDefault="00023894">
                      <w:pPr>
                        <w:rPr>
                          <w:color w:val="44546A" w:themeColor="text2"/>
                        </w:rPr>
                      </w:pPr>
                    </w:p>
                  </w:txbxContent>
                </v:textbox>
                <w10:wrap type="square"/>
              </v:shape>
            </w:pict>
          </mc:Fallback>
        </mc:AlternateContent>
      </w:r>
    </w:p>
    <w:p w14:paraId="3D44D0FC" w14:textId="6048CB39" w:rsidR="00195B0E" w:rsidRPr="00D404AE" w:rsidRDefault="00195B0E" w:rsidP="00195B0E">
      <w:pPr>
        <w:pStyle w:val="NormalWeb"/>
        <w:spacing w:before="0" w:beforeAutospacing="0" w:after="0" w:afterAutospacing="0"/>
        <w:rPr>
          <w:rFonts w:asciiTheme="minorHAnsi" w:hAnsiTheme="minorHAnsi" w:cstheme="minorHAnsi"/>
          <w:color w:val="333333"/>
        </w:rPr>
      </w:pPr>
      <w:r w:rsidRPr="00D404AE">
        <w:rPr>
          <w:rFonts w:asciiTheme="minorHAnsi" w:hAnsiTheme="minorHAnsi" w:cstheme="minorHAnsi"/>
          <w:color w:val="333333"/>
        </w:rPr>
        <w:t>Information on excellent benefits package available to CSULB faculty is located here:</w:t>
      </w:r>
      <w:r w:rsidR="00FA58F2" w:rsidRPr="00D404AE">
        <w:rPr>
          <w:rFonts w:asciiTheme="minorHAnsi" w:eastAsia="Times New Roman" w:hAnsiTheme="minorHAnsi" w:cstheme="minorHAnsi"/>
        </w:rPr>
        <w:t xml:space="preserve"> </w:t>
      </w:r>
      <w:hyperlink r:id="rId10" w:history="1">
        <w:r w:rsidR="00FA58F2" w:rsidRPr="00D404AE">
          <w:rPr>
            <w:rFonts w:asciiTheme="minorHAnsi" w:eastAsia="Times New Roman" w:hAnsiTheme="minorHAnsi" w:cstheme="minorHAnsi"/>
            <w:color w:val="0056B3"/>
            <w:u w:val="single"/>
            <w:shd w:val="clear" w:color="auto" w:fill="FFFFFF"/>
          </w:rPr>
          <w:t>CSU Employee Benefits</w:t>
        </w:r>
      </w:hyperlink>
    </w:p>
    <w:p w14:paraId="2A889900" w14:textId="77777777" w:rsidR="00195B0E" w:rsidRPr="00214016" w:rsidRDefault="00195B0E" w:rsidP="00195B0E">
      <w:pPr>
        <w:pStyle w:val="NormalWeb"/>
        <w:spacing w:before="0" w:beforeAutospacing="0" w:after="0" w:afterAutospacing="0"/>
        <w:rPr>
          <w:rFonts w:asciiTheme="minorHAnsi" w:hAnsiTheme="minorHAnsi" w:cstheme="minorHAnsi"/>
          <w:color w:val="333333"/>
          <w:sz w:val="22"/>
          <w:szCs w:val="22"/>
        </w:rPr>
      </w:pPr>
    </w:p>
    <w:p w14:paraId="3540F7E4" w14:textId="77777777" w:rsidR="00462801" w:rsidRPr="00551500" w:rsidRDefault="00CD7BAE" w:rsidP="009957C2">
      <w:pPr>
        <w:pStyle w:val="Heading2"/>
        <w:rPr>
          <w:color w:val="4F81BD"/>
        </w:rPr>
      </w:pPr>
      <w:r w:rsidRPr="00551500">
        <w:t xml:space="preserve">How to Apply - </w:t>
      </w:r>
      <w:r w:rsidR="00DF2C33" w:rsidRPr="00551500">
        <w:t>R</w:t>
      </w:r>
      <w:r w:rsidRPr="00551500">
        <w:t>equired</w:t>
      </w:r>
      <w:r w:rsidR="00DF2C33" w:rsidRPr="00551500">
        <w:t xml:space="preserve"> </w:t>
      </w:r>
      <w:r w:rsidR="00C21862" w:rsidRPr="00551500">
        <w:t>D</w:t>
      </w:r>
      <w:r w:rsidRPr="00551500">
        <w:t>ocumentation</w:t>
      </w:r>
      <w:r w:rsidR="00C21862" w:rsidRPr="00551500">
        <w:t>:</w:t>
      </w:r>
      <w:r w:rsidR="00C21862" w:rsidRPr="00551500">
        <w:tab/>
      </w:r>
      <w:r w:rsidR="00C21862" w:rsidRPr="00551500">
        <w:tab/>
      </w:r>
      <w:r w:rsidR="00C21862" w:rsidRPr="00551500">
        <w:tab/>
      </w:r>
    </w:p>
    <w:p w14:paraId="1872AA9D" w14:textId="5E177FFD" w:rsidR="000008F5" w:rsidRPr="00E93295" w:rsidRDefault="005F2386" w:rsidP="00B5644F">
      <w:pPr>
        <w:numPr>
          <w:ilvl w:val="0"/>
          <w:numId w:val="1"/>
        </w:numPr>
        <w:spacing w:line="195" w:lineRule="auto"/>
        <w:rPr>
          <w:rFonts w:asciiTheme="minorHAnsi" w:hAnsiTheme="minorHAnsi" w:cstheme="minorHAnsi"/>
          <w:sz w:val="24"/>
          <w:szCs w:val="24"/>
        </w:rPr>
      </w:pPr>
      <w:r w:rsidRPr="00551500">
        <w:rPr>
          <w:rFonts w:asciiTheme="minorHAnsi" w:hAnsiTheme="minorHAnsi" w:cstheme="minorHAnsi"/>
          <w:sz w:val="24"/>
          <w:szCs w:val="24"/>
        </w:rPr>
        <w:t>A</w:t>
      </w:r>
      <w:r w:rsidR="00C52769">
        <w:rPr>
          <w:rFonts w:asciiTheme="minorHAnsi" w:hAnsiTheme="minorHAnsi" w:cstheme="minorHAnsi"/>
          <w:sz w:val="24"/>
          <w:szCs w:val="24"/>
        </w:rPr>
        <w:t xml:space="preserve"> Student Success </w:t>
      </w:r>
      <w:r w:rsidR="000008F5" w:rsidRPr="00551500">
        <w:rPr>
          <w:rFonts w:asciiTheme="minorHAnsi" w:hAnsiTheme="minorHAnsi" w:cstheme="minorHAnsi"/>
          <w:sz w:val="24"/>
          <w:szCs w:val="24"/>
        </w:rPr>
        <w:t xml:space="preserve">Statement about your </w:t>
      </w:r>
      <w:r w:rsidR="00C65D44" w:rsidRPr="00551500">
        <w:rPr>
          <w:rFonts w:asciiTheme="minorHAnsi" w:hAnsiTheme="minorHAnsi" w:cstheme="minorHAnsi"/>
          <w:sz w:val="24"/>
          <w:szCs w:val="24"/>
        </w:rPr>
        <w:t xml:space="preserve">teaching or </w:t>
      </w:r>
      <w:r w:rsidR="00A6705A" w:rsidRPr="00551500">
        <w:rPr>
          <w:rFonts w:asciiTheme="minorHAnsi" w:hAnsiTheme="minorHAnsi" w:cstheme="minorHAnsi"/>
          <w:sz w:val="24"/>
          <w:szCs w:val="24"/>
        </w:rPr>
        <w:t xml:space="preserve">other </w:t>
      </w:r>
      <w:r w:rsidR="000008F5" w:rsidRPr="00551500">
        <w:rPr>
          <w:rFonts w:asciiTheme="minorHAnsi" w:hAnsiTheme="minorHAnsi" w:cstheme="minorHAnsi"/>
          <w:sz w:val="24"/>
          <w:szCs w:val="24"/>
        </w:rPr>
        <w:t>experiences, successes, and challenges in working with a diverse student population (</w:t>
      </w:r>
      <w:r w:rsidR="0042439C" w:rsidRPr="00551500">
        <w:rPr>
          <w:rFonts w:asciiTheme="minorHAnsi" w:hAnsiTheme="minorHAnsi" w:cstheme="minorHAnsi"/>
          <w:sz w:val="24"/>
          <w:szCs w:val="24"/>
        </w:rPr>
        <w:t>maximum</w:t>
      </w:r>
      <w:r w:rsidR="00C65D44" w:rsidRPr="00551500">
        <w:rPr>
          <w:rFonts w:asciiTheme="minorHAnsi" w:hAnsiTheme="minorHAnsi" w:cstheme="minorHAnsi"/>
          <w:sz w:val="24"/>
          <w:szCs w:val="24"/>
        </w:rPr>
        <w:t xml:space="preserve"> </w:t>
      </w:r>
      <w:r w:rsidR="00023894" w:rsidRPr="00551500">
        <w:rPr>
          <w:rFonts w:asciiTheme="minorHAnsi" w:hAnsiTheme="minorHAnsi" w:cstheme="minorHAnsi"/>
          <w:sz w:val="24"/>
          <w:szCs w:val="24"/>
        </w:rPr>
        <w:t>two</w:t>
      </w:r>
      <w:r w:rsidR="00C65D44" w:rsidRPr="00551500">
        <w:rPr>
          <w:rFonts w:asciiTheme="minorHAnsi" w:hAnsiTheme="minorHAnsi" w:cstheme="minorHAnsi"/>
          <w:sz w:val="24"/>
          <w:szCs w:val="24"/>
        </w:rPr>
        <w:t xml:space="preserve"> </w:t>
      </w:r>
      <w:r w:rsidR="000008F5" w:rsidRPr="00551500">
        <w:rPr>
          <w:rFonts w:asciiTheme="minorHAnsi" w:hAnsiTheme="minorHAnsi" w:cstheme="minorHAnsi"/>
          <w:sz w:val="24"/>
          <w:szCs w:val="24"/>
        </w:rPr>
        <w:t>page</w:t>
      </w:r>
      <w:r w:rsidR="00023894" w:rsidRPr="00551500">
        <w:rPr>
          <w:rFonts w:asciiTheme="minorHAnsi" w:hAnsiTheme="minorHAnsi" w:cstheme="minorHAnsi"/>
          <w:sz w:val="24"/>
          <w:szCs w:val="24"/>
        </w:rPr>
        <w:t>s</w:t>
      </w:r>
      <w:r w:rsidR="00605046" w:rsidRPr="00551500">
        <w:rPr>
          <w:rFonts w:asciiTheme="minorHAnsi" w:hAnsiTheme="minorHAnsi" w:cstheme="minorHAnsi"/>
          <w:sz w:val="24"/>
          <w:szCs w:val="24"/>
        </w:rPr>
        <w:t>,</w:t>
      </w:r>
      <w:r w:rsidR="00685E8C" w:rsidRPr="00551500">
        <w:rPr>
          <w:rFonts w:asciiTheme="minorHAnsi" w:hAnsiTheme="minorHAnsi" w:cstheme="minorHAnsi"/>
          <w:sz w:val="24"/>
          <w:szCs w:val="24"/>
        </w:rPr>
        <w:t xml:space="preserve"> single-</w:t>
      </w:r>
      <w:r w:rsidR="00654359" w:rsidRPr="00551500">
        <w:rPr>
          <w:rFonts w:asciiTheme="minorHAnsi" w:hAnsiTheme="minorHAnsi" w:cstheme="minorHAnsi"/>
          <w:sz w:val="24"/>
          <w:szCs w:val="24"/>
        </w:rPr>
        <w:t>spaced</w:t>
      </w:r>
      <w:r w:rsidR="000008F5" w:rsidRPr="00551500">
        <w:rPr>
          <w:rFonts w:asciiTheme="minorHAnsi" w:hAnsiTheme="minorHAnsi" w:cstheme="minorHAnsi"/>
          <w:sz w:val="24"/>
          <w:szCs w:val="24"/>
        </w:rPr>
        <w:t>)</w:t>
      </w:r>
      <w:r w:rsidR="00CA3BB8" w:rsidRPr="00551500">
        <w:rPr>
          <w:rFonts w:asciiTheme="minorHAnsi" w:hAnsiTheme="minorHAnsi" w:cstheme="minorHAnsi"/>
          <w:sz w:val="24"/>
          <w:szCs w:val="24"/>
        </w:rPr>
        <w:t>. For further information and guidelines</w:t>
      </w:r>
      <w:r w:rsidR="00B8106D" w:rsidRPr="00214016">
        <w:rPr>
          <w:rFonts w:asciiTheme="minorHAnsi" w:hAnsiTheme="minorHAnsi" w:cstheme="minorHAnsi"/>
          <w:sz w:val="24"/>
          <w:szCs w:val="24"/>
        </w:rPr>
        <w:t>, please visit</w:t>
      </w:r>
      <w:r w:rsidR="00CA3BB8" w:rsidRPr="00214016">
        <w:rPr>
          <w:rFonts w:asciiTheme="minorHAnsi" w:hAnsiTheme="minorHAnsi" w:cstheme="minorHAnsi"/>
          <w:sz w:val="24"/>
          <w:szCs w:val="24"/>
        </w:rPr>
        <w:t>:</w:t>
      </w:r>
      <w:r w:rsidR="00B8106D" w:rsidRPr="00214016">
        <w:rPr>
          <w:rFonts w:asciiTheme="minorHAnsi" w:hAnsiTheme="minorHAnsi" w:cstheme="minorHAnsi"/>
          <w:sz w:val="24"/>
          <w:szCs w:val="24"/>
        </w:rPr>
        <w:t xml:space="preserve"> </w:t>
      </w:r>
      <w:hyperlink r:id="rId11" w:history="1">
        <w:r w:rsidR="00A678D7" w:rsidRPr="00A678D7">
          <w:rPr>
            <w:rStyle w:val="Hyperlink"/>
            <w:rFonts w:asciiTheme="minorHAnsi" w:hAnsiTheme="minorHAnsi" w:cstheme="minorHAnsi"/>
            <w:sz w:val="24"/>
            <w:szCs w:val="24"/>
          </w:rPr>
          <w:t>Student Success Statement</w:t>
        </w:r>
      </w:hyperlink>
      <w:r w:rsidR="005D71A9">
        <w:t xml:space="preserve"> </w:t>
      </w:r>
    </w:p>
    <w:p w14:paraId="02081923" w14:textId="77777777" w:rsidR="000008F5" w:rsidRPr="00551500" w:rsidRDefault="000008F5" w:rsidP="000008F5">
      <w:pPr>
        <w:numPr>
          <w:ilvl w:val="0"/>
          <w:numId w:val="1"/>
        </w:numPr>
        <w:spacing w:line="195" w:lineRule="auto"/>
        <w:rPr>
          <w:rFonts w:asciiTheme="minorHAnsi" w:hAnsiTheme="minorHAnsi" w:cstheme="minorHAnsi"/>
          <w:sz w:val="24"/>
          <w:szCs w:val="24"/>
        </w:rPr>
      </w:pPr>
      <w:r w:rsidRPr="00551500">
        <w:rPr>
          <w:rFonts w:asciiTheme="minorHAnsi" w:hAnsiTheme="minorHAnsi" w:cstheme="minorHAnsi"/>
          <w:sz w:val="24"/>
          <w:szCs w:val="24"/>
        </w:rPr>
        <w:t xml:space="preserve">Letter of application addressing the </w:t>
      </w:r>
      <w:r w:rsidR="00D423D9" w:rsidRPr="00551500">
        <w:rPr>
          <w:rFonts w:asciiTheme="minorHAnsi" w:hAnsiTheme="minorHAnsi" w:cstheme="minorHAnsi"/>
          <w:sz w:val="24"/>
          <w:szCs w:val="24"/>
        </w:rPr>
        <w:t>required</w:t>
      </w:r>
      <w:r w:rsidRPr="00551500">
        <w:rPr>
          <w:rFonts w:asciiTheme="minorHAnsi" w:hAnsiTheme="minorHAnsi" w:cstheme="minorHAnsi"/>
          <w:sz w:val="24"/>
          <w:szCs w:val="24"/>
        </w:rPr>
        <w:t xml:space="preserve"> and preferred qualifications </w:t>
      </w:r>
    </w:p>
    <w:p w14:paraId="0BB90DDD" w14:textId="301499F7" w:rsidR="000008F5" w:rsidRDefault="000008F5" w:rsidP="000008F5">
      <w:pPr>
        <w:numPr>
          <w:ilvl w:val="0"/>
          <w:numId w:val="1"/>
        </w:numPr>
        <w:spacing w:line="195" w:lineRule="auto"/>
        <w:rPr>
          <w:rFonts w:asciiTheme="minorHAnsi" w:hAnsiTheme="minorHAnsi" w:cstheme="minorHAnsi"/>
          <w:sz w:val="24"/>
          <w:szCs w:val="24"/>
        </w:rPr>
      </w:pPr>
      <w:r w:rsidRPr="00551500">
        <w:rPr>
          <w:rFonts w:asciiTheme="minorHAnsi" w:hAnsiTheme="minorHAnsi" w:cstheme="minorHAnsi"/>
          <w:sz w:val="24"/>
          <w:szCs w:val="24"/>
        </w:rPr>
        <w:t xml:space="preserve">CV </w:t>
      </w:r>
    </w:p>
    <w:p w14:paraId="5B541F3A" w14:textId="149B3BC4" w:rsidR="006E4185" w:rsidRPr="000D591A" w:rsidRDefault="008E431E" w:rsidP="000D591A">
      <w:pPr>
        <w:numPr>
          <w:ilvl w:val="0"/>
          <w:numId w:val="1"/>
        </w:numPr>
        <w:spacing w:line="195" w:lineRule="auto"/>
        <w:rPr>
          <w:rFonts w:asciiTheme="minorHAnsi" w:hAnsiTheme="minorHAnsi" w:cstheme="minorHAnsi"/>
          <w:sz w:val="24"/>
          <w:szCs w:val="24"/>
        </w:rPr>
      </w:pPr>
      <w:r>
        <w:rPr>
          <w:rFonts w:asciiTheme="minorHAnsi" w:hAnsiTheme="minorHAnsi" w:cstheme="minorHAnsi"/>
          <w:sz w:val="24"/>
          <w:szCs w:val="24"/>
        </w:rPr>
        <w:t>Names and contact information for t</w:t>
      </w:r>
      <w:r w:rsidR="006E4185" w:rsidRPr="000D591A">
        <w:rPr>
          <w:rFonts w:asciiTheme="minorHAnsi" w:hAnsiTheme="minorHAnsi" w:cstheme="minorHAnsi"/>
          <w:sz w:val="24"/>
          <w:szCs w:val="24"/>
        </w:rPr>
        <w:t xml:space="preserve">hree references (to be contacted for </w:t>
      </w:r>
      <w:r w:rsidR="00694C22" w:rsidRPr="000D591A">
        <w:rPr>
          <w:rFonts w:asciiTheme="minorHAnsi" w:hAnsiTheme="minorHAnsi" w:cstheme="minorHAnsi"/>
          <w:b/>
          <w:bCs/>
          <w:sz w:val="24"/>
          <w:szCs w:val="24"/>
        </w:rPr>
        <w:t>a)</w:t>
      </w:r>
      <w:r w:rsidR="00694C22" w:rsidRPr="000D591A">
        <w:rPr>
          <w:rFonts w:asciiTheme="minorHAnsi" w:hAnsiTheme="minorHAnsi" w:cstheme="minorHAnsi"/>
          <w:sz w:val="24"/>
          <w:szCs w:val="24"/>
        </w:rPr>
        <w:t xml:space="preserve"> </w:t>
      </w:r>
      <w:r w:rsidR="00110D06" w:rsidRPr="000D591A">
        <w:rPr>
          <w:rFonts w:asciiTheme="minorHAnsi" w:hAnsiTheme="minorHAnsi" w:cstheme="minorHAnsi"/>
          <w:sz w:val="24"/>
          <w:szCs w:val="24"/>
        </w:rPr>
        <w:t xml:space="preserve">verbal references </w:t>
      </w:r>
      <w:r w:rsidR="00110D06" w:rsidRPr="000D591A">
        <w:rPr>
          <w:rFonts w:asciiTheme="minorHAnsi" w:hAnsiTheme="minorHAnsi" w:cstheme="minorHAnsi"/>
          <w:b/>
          <w:bCs/>
          <w:sz w:val="24"/>
          <w:szCs w:val="24"/>
          <w:u w:val="single"/>
        </w:rPr>
        <w:t>or</w:t>
      </w:r>
      <w:r w:rsidR="00110D06" w:rsidRPr="000D591A">
        <w:rPr>
          <w:rFonts w:asciiTheme="minorHAnsi" w:hAnsiTheme="minorHAnsi" w:cstheme="minorHAnsi"/>
          <w:sz w:val="24"/>
          <w:szCs w:val="24"/>
        </w:rPr>
        <w:t xml:space="preserve"> </w:t>
      </w:r>
      <w:r w:rsidR="00694C22" w:rsidRPr="000D591A">
        <w:rPr>
          <w:rFonts w:asciiTheme="minorHAnsi" w:hAnsiTheme="minorHAnsi" w:cstheme="minorHAnsi"/>
          <w:b/>
          <w:bCs/>
          <w:sz w:val="24"/>
          <w:szCs w:val="24"/>
        </w:rPr>
        <w:t>b)</w:t>
      </w:r>
      <w:r w:rsidR="00694C22" w:rsidRPr="000D591A">
        <w:rPr>
          <w:rFonts w:asciiTheme="minorHAnsi" w:hAnsiTheme="minorHAnsi" w:cstheme="minorHAnsi"/>
          <w:sz w:val="24"/>
          <w:szCs w:val="24"/>
        </w:rPr>
        <w:t xml:space="preserve"> </w:t>
      </w:r>
      <w:r w:rsidR="006E4185" w:rsidRPr="000D591A">
        <w:rPr>
          <w:rFonts w:asciiTheme="minorHAnsi" w:hAnsiTheme="minorHAnsi" w:cstheme="minorHAnsi"/>
          <w:sz w:val="24"/>
          <w:szCs w:val="24"/>
        </w:rPr>
        <w:t xml:space="preserve">confidential letters of recommendation </w:t>
      </w:r>
      <w:r w:rsidR="00532AB8" w:rsidRPr="000D591A">
        <w:rPr>
          <w:rFonts w:asciiTheme="minorHAnsi" w:hAnsiTheme="minorHAnsi" w:cstheme="minorHAnsi"/>
          <w:sz w:val="24"/>
          <w:szCs w:val="24"/>
        </w:rPr>
        <w:t xml:space="preserve">[Select ONE Option] </w:t>
      </w:r>
      <w:r w:rsidR="006E4185" w:rsidRPr="000D591A">
        <w:rPr>
          <w:rFonts w:asciiTheme="minorHAnsi" w:hAnsiTheme="minorHAnsi" w:cstheme="minorHAnsi"/>
          <w:sz w:val="24"/>
          <w:szCs w:val="24"/>
        </w:rPr>
        <w:t xml:space="preserve">should you reach the </w:t>
      </w:r>
      <w:r w:rsidR="00694C22" w:rsidRPr="000D591A">
        <w:rPr>
          <w:rFonts w:asciiTheme="minorHAnsi" w:hAnsiTheme="minorHAnsi" w:cstheme="minorHAnsi"/>
          <w:b/>
          <w:bCs/>
          <w:sz w:val="24"/>
          <w:szCs w:val="24"/>
        </w:rPr>
        <w:t>a)</w:t>
      </w:r>
      <w:r w:rsidR="00694C22" w:rsidRPr="000D591A">
        <w:rPr>
          <w:rFonts w:asciiTheme="minorHAnsi" w:hAnsiTheme="minorHAnsi" w:cstheme="minorHAnsi"/>
          <w:sz w:val="24"/>
          <w:szCs w:val="24"/>
        </w:rPr>
        <w:t xml:space="preserve"> </w:t>
      </w:r>
      <w:r w:rsidR="00532AB8" w:rsidRPr="000D591A">
        <w:rPr>
          <w:rFonts w:asciiTheme="minorHAnsi" w:hAnsiTheme="minorHAnsi" w:cstheme="minorHAnsi"/>
          <w:b/>
          <w:bCs/>
          <w:sz w:val="24"/>
          <w:szCs w:val="24"/>
        </w:rPr>
        <w:t>semi-finalist</w:t>
      </w:r>
      <w:r w:rsidR="00532AB8" w:rsidRPr="000D591A">
        <w:rPr>
          <w:rFonts w:asciiTheme="minorHAnsi" w:hAnsiTheme="minorHAnsi" w:cstheme="minorHAnsi"/>
          <w:sz w:val="24"/>
          <w:szCs w:val="24"/>
        </w:rPr>
        <w:t xml:space="preserve"> </w:t>
      </w:r>
      <w:r w:rsidR="00532AB8" w:rsidRPr="000D591A">
        <w:rPr>
          <w:rFonts w:asciiTheme="minorHAnsi" w:hAnsiTheme="minorHAnsi" w:cstheme="minorHAnsi"/>
          <w:b/>
          <w:bCs/>
          <w:sz w:val="24"/>
          <w:szCs w:val="24"/>
          <w:u w:val="single"/>
        </w:rPr>
        <w:t>or</w:t>
      </w:r>
      <w:r w:rsidR="00532AB8" w:rsidRPr="000D591A">
        <w:rPr>
          <w:rFonts w:asciiTheme="minorHAnsi" w:hAnsiTheme="minorHAnsi" w:cstheme="minorHAnsi"/>
          <w:sz w:val="24"/>
          <w:szCs w:val="24"/>
        </w:rPr>
        <w:t xml:space="preserve"> </w:t>
      </w:r>
      <w:r w:rsidR="00694C22" w:rsidRPr="000D591A">
        <w:rPr>
          <w:rFonts w:asciiTheme="minorHAnsi" w:hAnsiTheme="minorHAnsi" w:cstheme="minorHAnsi"/>
          <w:b/>
          <w:bCs/>
          <w:sz w:val="24"/>
          <w:szCs w:val="24"/>
        </w:rPr>
        <w:t>b)</w:t>
      </w:r>
      <w:r w:rsidR="00694C22" w:rsidRPr="000D591A">
        <w:rPr>
          <w:rFonts w:asciiTheme="minorHAnsi" w:hAnsiTheme="minorHAnsi" w:cstheme="minorHAnsi"/>
          <w:sz w:val="24"/>
          <w:szCs w:val="24"/>
        </w:rPr>
        <w:t xml:space="preserve"> </w:t>
      </w:r>
      <w:r w:rsidR="006E4185" w:rsidRPr="000D591A">
        <w:rPr>
          <w:rFonts w:asciiTheme="minorHAnsi" w:hAnsiTheme="minorHAnsi" w:cstheme="minorHAnsi"/>
          <w:b/>
          <w:bCs/>
          <w:sz w:val="24"/>
          <w:szCs w:val="24"/>
        </w:rPr>
        <w:t>finalist</w:t>
      </w:r>
      <w:r w:rsidR="006E4185" w:rsidRPr="000D591A">
        <w:rPr>
          <w:rFonts w:asciiTheme="minorHAnsi" w:hAnsiTheme="minorHAnsi" w:cstheme="minorHAnsi"/>
          <w:sz w:val="24"/>
          <w:szCs w:val="24"/>
        </w:rPr>
        <w:t xml:space="preserve"> </w:t>
      </w:r>
      <w:r w:rsidR="006E4185" w:rsidRPr="000D591A">
        <w:rPr>
          <w:rFonts w:asciiTheme="minorHAnsi" w:hAnsiTheme="minorHAnsi" w:cstheme="minorHAnsi"/>
          <w:b/>
          <w:bCs/>
          <w:sz w:val="24"/>
          <w:szCs w:val="24"/>
        </w:rPr>
        <w:t>stage</w:t>
      </w:r>
      <w:r w:rsidR="00532AB8" w:rsidRPr="000D591A">
        <w:rPr>
          <w:rFonts w:asciiTheme="minorHAnsi" w:hAnsiTheme="minorHAnsi" w:cstheme="minorHAnsi"/>
          <w:b/>
          <w:bCs/>
          <w:sz w:val="24"/>
          <w:szCs w:val="24"/>
        </w:rPr>
        <w:t xml:space="preserve"> </w:t>
      </w:r>
    </w:p>
    <w:p w14:paraId="1EEE1E3A" w14:textId="159B2328" w:rsidR="006E4185" w:rsidRPr="00551500" w:rsidRDefault="006E4185" w:rsidP="006E4185">
      <w:pPr>
        <w:numPr>
          <w:ilvl w:val="0"/>
          <w:numId w:val="1"/>
        </w:numPr>
        <w:spacing w:line="195" w:lineRule="auto"/>
        <w:rPr>
          <w:rFonts w:asciiTheme="minorHAnsi" w:hAnsiTheme="minorHAnsi" w:cstheme="minorHAnsi"/>
          <w:color w:val="0070C0"/>
          <w:sz w:val="24"/>
          <w:szCs w:val="24"/>
        </w:rPr>
      </w:pPr>
      <w:r w:rsidRPr="00551500">
        <w:rPr>
          <w:rFonts w:asciiTheme="minorHAnsi" w:hAnsiTheme="minorHAnsi" w:cstheme="minorHAnsi"/>
          <w:color w:val="4472C4" w:themeColor="accent5"/>
          <w:sz w:val="24"/>
          <w:szCs w:val="24"/>
        </w:rPr>
        <w:t>Any additional documentation</w:t>
      </w:r>
      <w:r w:rsidR="00BF620E" w:rsidRPr="00551500">
        <w:rPr>
          <w:rFonts w:asciiTheme="minorHAnsi" w:hAnsiTheme="minorHAnsi" w:cstheme="minorHAnsi"/>
          <w:color w:val="4472C4" w:themeColor="accent5"/>
          <w:sz w:val="24"/>
          <w:szCs w:val="24"/>
        </w:rPr>
        <w:t>(s)</w:t>
      </w:r>
      <w:r w:rsidRPr="00551500">
        <w:rPr>
          <w:rFonts w:asciiTheme="minorHAnsi" w:hAnsiTheme="minorHAnsi" w:cstheme="minorHAnsi"/>
          <w:color w:val="4472C4" w:themeColor="accent5"/>
          <w:sz w:val="24"/>
          <w:szCs w:val="24"/>
        </w:rPr>
        <w:t xml:space="preserve"> required by the department </w:t>
      </w:r>
    </w:p>
    <w:p w14:paraId="6CDF96A7" w14:textId="15163338" w:rsidR="001E190C" w:rsidRPr="00214016" w:rsidRDefault="006E4185" w:rsidP="006E4185">
      <w:pPr>
        <w:widowControl/>
        <w:numPr>
          <w:ilvl w:val="0"/>
          <w:numId w:val="1"/>
        </w:numPr>
        <w:autoSpaceDE/>
        <w:autoSpaceDN/>
        <w:adjustRightInd/>
        <w:spacing w:before="100" w:beforeAutospacing="1" w:after="100" w:afterAutospacing="1"/>
        <w:rPr>
          <w:rFonts w:asciiTheme="minorHAnsi" w:hAnsiTheme="minorHAnsi" w:cstheme="minorHAnsi"/>
          <w:sz w:val="24"/>
          <w:szCs w:val="24"/>
        </w:rPr>
      </w:pPr>
      <w:r w:rsidRPr="00214016">
        <w:rPr>
          <w:rFonts w:asciiTheme="minorHAnsi" w:hAnsiTheme="minorHAnsi" w:cstheme="minorHAnsi"/>
          <w:b/>
          <w:bCs/>
          <w:sz w:val="24"/>
          <w:szCs w:val="24"/>
        </w:rPr>
        <w:t>Finalists</w:t>
      </w:r>
      <w:r w:rsidRPr="00214016">
        <w:rPr>
          <w:rFonts w:asciiTheme="minorHAnsi" w:hAnsiTheme="minorHAnsi" w:cstheme="minorHAnsi"/>
          <w:sz w:val="24"/>
          <w:szCs w:val="24"/>
        </w:rPr>
        <w:t> should be prepared to submit an official transcript (e-transcript preferred, if available)</w:t>
      </w:r>
    </w:p>
    <w:p w14:paraId="5BC01E87" w14:textId="0FB7B500" w:rsidR="006E4185" w:rsidRPr="00551500" w:rsidRDefault="006E4185">
      <w:pPr>
        <w:spacing w:line="195" w:lineRule="auto"/>
        <w:rPr>
          <w:rFonts w:asciiTheme="minorHAnsi" w:hAnsiTheme="minorHAnsi" w:cstheme="minorHAnsi"/>
          <w:sz w:val="24"/>
          <w:szCs w:val="24"/>
        </w:rPr>
      </w:pPr>
      <w:bookmarkStart w:id="1" w:name="_Hlk74303336"/>
      <w:r w:rsidRPr="00551500">
        <w:rPr>
          <w:rFonts w:asciiTheme="minorHAnsi" w:hAnsiTheme="minorHAnsi" w:cstheme="minorHAnsi"/>
          <w:b/>
          <w:bCs/>
          <w:sz w:val="24"/>
          <w:szCs w:val="24"/>
        </w:rPr>
        <w:t>How to Apply:</w:t>
      </w:r>
      <w:r w:rsidRPr="00551500">
        <w:rPr>
          <w:rFonts w:asciiTheme="minorHAnsi" w:hAnsiTheme="minorHAnsi" w:cstheme="minorHAnsi"/>
          <w:sz w:val="24"/>
          <w:szCs w:val="24"/>
        </w:rPr>
        <w:t xml:space="preserve"> Click Apply Now icon to complete the CSULB online application</w:t>
      </w:r>
      <w:bookmarkEnd w:id="1"/>
    </w:p>
    <w:p w14:paraId="211182CF" w14:textId="77777777" w:rsidR="006E4185" w:rsidRPr="00551500" w:rsidRDefault="006E4185">
      <w:pPr>
        <w:spacing w:line="195" w:lineRule="auto"/>
        <w:rPr>
          <w:rFonts w:asciiTheme="minorHAnsi" w:hAnsiTheme="minorHAnsi" w:cstheme="minorHAnsi"/>
          <w:sz w:val="24"/>
          <w:szCs w:val="24"/>
        </w:rPr>
      </w:pPr>
    </w:p>
    <w:p w14:paraId="58A3804C" w14:textId="2838A75B" w:rsidR="00DF2C33" w:rsidRPr="00551500" w:rsidRDefault="006E4185">
      <w:pPr>
        <w:spacing w:line="195" w:lineRule="auto"/>
        <w:rPr>
          <w:rFonts w:asciiTheme="minorHAnsi" w:hAnsiTheme="minorHAnsi" w:cstheme="minorHAnsi"/>
          <w:sz w:val="24"/>
          <w:szCs w:val="24"/>
        </w:rPr>
      </w:pPr>
      <w:r w:rsidRPr="00551500">
        <w:rPr>
          <w:rFonts w:asciiTheme="minorHAnsi" w:hAnsiTheme="minorHAnsi" w:cstheme="minorHAnsi"/>
          <w:sz w:val="24"/>
          <w:szCs w:val="24"/>
        </w:rPr>
        <w:t>R</w:t>
      </w:r>
      <w:r w:rsidR="00BB3645" w:rsidRPr="00551500">
        <w:rPr>
          <w:rFonts w:asciiTheme="minorHAnsi" w:hAnsiTheme="minorHAnsi" w:cstheme="minorHAnsi"/>
          <w:sz w:val="24"/>
          <w:szCs w:val="24"/>
        </w:rPr>
        <w:t xml:space="preserve">equests for information </w:t>
      </w:r>
      <w:r w:rsidR="002D46D4" w:rsidRPr="00551500">
        <w:rPr>
          <w:rFonts w:asciiTheme="minorHAnsi" w:hAnsiTheme="minorHAnsi" w:cstheme="minorHAnsi"/>
          <w:sz w:val="24"/>
          <w:szCs w:val="24"/>
        </w:rPr>
        <w:t xml:space="preserve">and process </w:t>
      </w:r>
      <w:r w:rsidR="00BB3645" w:rsidRPr="00551500">
        <w:rPr>
          <w:rFonts w:asciiTheme="minorHAnsi" w:hAnsiTheme="minorHAnsi" w:cstheme="minorHAnsi"/>
          <w:sz w:val="24"/>
          <w:szCs w:val="24"/>
        </w:rPr>
        <w:t xml:space="preserve">should be addressed to: </w:t>
      </w:r>
    </w:p>
    <w:p w14:paraId="137DD8BA" w14:textId="77777777" w:rsidR="000C332D" w:rsidRPr="00551500" w:rsidRDefault="000C332D">
      <w:pPr>
        <w:spacing w:line="195" w:lineRule="auto"/>
        <w:rPr>
          <w:rFonts w:asciiTheme="minorHAnsi" w:hAnsiTheme="minorHAnsi" w:cstheme="minorHAnsi"/>
          <w:sz w:val="24"/>
          <w:szCs w:val="24"/>
        </w:rPr>
      </w:pPr>
    </w:p>
    <w:p w14:paraId="5DF00760" w14:textId="77777777" w:rsidR="00FB662F" w:rsidRPr="00551500" w:rsidRDefault="00FB662F" w:rsidP="00FB662F">
      <w:pPr>
        <w:jc w:val="center"/>
        <w:rPr>
          <w:rFonts w:asciiTheme="minorHAnsi" w:hAnsiTheme="minorHAnsi" w:cstheme="minorHAnsi"/>
          <w:color w:val="0070C0"/>
          <w:sz w:val="24"/>
          <w:szCs w:val="24"/>
        </w:rPr>
      </w:pPr>
      <w:r w:rsidRPr="00551500">
        <w:rPr>
          <w:rFonts w:asciiTheme="minorHAnsi" w:hAnsiTheme="minorHAnsi" w:cstheme="minorHAnsi"/>
          <w:color w:val="4472C4" w:themeColor="accent5"/>
          <w:sz w:val="24"/>
          <w:szCs w:val="24"/>
        </w:rPr>
        <w:t>[Contact</w:t>
      </w:r>
      <w:r w:rsidR="00B849FB" w:rsidRPr="00551500">
        <w:rPr>
          <w:rFonts w:asciiTheme="minorHAnsi" w:hAnsiTheme="minorHAnsi" w:cstheme="minorHAnsi"/>
          <w:color w:val="4472C4" w:themeColor="accent5"/>
          <w:sz w:val="24"/>
          <w:szCs w:val="24"/>
        </w:rPr>
        <w:t xml:space="preserve"> Name</w:t>
      </w:r>
      <w:r w:rsidRPr="00551500">
        <w:rPr>
          <w:rFonts w:asciiTheme="minorHAnsi" w:hAnsiTheme="minorHAnsi" w:cstheme="minorHAnsi"/>
          <w:color w:val="4472C4" w:themeColor="accent5"/>
          <w:sz w:val="24"/>
          <w:szCs w:val="24"/>
        </w:rPr>
        <w:t>], Title</w:t>
      </w:r>
    </w:p>
    <w:p w14:paraId="5C57C35E" w14:textId="77777777" w:rsidR="00FB662F" w:rsidRPr="00551500" w:rsidRDefault="00FB662F" w:rsidP="00FB662F">
      <w:pPr>
        <w:jc w:val="center"/>
        <w:rPr>
          <w:rFonts w:asciiTheme="minorHAnsi" w:hAnsiTheme="minorHAnsi" w:cstheme="minorHAnsi"/>
          <w:sz w:val="24"/>
          <w:szCs w:val="24"/>
        </w:rPr>
      </w:pPr>
      <w:r w:rsidRPr="00551500">
        <w:rPr>
          <w:rFonts w:asciiTheme="minorHAnsi" w:hAnsiTheme="minorHAnsi" w:cstheme="minorHAnsi"/>
          <w:sz w:val="24"/>
          <w:szCs w:val="24"/>
        </w:rPr>
        <w:t>California State University, Long Beach</w:t>
      </w:r>
    </w:p>
    <w:p w14:paraId="2DEED0A8" w14:textId="77777777" w:rsidR="000C332D" w:rsidRPr="00551500" w:rsidRDefault="005A0604" w:rsidP="005A0604">
      <w:pPr>
        <w:tabs>
          <w:tab w:val="center" w:pos="5400"/>
          <w:tab w:val="right" w:pos="10800"/>
        </w:tabs>
        <w:rPr>
          <w:rFonts w:asciiTheme="minorHAnsi" w:hAnsiTheme="minorHAnsi" w:cstheme="minorHAnsi"/>
          <w:sz w:val="24"/>
          <w:szCs w:val="24"/>
        </w:rPr>
      </w:pPr>
      <w:r w:rsidRPr="00551500">
        <w:rPr>
          <w:rFonts w:asciiTheme="minorHAnsi" w:hAnsiTheme="minorHAnsi" w:cstheme="minorHAnsi"/>
          <w:sz w:val="24"/>
          <w:szCs w:val="24"/>
        </w:rPr>
        <w:tab/>
      </w:r>
      <w:r w:rsidR="000C332D" w:rsidRPr="00551500">
        <w:rPr>
          <w:rFonts w:asciiTheme="minorHAnsi" w:hAnsiTheme="minorHAnsi" w:cstheme="minorHAnsi"/>
          <w:sz w:val="24"/>
          <w:szCs w:val="24"/>
        </w:rPr>
        <w:t>Department of</w:t>
      </w:r>
      <w:r w:rsidR="000C332D" w:rsidRPr="00551500">
        <w:rPr>
          <w:rFonts w:asciiTheme="minorHAnsi" w:hAnsiTheme="minorHAnsi" w:cstheme="minorHAnsi"/>
          <w:color w:val="0070C0"/>
          <w:sz w:val="24"/>
          <w:szCs w:val="24"/>
        </w:rPr>
        <w:t xml:space="preserve"> </w:t>
      </w:r>
      <w:r w:rsidR="000C332D" w:rsidRPr="00551500">
        <w:rPr>
          <w:rFonts w:asciiTheme="minorHAnsi" w:hAnsiTheme="minorHAnsi" w:cstheme="minorHAnsi"/>
          <w:color w:val="4472C4" w:themeColor="accent5"/>
          <w:sz w:val="24"/>
          <w:szCs w:val="24"/>
        </w:rPr>
        <w:t>XXX</w:t>
      </w:r>
      <w:r w:rsidRPr="00551500">
        <w:rPr>
          <w:rFonts w:asciiTheme="minorHAnsi" w:hAnsiTheme="minorHAnsi" w:cstheme="minorHAnsi"/>
          <w:color w:val="0070C0"/>
          <w:sz w:val="24"/>
          <w:szCs w:val="24"/>
        </w:rPr>
        <w:tab/>
      </w:r>
    </w:p>
    <w:p w14:paraId="4F4830B3" w14:textId="77777777" w:rsidR="00B849FB" w:rsidRPr="00551500" w:rsidRDefault="00B849FB" w:rsidP="00F0179B">
      <w:pPr>
        <w:jc w:val="center"/>
        <w:rPr>
          <w:rFonts w:asciiTheme="minorHAnsi" w:hAnsiTheme="minorHAnsi" w:cstheme="minorHAnsi"/>
          <w:color w:val="0070C0"/>
          <w:sz w:val="24"/>
          <w:szCs w:val="24"/>
        </w:rPr>
      </w:pPr>
    </w:p>
    <w:p w14:paraId="2CB7DAE1" w14:textId="3DF591BA" w:rsidR="00BB3645" w:rsidRPr="00551500" w:rsidRDefault="000C332D" w:rsidP="006E4185">
      <w:pPr>
        <w:jc w:val="center"/>
        <w:rPr>
          <w:rFonts w:asciiTheme="minorHAnsi" w:hAnsiTheme="minorHAnsi" w:cstheme="minorHAnsi"/>
          <w:color w:val="0070C0"/>
          <w:sz w:val="24"/>
          <w:szCs w:val="24"/>
        </w:rPr>
      </w:pPr>
      <w:r w:rsidRPr="00551500">
        <w:rPr>
          <w:rFonts w:asciiTheme="minorHAnsi" w:hAnsiTheme="minorHAnsi" w:cstheme="minorHAnsi"/>
          <w:color w:val="4472C4" w:themeColor="accent5"/>
          <w:sz w:val="24"/>
          <w:szCs w:val="24"/>
        </w:rPr>
        <w:t>Telep</w:t>
      </w:r>
      <w:r w:rsidR="00462801" w:rsidRPr="00551500">
        <w:rPr>
          <w:rFonts w:asciiTheme="minorHAnsi" w:hAnsiTheme="minorHAnsi" w:cstheme="minorHAnsi"/>
          <w:color w:val="4472C4" w:themeColor="accent5"/>
          <w:sz w:val="24"/>
          <w:szCs w:val="24"/>
        </w:rPr>
        <w:t xml:space="preserve">hone </w:t>
      </w:r>
      <w:r w:rsidR="00B849FB" w:rsidRPr="00551500">
        <w:rPr>
          <w:rFonts w:asciiTheme="minorHAnsi" w:hAnsiTheme="minorHAnsi" w:cstheme="minorHAnsi"/>
          <w:color w:val="4472C4" w:themeColor="accent5"/>
          <w:sz w:val="24"/>
          <w:szCs w:val="24"/>
        </w:rPr>
        <w:t xml:space="preserve">Number and/or </w:t>
      </w:r>
      <w:r w:rsidR="00462801" w:rsidRPr="00551500">
        <w:rPr>
          <w:rFonts w:asciiTheme="minorHAnsi" w:hAnsiTheme="minorHAnsi" w:cstheme="minorHAnsi"/>
          <w:color w:val="4472C4" w:themeColor="accent5"/>
          <w:sz w:val="24"/>
          <w:szCs w:val="24"/>
        </w:rPr>
        <w:t>E</w:t>
      </w:r>
      <w:r w:rsidR="00B849FB" w:rsidRPr="00551500">
        <w:rPr>
          <w:rFonts w:asciiTheme="minorHAnsi" w:hAnsiTheme="minorHAnsi" w:cstheme="minorHAnsi"/>
          <w:color w:val="4472C4" w:themeColor="accent5"/>
          <w:sz w:val="24"/>
          <w:szCs w:val="24"/>
        </w:rPr>
        <w:t>-M</w:t>
      </w:r>
      <w:r w:rsidR="00462801" w:rsidRPr="00551500">
        <w:rPr>
          <w:rFonts w:asciiTheme="minorHAnsi" w:hAnsiTheme="minorHAnsi" w:cstheme="minorHAnsi"/>
          <w:color w:val="4472C4" w:themeColor="accent5"/>
          <w:sz w:val="24"/>
          <w:szCs w:val="24"/>
        </w:rPr>
        <w:t xml:space="preserve">ail </w:t>
      </w:r>
    </w:p>
    <w:p w14:paraId="64E2C6D8" w14:textId="0CE37B62" w:rsidR="005A0604" w:rsidRPr="00551500" w:rsidRDefault="005A0604">
      <w:pPr>
        <w:spacing w:line="195" w:lineRule="auto"/>
        <w:rPr>
          <w:rFonts w:asciiTheme="minorHAnsi" w:hAnsiTheme="minorHAnsi" w:cstheme="minorHAnsi"/>
          <w:sz w:val="24"/>
          <w:szCs w:val="24"/>
        </w:rPr>
      </w:pPr>
    </w:p>
    <w:p w14:paraId="0E0110F5" w14:textId="548D8C5E" w:rsidR="002D46D4" w:rsidRPr="00551500" w:rsidRDefault="002D46D4">
      <w:pPr>
        <w:spacing w:line="195" w:lineRule="auto"/>
        <w:rPr>
          <w:rFonts w:asciiTheme="minorHAnsi" w:hAnsiTheme="minorHAnsi" w:cstheme="minorHAnsi"/>
          <w:sz w:val="24"/>
          <w:szCs w:val="24"/>
        </w:rPr>
      </w:pPr>
      <w:r w:rsidRPr="00551500">
        <w:rPr>
          <w:rFonts w:asciiTheme="minorHAnsi" w:hAnsiTheme="minorHAnsi" w:cstheme="minorHAnsi"/>
          <w:sz w:val="24"/>
          <w:szCs w:val="24"/>
        </w:rPr>
        <w:t>Requests for information about the position should be addressed to:</w:t>
      </w:r>
    </w:p>
    <w:p w14:paraId="554EC3D2" w14:textId="49BB28AE" w:rsidR="002D46D4" w:rsidRPr="00551500" w:rsidRDefault="002D46D4">
      <w:pPr>
        <w:spacing w:line="195" w:lineRule="auto"/>
        <w:rPr>
          <w:rFonts w:asciiTheme="minorHAnsi" w:hAnsiTheme="minorHAnsi" w:cstheme="minorHAnsi"/>
          <w:sz w:val="24"/>
          <w:szCs w:val="24"/>
        </w:rPr>
      </w:pPr>
    </w:p>
    <w:p w14:paraId="44881D6D" w14:textId="77777777" w:rsidR="002D46D4" w:rsidRPr="00551500" w:rsidRDefault="002D46D4" w:rsidP="002D46D4">
      <w:pPr>
        <w:jc w:val="center"/>
        <w:rPr>
          <w:rFonts w:asciiTheme="minorHAnsi" w:hAnsiTheme="minorHAnsi" w:cstheme="minorHAnsi"/>
          <w:color w:val="0070C0"/>
          <w:sz w:val="24"/>
          <w:szCs w:val="24"/>
        </w:rPr>
      </w:pPr>
      <w:r w:rsidRPr="00551500">
        <w:rPr>
          <w:rFonts w:asciiTheme="minorHAnsi" w:hAnsiTheme="minorHAnsi" w:cstheme="minorHAnsi"/>
          <w:color w:val="4472C4" w:themeColor="accent5"/>
          <w:sz w:val="24"/>
          <w:szCs w:val="24"/>
        </w:rPr>
        <w:t>[Contact Name], Title</w:t>
      </w:r>
    </w:p>
    <w:p w14:paraId="2C146970" w14:textId="382D5B8B" w:rsidR="002D46D4" w:rsidRPr="00551500" w:rsidRDefault="002D46D4" w:rsidP="002D46D4">
      <w:pPr>
        <w:spacing w:line="195" w:lineRule="auto"/>
        <w:jc w:val="center"/>
        <w:rPr>
          <w:rFonts w:asciiTheme="minorHAnsi" w:hAnsiTheme="minorHAnsi" w:cstheme="minorHAnsi"/>
          <w:sz w:val="24"/>
          <w:szCs w:val="24"/>
        </w:rPr>
      </w:pPr>
      <w:r w:rsidRPr="00551500">
        <w:rPr>
          <w:rFonts w:asciiTheme="minorHAnsi" w:hAnsiTheme="minorHAnsi" w:cstheme="minorHAnsi"/>
          <w:color w:val="4472C4" w:themeColor="accent5"/>
          <w:sz w:val="24"/>
          <w:szCs w:val="24"/>
        </w:rPr>
        <w:t>Telephone Number and/or E-Mail</w:t>
      </w:r>
    </w:p>
    <w:p w14:paraId="09D04E38" w14:textId="77777777" w:rsidR="002D46D4" w:rsidRPr="00551500" w:rsidRDefault="002D46D4">
      <w:pPr>
        <w:spacing w:line="195" w:lineRule="auto"/>
        <w:rPr>
          <w:rFonts w:asciiTheme="minorHAnsi" w:hAnsiTheme="minorHAnsi" w:cstheme="minorHAnsi"/>
          <w:sz w:val="24"/>
          <w:szCs w:val="24"/>
        </w:rPr>
      </w:pPr>
    </w:p>
    <w:p w14:paraId="1C469474" w14:textId="428076FD" w:rsidR="001032EA" w:rsidRPr="001201E5" w:rsidRDefault="001201E5" w:rsidP="00F73471">
      <w:pPr>
        <w:rPr>
          <w:rFonts w:asciiTheme="minorHAnsi" w:hAnsiTheme="minorHAnsi" w:cstheme="minorHAnsi"/>
          <w:bCs/>
          <w:sz w:val="24"/>
          <w:szCs w:val="24"/>
        </w:rPr>
      </w:pPr>
      <w:r w:rsidRPr="001201E5">
        <w:rPr>
          <w:rFonts w:asciiTheme="minorHAnsi" w:hAnsiTheme="minorHAnsi" w:cstheme="minorHAnsi"/>
          <w:b/>
          <w:bCs/>
          <w:sz w:val="24"/>
          <w:szCs w:val="24"/>
          <w:u w:val="single"/>
        </w:rPr>
        <w:t>Important Notice</w:t>
      </w:r>
      <w:r w:rsidRPr="001201E5">
        <w:rPr>
          <w:rFonts w:asciiTheme="minorHAnsi" w:hAnsiTheme="minorHAnsi" w:cstheme="minorHAnsi"/>
          <w:b/>
          <w:sz w:val="24"/>
          <w:szCs w:val="24"/>
        </w:rPr>
        <w:t xml:space="preserve">: </w:t>
      </w:r>
      <w:r w:rsidRPr="001201E5">
        <w:rPr>
          <w:rFonts w:asciiTheme="minorHAnsi" w:hAnsiTheme="minorHAnsi" w:cstheme="minorHAnsi"/>
          <w:bCs/>
          <w:sz w:val="24"/>
          <w:szCs w:val="24"/>
        </w:rPr>
        <w:t>CSULB is currently not sponsoring applicants for H-1B employment for faculty that are subject to the $100,000 fee established by the “Presidential Proclamation: Restriction on Entry of Certain Nonimmigrant Workers” issued on September 19, 2025. Applicants are responsible for determining the applicability of the fee.</w:t>
      </w:r>
    </w:p>
    <w:p w14:paraId="49ADEF19" w14:textId="77777777" w:rsidR="001032EA" w:rsidRDefault="001032EA" w:rsidP="00F73471">
      <w:pPr>
        <w:rPr>
          <w:rFonts w:asciiTheme="minorHAnsi" w:hAnsiTheme="minorHAnsi" w:cstheme="minorHAnsi"/>
          <w:b/>
          <w:sz w:val="24"/>
          <w:szCs w:val="24"/>
        </w:rPr>
      </w:pPr>
    </w:p>
    <w:p w14:paraId="7AFD5A33" w14:textId="2E0324F7" w:rsidR="00F73471" w:rsidRPr="009957C2" w:rsidRDefault="00F73471" w:rsidP="009957C2">
      <w:pPr>
        <w:pStyle w:val="Heading2"/>
      </w:pPr>
      <w:r w:rsidRPr="002C1269">
        <w:t>EMPLOYMENT REQUIREMENTS:</w:t>
      </w:r>
    </w:p>
    <w:p w14:paraId="647A4C8A" w14:textId="77777777" w:rsidR="00F73471" w:rsidRPr="002C1269" w:rsidRDefault="00F73471" w:rsidP="00F73471">
      <w:pPr>
        <w:rPr>
          <w:rFonts w:asciiTheme="minorHAnsi" w:hAnsiTheme="minorHAnsi" w:cstheme="minorHAnsi"/>
          <w:sz w:val="24"/>
          <w:szCs w:val="24"/>
        </w:rPr>
      </w:pPr>
      <w:r w:rsidRPr="002C1269">
        <w:rPr>
          <w:rFonts w:asciiTheme="minorHAnsi" w:hAnsiTheme="minorHAnsi" w:cstheme="minorHAnsi"/>
          <w:sz w:val="24"/>
          <w:szCs w:val="24"/>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employees who apply for the position.</w:t>
      </w:r>
    </w:p>
    <w:p w14:paraId="42D72745" w14:textId="77777777" w:rsidR="00F73471" w:rsidRDefault="00F73471" w:rsidP="00F73471">
      <w:pPr>
        <w:rPr>
          <w:rFonts w:asciiTheme="minorHAnsi" w:hAnsiTheme="minorHAnsi" w:cstheme="minorHAnsi"/>
          <w:sz w:val="24"/>
          <w:szCs w:val="24"/>
        </w:rPr>
      </w:pPr>
    </w:p>
    <w:p w14:paraId="07A51F55" w14:textId="77777777" w:rsidR="005F6485" w:rsidRPr="005F6485" w:rsidRDefault="005F6485" w:rsidP="005F6485">
      <w:pPr>
        <w:rPr>
          <w:rFonts w:asciiTheme="minorHAnsi" w:hAnsiTheme="minorHAnsi" w:cstheme="minorHAnsi"/>
          <w:sz w:val="24"/>
          <w:szCs w:val="24"/>
        </w:rPr>
      </w:pPr>
      <w:r w:rsidRPr="005F6485">
        <w:rPr>
          <w:rFonts w:asciiTheme="minorHAnsi" w:hAnsiTheme="minorHAnsi" w:cstheme="minorHAnsi"/>
          <w:sz w:val="24"/>
          <w:szCs w:val="24"/>
        </w:rPr>
        <w:t xml:space="preserve">Applicants will be required to disclose whether they have received a final administrative decision or final judicial decision determining that they have committed sexual harassment within the last 7 years only after a determination is made that they meet the minimum qualifications for the position, and before an offer of employment is extended. Applicants who reach the final stages of the </w:t>
      </w:r>
      <w:r w:rsidRPr="005F6485">
        <w:rPr>
          <w:rFonts w:asciiTheme="minorHAnsi" w:hAnsiTheme="minorHAnsi" w:cstheme="minorHAnsi"/>
          <w:sz w:val="24"/>
          <w:szCs w:val="24"/>
        </w:rPr>
        <w:lastRenderedPageBreak/>
        <w:t>application process must also sign a release form that authorizes the release of information by the applicant's current and/or former employers to the CSU concerning any substantiated allegations of misconduct.</w:t>
      </w:r>
    </w:p>
    <w:p w14:paraId="276900FD" w14:textId="77777777" w:rsidR="005F6485" w:rsidRPr="002C1269" w:rsidRDefault="005F6485" w:rsidP="00F73471">
      <w:pPr>
        <w:rPr>
          <w:rFonts w:asciiTheme="minorHAnsi" w:hAnsiTheme="minorHAnsi" w:cstheme="minorHAnsi"/>
          <w:sz w:val="24"/>
          <w:szCs w:val="24"/>
        </w:rPr>
      </w:pPr>
    </w:p>
    <w:p w14:paraId="530A5370" w14:textId="7DE1B072" w:rsidR="00F73471" w:rsidRPr="002C1269" w:rsidRDefault="00F73471" w:rsidP="00F73471">
      <w:pPr>
        <w:rPr>
          <w:rFonts w:asciiTheme="minorHAnsi" w:hAnsiTheme="minorHAnsi" w:cstheme="minorHAnsi"/>
          <w:sz w:val="24"/>
          <w:szCs w:val="24"/>
        </w:rPr>
      </w:pPr>
      <w:r w:rsidRPr="002C1269">
        <w:rPr>
          <w:rFonts w:asciiTheme="minorHAnsi" w:hAnsiTheme="minorHAnsi" w:cstheme="minorHAnsi"/>
          <w:sz w:val="24"/>
          <w:szCs w:val="24"/>
        </w:rPr>
        <w:t xml:space="preserve">The person holding this position is considered a “mandated reporter” under the California Child Abuse and Neglect Reporting Act and is required to comply with the requirements set forth in CSU Executive Order 1083 Revised July 21, </w:t>
      </w:r>
      <w:proofErr w:type="gramStart"/>
      <w:r w:rsidRPr="002C1269">
        <w:rPr>
          <w:rFonts w:asciiTheme="minorHAnsi" w:hAnsiTheme="minorHAnsi" w:cstheme="minorHAnsi"/>
          <w:sz w:val="24"/>
          <w:szCs w:val="24"/>
        </w:rPr>
        <w:t>2017</w:t>
      </w:r>
      <w:proofErr w:type="gramEnd"/>
      <w:r w:rsidRPr="002C1269">
        <w:rPr>
          <w:rFonts w:asciiTheme="minorHAnsi" w:hAnsiTheme="minorHAnsi" w:cstheme="minorHAnsi"/>
          <w:sz w:val="24"/>
          <w:szCs w:val="24"/>
        </w:rPr>
        <w:t xml:space="preserve"> as a condition of employment.</w:t>
      </w:r>
    </w:p>
    <w:p w14:paraId="64913F3F" w14:textId="77777777" w:rsidR="00696A80" w:rsidRPr="002C1269" w:rsidRDefault="00696A80" w:rsidP="00F73471">
      <w:pPr>
        <w:rPr>
          <w:rFonts w:asciiTheme="minorHAnsi" w:hAnsiTheme="minorHAnsi" w:cstheme="minorHAnsi"/>
          <w:sz w:val="24"/>
          <w:szCs w:val="24"/>
        </w:rPr>
      </w:pPr>
    </w:p>
    <w:p w14:paraId="02CC7F31" w14:textId="01BC4F88" w:rsidR="00696A80" w:rsidRPr="002C1269" w:rsidRDefault="00981194" w:rsidP="00981194">
      <w:pPr>
        <w:rPr>
          <w:rFonts w:asciiTheme="minorHAnsi" w:hAnsiTheme="minorHAnsi" w:cstheme="minorHAnsi"/>
          <w:sz w:val="24"/>
          <w:szCs w:val="24"/>
        </w:rPr>
      </w:pPr>
      <w:r w:rsidRPr="002C1269">
        <w:rPr>
          <w:rFonts w:asciiTheme="minorHAnsi" w:hAnsiTheme="minorHAnsi" w:cstheme="minorHAnsi"/>
          <w:sz w:val="24"/>
          <w:szCs w:val="24"/>
        </w:rPr>
        <w:t>Pursuant to the CSU Out of State Employment Policy</w:t>
      </w:r>
      <w:r w:rsidR="00216DB9" w:rsidRPr="002C1269">
        <w:rPr>
          <w:rFonts w:asciiTheme="minorHAnsi" w:hAnsiTheme="minorHAnsi" w:cstheme="minorHAnsi"/>
          <w:sz w:val="24"/>
          <w:szCs w:val="24"/>
        </w:rPr>
        <w:t>,</w:t>
      </w:r>
      <w:r w:rsidRPr="002C1269">
        <w:rPr>
          <w:rFonts w:asciiTheme="minorHAnsi" w:hAnsiTheme="minorHAnsi" w:cstheme="minorHAnsi"/>
          <w:sz w:val="24"/>
          <w:szCs w:val="24"/>
        </w:rPr>
        <w:t xml:space="preserve"> hiring employees to perform CSU-related work</w:t>
      </w:r>
      <w:r w:rsidR="000E21BD" w:rsidRPr="002C1269">
        <w:rPr>
          <w:rFonts w:asciiTheme="minorHAnsi" w:hAnsiTheme="minorHAnsi" w:cstheme="minorHAnsi"/>
          <w:sz w:val="24"/>
          <w:szCs w:val="24"/>
        </w:rPr>
        <w:t xml:space="preserve"> </w:t>
      </w:r>
      <w:r w:rsidRPr="002C1269">
        <w:rPr>
          <w:rFonts w:asciiTheme="minorHAnsi" w:hAnsiTheme="minorHAnsi" w:cstheme="minorHAnsi"/>
          <w:sz w:val="24"/>
          <w:szCs w:val="24"/>
        </w:rPr>
        <w:t>outside of California is prohibited effective January 1, 2022. By prohibiting employment outside of California, the CSU</w:t>
      </w:r>
      <w:r w:rsidR="000E21BD" w:rsidRPr="002C1269">
        <w:rPr>
          <w:rFonts w:asciiTheme="minorHAnsi" w:hAnsiTheme="minorHAnsi" w:cstheme="minorHAnsi"/>
          <w:sz w:val="24"/>
          <w:szCs w:val="24"/>
        </w:rPr>
        <w:t xml:space="preserve"> </w:t>
      </w:r>
      <w:r w:rsidRPr="002C1269">
        <w:rPr>
          <w:rFonts w:asciiTheme="minorHAnsi" w:hAnsiTheme="minorHAnsi" w:cstheme="minorHAnsi"/>
          <w:sz w:val="24"/>
          <w:szCs w:val="24"/>
        </w:rPr>
        <w:t>also prohibits hiring and retaining employees working permanently from a business location outside of the United</w:t>
      </w:r>
      <w:r w:rsidR="000E21BD" w:rsidRPr="002C1269">
        <w:rPr>
          <w:rFonts w:asciiTheme="minorHAnsi" w:hAnsiTheme="minorHAnsi" w:cstheme="minorHAnsi"/>
          <w:sz w:val="24"/>
          <w:szCs w:val="24"/>
        </w:rPr>
        <w:t xml:space="preserve"> </w:t>
      </w:r>
      <w:r w:rsidRPr="002C1269">
        <w:rPr>
          <w:rFonts w:asciiTheme="minorHAnsi" w:hAnsiTheme="minorHAnsi" w:cstheme="minorHAnsi"/>
          <w:sz w:val="24"/>
          <w:szCs w:val="24"/>
        </w:rPr>
        <w:t>States. Exceptions to the Policy are limited to approved and documented purposes for conducting CSU business outside</w:t>
      </w:r>
      <w:r w:rsidR="000E21BD" w:rsidRPr="002C1269">
        <w:rPr>
          <w:rFonts w:asciiTheme="minorHAnsi" w:hAnsiTheme="minorHAnsi" w:cstheme="minorHAnsi"/>
          <w:sz w:val="24"/>
          <w:szCs w:val="24"/>
        </w:rPr>
        <w:t xml:space="preserve"> </w:t>
      </w:r>
      <w:r w:rsidRPr="002C1269">
        <w:rPr>
          <w:rFonts w:asciiTheme="minorHAnsi" w:hAnsiTheme="minorHAnsi" w:cstheme="minorHAnsi"/>
          <w:sz w:val="24"/>
          <w:szCs w:val="24"/>
        </w:rPr>
        <w:t xml:space="preserve">of California. </w:t>
      </w:r>
    </w:p>
    <w:p w14:paraId="5E0F853D" w14:textId="77777777" w:rsidR="00B066E1" w:rsidRPr="002C1269" w:rsidRDefault="00B066E1" w:rsidP="003936D0">
      <w:pPr>
        <w:rPr>
          <w:rFonts w:asciiTheme="minorHAnsi" w:hAnsiTheme="minorHAnsi" w:cstheme="minorHAnsi"/>
          <w:sz w:val="24"/>
          <w:szCs w:val="24"/>
        </w:rPr>
      </w:pPr>
    </w:p>
    <w:p w14:paraId="2BCC1FD3" w14:textId="2F622FB6" w:rsidR="00981194" w:rsidRPr="002C1269" w:rsidRDefault="00950019" w:rsidP="00F73471">
      <w:pPr>
        <w:rPr>
          <w:rFonts w:asciiTheme="minorHAnsi" w:hAnsiTheme="minorHAnsi" w:cstheme="minorHAnsi"/>
          <w:sz w:val="24"/>
          <w:szCs w:val="24"/>
        </w:rPr>
      </w:pPr>
      <w:r w:rsidRPr="002C1269">
        <w:rPr>
          <w:rFonts w:asciiTheme="minorHAnsi" w:hAnsiTheme="minorHAnsi" w:cstheme="minorHAnsi"/>
          <w:color w:val="182D4A"/>
          <w:sz w:val="24"/>
          <w:szCs w:val="24"/>
          <w:shd w:val="clear" w:color="auto" w:fill="FFFFFF"/>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w:t>
      </w:r>
      <w:r w:rsidR="004C2679" w:rsidRPr="002C1269">
        <w:rPr>
          <w:rFonts w:asciiTheme="minorHAnsi" w:hAnsiTheme="minorHAnsi" w:cstheme="minorHAnsi"/>
          <w:color w:val="182D4A"/>
          <w:sz w:val="24"/>
          <w:szCs w:val="24"/>
          <w:shd w:val="clear" w:color="auto" w:fill="FFFFFF"/>
        </w:rPr>
        <w:t>Environmental Health and Safety</w:t>
      </w:r>
      <w:r w:rsidRPr="002C1269">
        <w:rPr>
          <w:rFonts w:asciiTheme="minorHAnsi" w:hAnsiTheme="minorHAnsi" w:cstheme="minorHAnsi"/>
          <w:color w:val="182D4A"/>
          <w:sz w:val="24"/>
          <w:szCs w:val="24"/>
          <w:shd w:val="clear" w:color="auto" w:fill="FFFFFF"/>
        </w:rPr>
        <w:t xml:space="preserve"> regulations and University policies, programs and procedures.</w:t>
      </w:r>
      <w:r w:rsidRPr="002C1269">
        <w:rPr>
          <w:rFonts w:asciiTheme="minorHAnsi" w:hAnsiTheme="minorHAnsi" w:cstheme="minorHAnsi"/>
          <w:color w:val="343433"/>
          <w:sz w:val="24"/>
          <w:szCs w:val="24"/>
          <w:shd w:val="clear" w:color="auto" w:fill="FFFFFF"/>
        </w:rPr>
        <w:t xml:space="preserve"> For more information, t</w:t>
      </w:r>
      <w:r w:rsidR="00B066E1" w:rsidRPr="002C1269">
        <w:rPr>
          <w:rFonts w:asciiTheme="minorHAnsi" w:hAnsiTheme="minorHAnsi" w:cstheme="minorHAnsi"/>
          <w:color w:val="343433"/>
          <w:sz w:val="24"/>
          <w:szCs w:val="24"/>
          <w:shd w:val="clear" w:color="auto" w:fill="FFFFFF"/>
        </w:rPr>
        <w:t>he systemwide policy can be found at</w:t>
      </w:r>
      <w:r w:rsidR="00B066E1" w:rsidRPr="002C1269">
        <w:rPr>
          <w:rFonts w:asciiTheme="minorHAnsi" w:hAnsiTheme="minorHAnsi" w:cstheme="minorHAnsi"/>
          <w:sz w:val="24"/>
          <w:szCs w:val="24"/>
        </w:rPr>
        <w:t xml:space="preserve"> </w:t>
      </w:r>
      <w:hyperlink r:id="rId12" w:history="1">
        <w:r w:rsidR="00B066E1" w:rsidRPr="002C1269">
          <w:rPr>
            <w:rStyle w:val="Hyperlink"/>
            <w:rFonts w:asciiTheme="minorHAnsi" w:hAnsiTheme="minorHAnsi" w:cstheme="minorHAnsi"/>
            <w:sz w:val="24"/>
            <w:szCs w:val="24"/>
          </w:rPr>
          <w:t>https://calstate.policystat.com/policy/18172024/latest/</w:t>
        </w:r>
      </w:hyperlink>
      <w:r w:rsidRPr="002C1269">
        <w:rPr>
          <w:rFonts w:asciiTheme="minorHAnsi" w:hAnsiTheme="minorHAnsi" w:cstheme="minorHAnsi"/>
          <w:sz w:val="24"/>
          <w:szCs w:val="24"/>
        </w:rPr>
        <w:t xml:space="preserve"> and questions may be sent to </w:t>
      </w:r>
      <w:hyperlink r:id="rId13" w:history="1">
        <w:r w:rsidRPr="002C1269">
          <w:rPr>
            <w:rStyle w:val="Hyperlink"/>
            <w:rFonts w:asciiTheme="minorHAnsi" w:hAnsiTheme="minorHAnsi" w:cstheme="minorHAnsi"/>
            <w:sz w:val="24"/>
            <w:szCs w:val="24"/>
          </w:rPr>
          <w:t>Environmental_Health_Safety@csulb.edu</w:t>
        </w:r>
      </w:hyperlink>
      <w:r w:rsidRPr="002C1269">
        <w:rPr>
          <w:rFonts w:asciiTheme="minorHAnsi" w:hAnsiTheme="minorHAnsi" w:cstheme="minorHAnsi"/>
          <w:sz w:val="24"/>
          <w:szCs w:val="24"/>
        </w:rPr>
        <w:t xml:space="preserve">. </w:t>
      </w:r>
    </w:p>
    <w:p w14:paraId="28E5C478" w14:textId="1D762962" w:rsidR="00EF283E" w:rsidRDefault="00F73471" w:rsidP="00804C87">
      <w:pPr>
        <w:pStyle w:val="xmsonormal"/>
        <w:rPr>
          <w:sz w:val="24"/>
          <w:szCs w:val="24"/>
        </w:rPr>
      </w:pPr>
      <w:bookmarkStart w:id="2" w:name="_Hlk87445743"/>
      <w:r w:rsidRPr="002C1269">
        <w:rPr>
          <w:rFonts w:asciiTheme="minorHAnsi" w:hAnsiTheme="minorHAnsi" w:cstheme="minorHAnsi"/>
          <w:color w:val="343433"/>
          <w:sz w:val="24"/>
          <w:szCs w:val="24"/>
          <w:shd w:val="clear" w:color="auto" w:fill="FFFFFF"/>
        </w:rPr>
        <w:br/>
      </w:r>
      <w:bookmarkEnd w:id="2"/>
      <w:r w:rsidR="005366B5" w:rsidRPr="005366B5">
        <w:rPr>
          <w:sz w:val="24"/>
          <w:szCs w:val="24"/>
        </w:rPr>
        <w:t xml:space="preserve">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w:t>
      </w:r>
      <w:proofErr w:type="gramStart"/>
      <w:r w:rsidR="005366B5" w:rsidRPr="005366B5">
        <w:rPr>
          <w:sz w:val="24"/>
          <w:szCs w:val="24"/>
        </w:rPr>
        <w:t>access</w:t>
      </w:r>
      <w:proofErr w:type="gramEnd"/>
      <w:r w:rsidR="005366B5" w:rsidRPr="005366B5">
        <w:rPr>
          <w:sz w:val="24"/>
          <w:szCs w:val="24"/>
        </w:rPr>
        <w:t xml:space="preserve"> CSULB’s full statement on Equal Opportunity and Excellence in Education and Employment, please visit </w:t>
      </w:r>
      <w:hyperlink r:id="rId14" w:history="1">
        <w:r w:rsidR="003B1CC3">
          <w:rPr>
            <w:rStyle w:val="Hyperlink"/>
            <w:sz w:val="24"/>
            <w:szCs w:val="24"/>
          </w:rPr>
          <w:t xml:space="preserve">Equity </w:t>
        </w:r>
        <w:r w:rsidR="001032EA">
          <w:rPr>
            <w:rStyle w:val="Hyperlink"/>
            <w:sz w:val="24"/>
            <w:szCs w:val="24"/>
          </w:rPr>
          <w:t>and</w:t>
        </w:r>
        <w:r w:rsidR="003B1CC3">
          <w:rPr>
            <w:rStyle w:val="Hyperlink"/>
            <w:sz w:val="24"/>
            <w:szCs w:val="24"/>
          </w:rPr>
          <w:t xml:space="preserve"> Compliance</w:t>
        </w:r>
      </w:hyperlink>
      <w:r w:rsidR="00291057">
        <w:rPr>
          <w:sz w:val="24"/>
          <w:szCs w:val="24"/>
        </w:rPr>
        <w:t>.</w:t>
      </w:r>
    </w:p>
    <w:p w14:paraId="7DEAF3F7" w14:textId="399E49E2" w:rsidR="00EF283E" w:rsidRPr="007603C2" w:rsidRDefault="00EF283E" w:rsidP="00EF283E">
      <w:pPr>
        <w:rPr>
          <w:rFonts w:ascii="Calibri" w:hAnsi="Calibri"/>
          <w:sz w:val="24"/>
          <w:szCs w:val="24"/>
        </w:rPr>
      </w:pPr>
    </w:p>
    <w:p w14:paraId="08854663" w14:textId="7BE9EAED" w:rsidR="00EF283E" w:rsidRPr="007603C2" w:rsidRDefault="00EF283E" w:rsidP="00EF283E">
      <w:pPr>
        <w:rPr>
          <w:rFonts w:ascii="Calibri" w:hAnsi="Calibri"/>
          <w:sz w:val="24"/>
          <w:szCs w:val="24"/>
        </w:rPr>
      </w:pPr>
    </w:p>
    <w:p w14:paraId="57E67152" w14:textId="3E962DEE" w:rsidR="00EF283E" w:rsidRPr="007603C2" w:rsidRDefault="00EF283E" w:rsidP="00EF283E">
      <w:pPr>
        <w:rPr>
          <w:rFonts w:ascii="Calibri" w:hAnsi="Calibri"/>
          <w:sz w:val="24"/>
          <w:szCs w:val="24"/>
        </w:rPr>
      </w:pPr>
    </w:p>
    <w:p w14:paraId="3350D07F" w14:textId="6A4F00CA" w:rsidR="00EF283E" w:rsidRPr="00EF283E" w:rsidRDefault="00EF283E" w:rsidP="00EF283E">
      <w:pPr>
        <w:tabs>
          <w:tab w:val="left" w:pos="10068"/>
          <w:tab w:val="right" w:pos="10800"/>
        </w:tabs>
        <w:rPr>
          <w:rFonts w:ascii="Calibri" w:hAnsi="Calibri"/>
          <w:sz w:val="24"/>
          <w:szCs w:val="24"/>
        </w:rPr>
      </w:pPr>
      <w:r>
        <w:rPr>
          <w:rFonts w:ascii="Calibri" w:hAnsi="Calibri"/>
          <w:sz w:val="24"/>
          <w:szCs w:val="24"/>
        </w:rPr>
        <w:tab/>
      </w:r>
    </w:p>
    <w:sectPr w:rsidR="00EF283E" w:rsidRPr="00EF283E" w:rsidSect="00360528">
      <w:footerReference w:type="default" r:id="rId15"/>
      <w:footnotePr>
        <w:numRestart w:val="eachPage"/>
      </w:footnotePr>
      <w:endnotePr>
        <w:numFmt w:val="decimal"/>
      </w:endnotePr>
      <w:type w:val="continuous"/>
      <w:pgSz w:w="12240" w:h="15840"/>
      <w:pgMar w:top="547" w:right="1152" w:bottom="317" w:left="1152" w:header="1440" w:footer="3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2B4E" w14:textId="77777777" w:rsidR="00726DD1" w:rsidRDefault="00726DD1">
      <w:r>
        <w:separator/>
      </w:r>
    </w:p>
  </w:endnote>
  <w:endnote w:type="continuationSeparator" w:id="0">
    <w:p w14:paraId="6493CF54" w14:textId="77777777" w:rsidR="00726DD1" w:rsidRDefault="00726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umanst521 Lt B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1BB2" w14:textId="734B18FE" w:rsidR="000B33F6" w:rsidRPr="00FA58F2" w:rsidRDefault="00226646" w:rsidP="006E4185">
    <w:pPr>
      <w:pStyle w:val="Footer"/>
      <w:jc w:val="right"/>
      <w:rPr>
        <w:rFonts w:ascii="Humanst521 Lt BT" w:hAnsi="Humanst521 Lt BT"/>
        <w:sz w:val="18"/>
        <w:szCs w:val="18"/>
      </w:rPr>
    </w:pPr>
    <w:r w:rsidRPr="00551500">
      <w:rPr>
        <w:rFonts w:asciiTheme="minorHAnsi" w:hAnsiTheme="minorHAnsi"/>
        <w:sz w:val="18"/>
        <w:szCs w:val="18"/>
      </w:rPr>
      <w:t xml:space="preserve">Revised: </w:t>
    </w:r>
    <w:proofErr w:type="gramStart"/>
    <w:r w:rsidR="005F6485">
      <w:rPr>
        <w:rFonts w:asciiTheme="minorHAnsi" w:hAnsiTheme="minorHAnsi"/>
        <w:sz w:val="18"/>
        <w:szCs w:val="18"/>
      </w:rPr>
      <w:t>July,</w:t>
    </w:r>
    <w:proofErr w:type="gramEnd"/>
    <w:r w:rsidR="005F6485">
      <w:rPr>
        <w:rFonts w:asciiTheme="minorHAnsi" w:hAnsiTheme="minorHAnsi"/>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6DBCF" w14:textId="77777777" w:rsidR="00726DD1" w:rsidRDefault="00726DD1">
      <w:r>
        <w:separator/>
      </w:r>
    </w:p>
  </w:footnote>
  <w:footnote w:type="continuationSeparator" w:id="0">
    <w:p w14:paraId="67FD4B71" w14:textId="77777777" w:rsidR="00726DD1" w:rsidRDefault="00726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7540"/>
    <w:multiLevelType w:val="hybridMultilevel"/>
    <w:tmpl w:val="CF6CF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8C0C89"/>
    <w:multiLevelType w:val="hybridMultilevel"/>
    <w:tmpl w:val="116CC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30F43"/>
    <w:multiLevelType w:val="hybridMultilevel"/>
    <w:tmpl w:val="7ED4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BA1C65"/>
    <w:multiLevelType w:val="hybridMultilevel"/>
    <w:tmpl w:val="02141CF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60DA61F2"/>
    <w:multiLevelType w:val="hybridMultilevel"/>
    <w:tmpl w:val="5FC8E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924529"/>
    <w:multiLevelType w:val="hybridMultilevel"/>
    <w:tmpl w:val="F9CA6102"/>
    <w:lvl w:ilvl="0" w:tplc="541878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85537013">
    <w:abstractNumId w:val="3"/>
  </w:num>
  <w:num w:numId="2" w16cid:durableId="2046637879">
    <w:abstractNumId w:val="5"/>
  </w:num>
  <w:num w:numId="3" w16cid:durableId="1942032765">
    <w:abstractNumId w:val="4"/>
  </w:num>
  <w:num w:numId="4" w16cid:durableId="1825317075">
    <w:abstractNumId w:val="1"/>
  </w:num>
  <w:num w:numId="5" w16cid:durableId="1670593188">
    <w:abstractNumId w:val="0"/>
  </w:num>
  <w:num w:numId="6" w16cid:durableId="1903056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EF0"/>
    <w:rsid w:val="000008F5"/>
    <w:rsid w:val="00002169"/>
    <w:rsid w:val="0000366A"/>
    <w:rsid w:val="00005BC9"/>
    <w:rsid w:val="00014971"/>
    <w:rsid w:val="00015F6A"/>
    <w:rsid w:val="00017EB8"/>
    <w:rsid w:val="000207CF"/>
    <w:rsid w:val="00023894"/>
    <w:rsid w:val="000414F3"/>
    <w:rsid w:val="00053418"/>
    <w:rsid w:val="00060F22"/>
    <w:rsid w:val="000661AA"/>
    <w:rsid w:val="00070139"/>
    <w:rsid w:val="00076C68"/>
    <w:rsid w:val="0008725C"/>
    <w:rsid w:val="00091F1E"/>
    <w:rsid w:val="000954E7"/>
    <w:rsid w:val="00095F4F"/>
    <w:rsid w:val="000A11E3"/>
    <w:rsid w:val="000B33F6"/>
    <w:rsid w:val="000B48E6"/>
    <w:rsid w:val="000C332D"/>
    <w:rsid w:val="000D02AD"/>
    <w:rsid w:val="000D591A"/>
    <w:rsid w:val="000E21BD"/>
    <w:rsid w:val="000E35A3"/>
    <w:rsid w:val="000E69DA"/>
    <w:rsid w:val="00100B56"/>
    <w:rsid w:val="00100FA1"/>
    <w:rsid w:val="001032EA"/>
    <w:rsid w:val="00105703"/>
    <w:rsid w:val="00105D01"/>
    <w:rsid w:val="00110D06"/>
    <w:rsid w:val="00111805"/>
    <w:rsid w:val="001201E5"/>
    <w:rsid w:val="00131474"/>
    <w:rsid w:val="00136C68"/>
    <w:rsid w:val="0016680D"/>
    <w:rsid w:val="00166AFE"/>
    <w:rsid w:val="00166C6A"/>
    <w:rsid w:val="00171CC9"/>
    <w:rsid w:val="00172BC9"/>
    <w:rsid w:val="00187FEE"/>
    <w:rsid w:val="00195B0E"/>
    <w:rsid w:val="001964EF"/>
    <w:rsid w:val="001A1BC3"/>
    <w:rsid w:val="001A4B73"/>
    <w:rsid w:val="001A6614"/>
    <w:rsid w:val="001B12D7"/>
    <w:rsid w:val="001B5C41"/>
    <w:rsid w:val="001C3B10"/>
    <w:rsid w:val="001E190C"/>
    <w:rsid w:val="001E3DC4"/>
    <w:rsid w:val="001E48D9"/>
    <w:rsid w:val="001E6237"/>
    <w:rsid w:val="00200EC9"/>
    <w:rsid w:val="00202184"/>
    <w:rsid w:val="00214016"/>
    <w:rsid w:val="002151D2"/>
    <w:rsid w:val="00216DB9"/>
    <w:rsid w:val="0021730F"/>
    <w:rsid w:val="00220603"/>
    <w:rsid w:val="00226646"/>
    <w:rsid w:val="00227913"/>
    <w:rsid w:val="00230CE6"/>
    <w:rsid w:val="002346EB"/>
    <w:rsid w:val="00235813"/>
    <w:rsid w:val="002363C3"/>
    <w:rsid w:val="002500AD"/>
    <w:rsid w:val="002526F0"/>
    <w:rsid w:val="00266BCF"/>
    <w:rsid w:val="00280AC1"/>
    <w:rsid w:val="00281545"/>
    <w:rsid w:val="002845DC"/>
    <w:rsid w:val="00284C99"/>
    <w:rsid w:val="00291057"/>
    <w:rsid w:val="00295F2A"/>
    <w:rsid w:val="002A3CCD"/>
    <w:rsid w:val="002A3D0E"/>
    <w:rsid w:val="002A4085"/>
    <w:rsid w:val="002A41B7"/>
    <w:rsid w:val="002B270B"/>
    <w:rsid w:val="002C077C"/>
    <w:rsid w:val="002C1269"/>
    <w:rsid w:val="002C3F47"/>
    <w:rsid w:val="002D46D4"/>
    <w:rsid w:val="002E695E"/>
    <w:rsid w:val="002E7048"/>
    <w:rsid w:val="002F2DE1"/>
    <w:rsid w:val="00311712"/>
    <w:rsid w:val="00322497"/>
    <w:rsid w:val="003252A5"/>
    <w:rsid w:val="0033004F"/>
    <w:rsid w:val="0033440C"/>
    <w:rsid w:val="003443C5"/>
    <w:rsid w:val="0034798B"/>
    <w:rsid w:val="00352CB4"/>
    <w:rsid w:val="00360528"/>
    <w:rsid w:val="00372D6E"/>
    <w:rsid w:val="00374163"/>
    <w:rsid w:val="00374788"/>
    <w:rsid w:val="0038087F"/>
    <w:rsid w:val="0038530C"/>
    <w:rsid w:val="00391339"/>
    <w:rsid w:val="003936D0"/>
    <w:rsid w:val="00395105"/>
    <w:rsid w:val="003A2B57"/>
    <w:rsid w:val="003A3ECD"/>
    <w:rsid w:val="003A5ADC"/>
    <w:rsid w:val="003B1CC3"/>
    <w:rsid w:val="003D3A03"/>
    <w:rsid w:val="00407653"/>
    <w:rsid w:val="004121A6"/>
    <w:rsid w:val="00416B8A"/>
    <w:rsid w:val="004200E1"/>
    <w:rsid w:val="0042439C"/>
    <w:rsid w:val="0043037B"/>
    <w:rsid w:val="0045079B"/>
    <w:rsid w:val="00456A68"/>
    <w:rsid w:val="00457282"/>
    <w:rsid w:val="00461933"/>
    <w:rsid w:val="00461FE2"/>
    <w:rsid w:val="00462801"/>
    <w:rsid w:val="00462880"/>
    <w:rsid w:val="00465C6F"/>
    <w:rsid w:val="004721C4"/>
    <w:rsid w:val="00473227"/>
    <w:rsid w:val="0048332A"/>
    <w:rsid w:val="0048626A"/>
    <w:rsid w:val="00486E86"/>
    <w:rsid w:val="004A1172"/>
    <w:rsid w:val="004C2679"/>
    <w:rsid w:val="004C6BA7"/>
    <w:rsid w:val="004C7278"/>
    <w:rsid w:val="004D38E0"/>
    <w:rsid w:val="004E6206"/>
    <w:rsid w:val="004F2D81"/>
    <w:rsid w:val="004F57FE"/>
    <w:rsid w:val="0051390D"/>
    <w:rsid w:val="00515B9E"/>
    <w:rsid w:val="00521486"/>
    <w:rsid w:val="005220B1"/>
    <w:rsid w:val="00522388"/>
    <w:rsid w:val="00526E2E"/>
    <w:rsid w:val="00531E0C"/>
    <w:rsid w:val="00532AB8"/>
    <w:rsid w:val="005338BF"/>
    <w:rsid w:val="005348E4"/>
    <w:rsid w:val="005366B5"/>
    <w:rsid w:val="00536EF1"/>
    <w:rsid w:val="00551500"/>
    <w:rsid w:val="00555AD7"/>
    <w:rsid w:val="005635D6"/>
    <w:rsid w:val="00571E62"/>
    <w:rsid w:val="005739AD"/>
    <w:rsid w:val="00575D11"/>
    <w:rsid w:val="00575FB8"/>
    <w:rsid w:val="00576471"/>
    <w:rsid w:val="00584752"/>
    <w:rsid w:val="00585ECB"/>
    <w:rsid w:val="005976B5"/>
    <w:rsid w:val="005A0604"/>
    <w:rsid w:val="005B1DAF"/>
    <w:rsid w:val="005B5A76"/>
    <w:rsid w:val="005C69CB"/>
    <w:rsid w:val="005C75EC"/>
    <w:rsid w:val="005D3587"/>
    <w:rsid w:val="005D6B6B"/>
    <w:rsid w:val="005D71A9"/>
    <w:rsid w:val="005E260D"/>
    <w:rsid w:val="005E3B14"/>
    <w:rsid w:val="005E3B56"/>
    <w:rsid w:val="005E7438"/>
    <w:rsid w:val="005E7EE6"/>
    <w:rsid w:val="005F2386"/>
    <w:rsid w:val="005F6485"/>
    <w:rsid w:val="00605046"/>
    <w:rsid w:val="00617213"/>
    <w:rsid w:val="0062065C"/>
    <w:rsid w:val="0062431F"/>
    <w:rsid w:val="00624A35"/>
    <w:rsid w:val="00625DA4"/>
    <w:rsid w:val="00646764"/>
    <w:rsid w:val="00654359"/>
    <w:rsid w:val="00666A61"/>
    <w:rsid w:val="00674273"/>
    <w:rsid w:val="006843D8"/>
    <w:rsid w:val="0068560C"/>
    <w:rsid w:val="00685E8C"/>
    <w:rsid w:val="00694C22"/>
    <w:rsid w:val="00696A80"/>
    <w:rsid w:val="006D045C"/>
    <w:rsid w:val="006E4185"/>
    <w:rsid w:val="006E5B20"/>
    <w:rsid w:val="00714CE7"/>
    <w:rsid w:val="00716F54"/>
    <w:rsid w:val="007179AE"/>
    <w:rsid w:val="00726DD1"/>
    <w:rsid w:val="007308E0"/>
    <w:rsid w:val="007603C2"/>
    <w:rsid w:val="00775182"/>
    <w:rsid w:val="007836B9"/>
    <w:rsid w:val="00797C73"/>
    <w:rsid w:val="007A33E6"/>
    <w:rsid w:val="007A3EC1"/>
    <w:rsid w:val="007B22BE"/>
    <w:rsid w:val="007C52E3"/>
    <w:rsid w:val="007D237E"/>
    <w:rsid w:val="007D3CA2"/>
    <w:rsid w:val="007E601C"/>
    <w:rsid w:val="007F3CA2"/>
    <w:rsid w:val="00803094"/>
    <w:rsid w:val="008045D5"/>
    <w:rsid w:val="00804C87"/>
    <w:rsid w:val="00817391"/>
    <w:rsid w:val="00821D58"/>
    <w:rsid w:val="00824C99"/>
    <w:rsid w:val="00834171"/>
    <w:rsid w:val="00841CBB"/>
    <w:rsid w:val="00843C49"/>
    <w:rsid w:val="00844CA2"/>
    <w:rsid w:val="00855619"/>
    <w:rsid w:val="00855A2E"/>
    <w:rsid w:val="0086777A"/>
    <w:rsid w:val="00882550"/>
    <w:rsid w:val="00882B99"/>
    <w:rsid w:val="00893B89"/>
    <w:rsid w:val="008B19B6"/>
    <w:rsid w:val="008B5CEE"/>
    <w:rsid w:val="008C0D07"/>
    <w:rsid w:val="008E431E"/>
    <w:rsid w:val="008F24FE"/>
    <w:rsid w:val="00916279"/>
    <w:rsid w:val="009234F8"/>
    <w:rsid w:val="00926309"/>
    <w:rsid w:val="00926488"/>
    <w:rsid w:val="00950019"/>
    <w:rsid w:val="00962FBF"/>
    <w:rsid w:val="00975F4B"/>
    <w:rsid w:val="00981194"/>
    <w:rsid w:val="0098181A"/>
    <w:rsid w:val="009957C2"/>
    <w:rsid w:val="009B007C"/>
    <w:rsid w:val="009B32DC"/>
    <w:rsid w:val="009C2F38"/>
    <w:rsid w:val="009C3B98"/>
    <w:rsid w:val="009C50E6"/>
    <w:rsid w:val="009D3ED0"/>
    <w:rsid w:val="009D4206"/>
    <w:rsid w:val="009D59CE"/>
    <w:rsid w:val="009E699E"/>
    <w:rsid w:val="00A00078"/>
    <w:rsid w:val="00A2205F"/>
    <w:rsid w:val="00A378A9"/>
    <w:rsid w:val="00A4651E"/>
    <w:rsid w:val="00A60AEE"/>
    <w:rsid w:val="00A61B0C"/>
    <w:rsid w:val="00A61B9F"/>
    <w:rsid w:val="00A6705A"/>
    <w:rsid w:val="00A678D7"/>
    <w:rsid w:val="00A71B66"/>
    <w:rsid w:val="00A738A8"/>
    <w:rsid w:val="00A74A66"/>
    <w:rsid w:val="00A82DBD"/>
    <w:rsid w:val="00A862CB"/>
    <w:rsid w:val="00A87031"/>
    <w:rsid w:val="00AB56D0"/>
    <w:rsid w:val="00AE2E12"/>
    <w:rsid w:val="00AE68A1"/>
    <w:rsid w:val="00B04686"/>
    <w:rsid w:val="00B0480C"/>
    <w:rsid w:val="00B0594B"/>
    <w:rsid w:val="00B066E1"/>
    <w:rsid w:val="00B139D5"/>
    <w:rsid w:val="00B1764C"/>
    <w:rsid w:val="00B35479"/>
    <w:rsid w:val="00B40203"/>
    <w:rsid w:val="00B42B00"/>
    <w:rsid w:val="00B44D93"/>
    <w:rsid w:val="00B469E4"/>
    <w:rsid w:val="00B529E5"/>
    <w:rsid w:val="00B5644F"/>
    <w:rsid w:val="00B77208"/>
    <w:rsid w:val="00B8106D"/>
    <w:rsid w:val="00B82A28"/>
    <w:rsid w:val="00B849FB"/>
    <w:rsid w:val="00B84E32"/>
    <w:rsid w:val="00B85F55"/>
    <w:rsid w:val="00B87830"/>
    <w:rsid w:val="00BA1D4B"/>
    <w:rsid w:val="00BA47D4"/>
    <w:rsid w:val="00BB3645"/>
    <w:rsid w:val="00BB5C16"/>
    <w:rsid w:val="00BB61F6"/>
    <w:rsid w:val="00BE2D37"/>
    <w:rsid w:val="00BE668A"/>
    <w:rsid w:val="00BE6E49"/>
    <w:rsid w:val="00BF003C"/>
    <w:rsid w:val="00BF0EF0"/>
    <w:rsid w:val="00BF620E"/>
    <w:rsid w:val="00C01F99"/>
    <w:rsid w:val="00C04E71"/>
    <w:rsid w:val="00C11014"/>
    <w:rsid w:val="00C126AD"/>
    <w:rsid w:val="00C21862"/>
    <w:rsid w:val="00C255EA"/>
    <w:rsid w:val="00C307E4"/>
    <w:rsid w:val="00C30A7C"/>
    <w:rsid w:val="00C52769"/>
    <w:rsid w:val="00C55720"/>
    <w:rsid w:val="00C61B25"/>
    <w:rsid w:val="00C65D44"/>
    <w:rsid w:val="00C71B36"/>
    <w:rsid w:val="00C84D57"/>
    <w:rsid w:val="00C94B64"/>
    <w:rsid w:val="00C966AF"/>
    <w:rsid w:val="00C970A0"/>
    <w:rsid w:val="00CA3BB8"/>
    <w:rsid w:val="00CA5DEF"/>
    <w:rsid w:val="00CB2CC2"/>
    <w:rsid w:val="00CC5DD5"/>
    <w:rsid w:val="00CD2D80"/>
    <w:rsid w:val="00CD3A34"/>
    <w:rsid w:val="00CD5078"/>
    <w:rsid w:val="00CD7BAE"/>
    <w:rsid w:val="00CF4376"/>
    <w:rsid w:val="00D03DB4"/>
    <w:rsid w:val="00D06E90"/>
    <w:rsid w:val="00D131F6"/>
    <w:rsid w:val="00D173F1"/>
    <w:rsid w:val="00D209BE"/>
    <w:rsid w:val="00D2634A"/>
    <w:rsid w:val="00D2738E"/>
    <w:rsid w:val="00D3051F"/>
    <w:rsid w:val="00D3110E"/>
    <w:rsid w:val="00D342C3"/>
    <w:rsid w:val="00D404AE"/>
    <w:rsid w:val="00D423D9"/>
    <w:rsid w:val="00D71870"/>
    <w:rsid w:val="00D84BD0"/>
    <w:rsid w:val="00D84D02"/>
    <w:rsid w:val="00DA610B"/>
    <w:rsid w:val="00DB4781"/>
    <w:rsid w:val="00DB6E1E"/>
    <w:rsid w:val="00DB7392"/>
    <w:rsid w:val="00DC10CD"/>
    <w:rsid w:val="00DC13CD"/>
    <w:rsid w:val="00DC223B"/>
    <w:rsid w:val="00DC3161"/>
    <w:rsid w:val="00DD00B8"/>
    <w:rsid w:val="00DE63BB"/>
    <w:rsid w:val="00DF2C33"/>
    <w:rsid w:val="00DF5AAC"/>
    <w:rsid w:val="00E03AB1"/>
    <w:rsid w:val="00E10811"/>
    <w:rsid w:val="00E121EB"/>
    <w:rsid w:val="00E14904"/>
    <w:rsid w:val="00E32D5C"/>
    <w:rsid w:val="00E542D9"/>
    <w:rsid w:val="00E74378"/>
    <w:rsid w:val="00E74C7E"/>
    <w:rsid w:val="00E77714"/>
    <w:rsid w:val="00E93295"/>
    <w:rsid w:val="00EB675A"/>
    <w:rsid w:val="00EC5322"/>
    <w:rsid w:val="00EC6D90"/>
    <w:rsid w:val="00ED46D8"/>
    <w:rsid w:val="00EE714B"/>
    <w:rsid w:val="00EF283E"/>
    <w:rsid w:val="00EF69D0"/>
    <w:rsid w:val="00F0179B"/>
    <w:rsid w:val="00F100DA"/>
    <w:rsid w:val="00F13862"/>
    <w:rsid w:val="00F13C51"/>
    <w:rsid w:val="00F166CD"/>
    <w:rsid w:val="00F3650E"/>
    <w:rsid w:val="00F36B83"/>
    <w:rsid w:val="00F51A0A"/>
    <w:rsid w:val="00F56135"/>
    <w:rsid w:val="00F61BAC"/>
    <w:rsid w:val="00F65154"/>
    <w:rsid w:val="00F73471"/>
    <w:rsid w:val="00F837BE"/>
    <w:rsid w:val="00F84A82"/>
    <w:rsid w:val="00F907E6"/>
    <w:rsid w:val="00F9268B"/>
    <w:rsid w:val="00F95A4C"/>
    <w:rsid w:val="00FA4EC0"/>
    <w:rsid w:val="00FA58F2"/>
    <w:rsid w:val="00FB662F"/>
    <w:rsid w:val="00FB6E36"/>
    <w:rsid w:val="00FC7522"/>
    <w:rsid w:val="00FD6426"/>
    <w:rsid w:val="00FE68CD"/>
    <w:rsid w:val="00FF2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283F8"/>
  <w15:chartTrackingRefBased/>
  <w15:docId w15:val="{38ED8DAB-37EB-452D-9664-5D4F2F2A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904"/>
    <w:pPr>
      <w:widowControl w:val="0"/>
      <w:autoSpaceDE w:val="0"/>
      <w:autoSpaceDN w:val="0"/>
      <w:adjustRightInd w:val="0"/>
    </w:pPr>
  </w:style>
  <w:style w:type="paragraph" w:styleId="Heading1">
    <w:name w:val="heading 1"/>
    <w:basedOn w:val="Normal"/>
    <w:next w:val="Normal"/>
    <w:link w:val="Heading1Char"/>
    <w:uiPriority w:val="9"/>
    <w:qFormat/>
    <w:rsid w:val="00E14904"/>
    <w:pPr>
      <w:spacing w:line="195" w:lineRule="auto"/>
      <w:jc w:val="center"/>
      <w:outlineLvl w:val="0"/>
    </w:pPr>
    <w:rPr>
      <w:rFonts w:asciiTheme="minorHAnsi" w:hAnsiTheme="minorHAnsi" w:cstheme="minorHAnsi"/>
      <w:b/>
      <w:sz w:val="24"/>
      <w:szCs w:val="24"/>
    </w:rPr>
  </w:style>
  <w:style w:type="paragraph" w:styleId="Heading2">
    <w:name w:val="heading 2"/>
    <w:basedOn w:val="Normal"/>
    <w:next w:val="Normal"/>
    <w:link w:val="Heading2Char"/>
    <w:uiPriority w:val="9"/>
    <w:unhideWhenUsed/>
    <w:qFormat/>
    <w:rsid w:val="009957C2"/>
    <w:pPr>
      <w:outlineLvl w:val="1"/>
    </w:pPr>
    <w:rPr>
      <w:rFonts w:asciiTheme="minorHAnsi" w:hAnsiTheme="minorHAnsi" w:cstheme="min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3C5"/>
    <w:pPr>
      <w:tabs>
        <w:tab w:val="center" w:pos="4680"/>
        <w:tab w:val="right" w:pos="9360"/>
      </w:tabs>
    </w:pPr>
  </w:style>
  <w:style w:type="character" w:customStyle="1" w:styleId="HeaderChar">
    <w:name w:val="Header Char"/>
    <w:basedOn w:val="DefaultParagraphFont"/>
    <w:link w:val="Header"/>
    <w:uiPriority w:val="99"/>
    <w:rsid w:val="003443C5"/>
  </w:style>
  <w:style w:type="paragraph" w:styleId="Footer">
    <w:name w:val="footer"/>
    <w:basedOn w:val="Normal"/>
    <w:link w:val="FooterChar"/>
    <w:uiPriority w:val="99"/>
    <w:unhideWhenUsed/>
    <w:rsid w:val="003443C5"/>
    <w:pPr>
      <w:tabs>
        <w:tab w:val="center" w:pos="4680"/>
        <w:tab w:val="right" w:pos="9360"/>
      </w:tabs>
    </w:pPr>
  </w:style>
  <w:style w:type="character" w:customStyle="1" w:styleId="FooterChar">
    <w:name w:val="Footer Char"/>
    <w:basedOn w:val="DefaultParagraphFont"/>
    <w:link w:val="Footer"/>
    <w:uiPriority w:val="99"/>
    <w:rsid w:val="003443C5"/>
  </w:style>
  <w:style w:type="paragraph" w:styleId="BalloonText">
    <w:name w:val="Balloon Text"/>
    <w:basedOn w:val="Normal"/>
    <w:link w:val="BalloonTextChar"/>
    <w:uiPriority w:val="99"/>
    <w:semiHidden/>
    <w:unhideWhenUsed/>
    <w:rsid w:val="007C52E3"/>
    <w:rPr>
      <w:rFonts w:ascii="Tahoma" w:hAnsi="Tahoma" w:cs="Tahoma"/>
      <w:sz w:val="16"/>
      <w:szCs w:val="16"/>
    </w:rPr>
  </w:style>
  <w:style w:type="character" w:customStyle="1" w:styleId="BalloonTextChar">
    <w:name w:val="Balloon Text Char"/>
    <w:link w:val="BalloonText"/>
    <w:uiPriority w:val="99"/>
    <w:semiHidden/>
    <w:rsid w:val="007C52E3"/>
    <w:rPr>
      <w:rFonts w:ascii="Tahoma" w:hAnsi="Tahoma" w:cs="Tahoma"/>
      <w:sz w:val="16"/>
      <w:szCs w:val="16"/>
    </w:rPr>
  </w:style>
  <w:style w:type="character" w:styleId="Hyperlink">
    <w:name w:val="Hyperlink"/>
    <w:basedOn w:val="DefaultParagraphFont"/>
    <w:uiPriority w:val="99"/>
    <w:unhideWhenUsed/>
    <w:rsid w:val="005A0604"/>
    <w:rPr>
      <w:color w:val="0563C1" w:themeColor="hyperlink"/>
      <w:u w:val="single"/>
    </w:rPr>
  </w:style>
  <w:style w:type="paragraph" w:styleId="ListParagraph">
    <w:name w:val="List Paragraph"/>
    <w:basedOn w:val="Normal"/>
    <w:uiPriority w:val="34"/>
    <w:qFormat/>
    <w:rsid w:val="001E190C"/>
    <w:pPr>
      <w:ind w:left="720"/>
      <w:contextualSpacing/>
    </w:pPr>
  </w:style>
  <w:style w:type="character" w:customStyle="1" w:styleId="normaltextrun">
    <w:name w:val="normaltextrun"/>
    <w:basedOn w:val="DefaultParagraphFont"/>
    <w:rsid w:val="005348E4"/>
  </w:style>
  <w:style w:type="character" w:customStyle="1" w:styleId="apple-converted-space">
    <w:name w:val="apple-converted-space"/>
    <w:basedOn w:val="DefaultParagraphFont"/>
    <w:rsid w:val="005348E4"/>
  </w:style>
  <w:style w:type="paragraph" w:customStyle="1" w:styleId="xmsonormal">
    <w:name w:val="x_msonormal"/>
    <w:basedOn w:val="Normal"/>
    <w:rsid w:val="00F73471"/>
    <w:pPr>
      <w:widowControl/>
      <w:autoSpaceDE/>
      <w:autoSpaceDN/>
      <w:adjustRightInd/>
    </w:pPr>
    <w:rPr>
      <w:rFonts w:ascii="Calibri" w:eastAsia="Calibri" w:hAnsi="Calibri" w:cs="Calibri"/>
      <w:sz w:val="22"/>
      <w:szCs w:val="22"/>
    </w:rPr>
  </w:style>
  <w:style w:type="paragraph" w:styleId="NormalWeb">
    <w:name w:val="Normal (Web)"/>
    <w:basedOn w:val="Normal"/>
    <w:uiPriority w:val="99"/>
    <w:unhideWhenUsed/>
    <w:rsid w:val="00195B0E"/>
    <w:pPr>
      <w:widowControl/>
      <w:autoSpaceDE/>
      <w:autoSpaceDN/>
      <w:adjustRightInd/>
      <w:spacing w:before="100" w:beforeAutospacing="1" w:after="100" w:afterAutospacing="1"/>
    </w:pPr>
    <w:rPr>
      <w:rFonts w:eastAsia="Calibri"/>
      <w:sz w:val="24"/>
      <w:szCs w:val="24"/>
    </w:rPr>
  </w:style>
  <w:style w:type="character" w:styleId="FollowedHyperlink">
    <w:name w:val="FollowedHyperlink"/>
    <w:basedOn w:val="DefaultParagraphFont"/>
    <w:uiPriority w:val="99"/>
    <w:semiHidden/>
    <w:unhideWhenUsed/>
    <w:rsid w:val="00195B0E"/>
    <w:rPr>
      <w:color w:val="954F72" w:themeColor="followedHyperlink"/>
      <w:u w:val="single"/>
    </w:rPr>
  </w:style>
  <w:style w:type="paragraph" w:styleId="Revision">
    <w:name w:val="Revision"/>
    <w:hidden/>
    <w:uiPriority w:val="99"/>
    <w:semiHidden/>
    <w:rsid w:val="00BA47D4"/>
  </w:style>
  <w:style w:type="character" w:styleId="CommentReference">
    <w:name w:val="annotation reference"/>
    <w:basedOn w:val="DefaultParagraphFont"/>
    <w:uiPriority w:val="99"/>
    <w:semiHidden/>
    <w:unhideWhenUsed/>
    <w:rsid w:val="00BA47D4"/>
    <w:rPr>
      <w:sz w:val="16"/>
      <w:szCs w:val="16"/>
    </w:rPr>
  </w:style>
  <w:style w:type="paragraph" w:styleId="CommentText">
    <w:name w:val="annotation text"/>
    <w:basedOn w:val="Normal"/>
    <w:link w:val="CommentTextChar"/>
    <w:uiPriority w:val="99"/>
    <w:unhideWhenUsed/>
    <w:rsid w:val="00BA47D4"/>
  </w:style>
  <w:style w:type="character" w:customStyle="1" w:styleId="CommentTextChar">
    <w:name w:val="Comment Text Char"/>
    <w:basedOn w:val="DefaultParagraphFont"/>
    <w:link w:val="CommentText"/>
    <w:uiPriority w:val="99"/>
    <w:rsid w:val="00BA47D4"/>
  </w:style>
  <w:style w:type="paragraph" w:styleId="CommentSubject">
    <w:name w:val="annotation subject"/>
    <w:basedOn w:val="CommentText"/>
    <w:next w:val="CommentText"/>
    <w:link w:val="CommentSubjectChar"/>
    <w:uiPriority w:val="99"/>
    <w:semiHidden/>
    <w:unhideWhenUsed/>
    <w:rsid w:val="00BA47D4"/>
    <w:rPr>
      <w:b/>
      <w:bCs/>
    </w:rPr>
  </w:style>
  <w:style w:type="character" w:customStyle="1" w:styleId="CommentSubjectChar">
    <w:name w:val="Comment Subject Char"/>
    <w:basedOn w:val="CommentTextChar"/>
    <w:link w:val="CommentSubject"/>
    <w:uiPriority w:val="99"/>
    <w:semiHidden/>
    <w:rsid w:val="00BA47D4"/>
    <w:rPr>
      <w:b/>
      <w:bCs/>
    </w:rPr>
  </w:style>
  <w:style w:type="character" w:styleId="UnresolvedMention">
    <w:name w:val="Unresolved Mention"/>
    <w:basedOn w:val="DefaultParagraphFont"/>
    <w:uiPriority w:val="99"/>
    <w:semiHidden/>
    <w:unhideWhenUsed/>
    <w:rsid w:val="00017EB8"/>
    <w:rPr>
      <w:color w:val="605E5C"/>
      <w:shd w:val="clear" w:color="auto" w:fill="E1DFDD"/>
    </w:rPr>
  </w:style>
  <w:style w:type="paragraph" w:styleId="NoSpacing">
    <w:name w:val="No Spacing"/>
    <w:uiPriority w:val="1"/>
    <w:qFormat/>
    <w:rsid w:val="007603C2"/>
    <w:pPr>
      <w:widowControl w:val="0"/>
      <w:autoSpaceDE w:val="0"/>
      <w:autoSpaceDN w:val="0"/>
      <w:adjustRightInd w:val="0"/>
    </w:pPr>
  </w:style>
  <w:style w:type="character" w:customStyle="1" w:styleId="Heading1Char">
    <w:name w:val="Heading 1 Char"/>
    <w:basedOn w:val="DefaultParagraphFont"/>
    <w:link w:val="Heading1"/>
    <w:uiPriority w:val="9"/>
    <w:rsid w:val="00E14904"/>
    <w:rPr>
      <w:rFonts w:asciiTheme="minorHAnsi" w:hAnsiTheme="minorHAnsi" w:cstheme="minorHAnsi"/>
      <w:b/>
      <w:sz w:val="24"/>
      <w:szCs w:val="24"/>
    </w:rPr>
  </w:style>
  <w:style w:type="character" w:customStyle="1" w:styleId="Heading2Char">
    <w:name w:val="Heading 2 Char"/>
    <w:basedOn w:val="DefaultParagraphFont"/>
    <w:link w:val="Heading2"/>
    <w:uiPriority w:val="9"/>
    <w:rsid w:val="009957C2"/>
    <w:rPr>
      <w:rFonts w:asciiTheme="minorHAnsi" w:hAnsiTheme="minorHAnsi" w:cstheme="minorHAnsi"/>
      <w:b/>
      <w:sz w:val="24"/>
      <w:szCs w:val="24"/>
    </w:rPr>
  </w:style>
  <w:style w:type="paragraph" w:customStyle="1" w:styleId="Default">
    <w:name w:val="Default"/>
    <w:rsid w:val="00372D6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3700">
      <w:bodyDiv w:val="1"/>
      <w:marLeft w:val="0"/>
      <w:marRight w:val="0"/>
      <w:marTop w:val="0"/>
      <w:marBottom w:val="0"/>
      <w:divBdr>
        <w:top w:val="none" w:sz="0" w:space="0" w:color="auto"/>
        <w:left w:val="none" w:sz="0" w:space="0" w:color="auto"/>
        <w:bottom w:val="none" w:sz="0" w:space="0" w:color="auto"/>
        <w:right w:val="none" w:sz="0" w:space="0" w:color="auto"/>
      </w:divBdr>
    </w:div>
    <w:div w:id="415325237">
      <w:bodyDiv w:val="1"/>
      <w:marLeft w:val="0"/>
      <w:marRight w:val="0"/>
      <w:marTop w:val="0"/>
      <w:marBottom w:val="0"/>
      <w:divBdr>
        <w:top w:val="none" w:sz="0" w:space="0" w:color="auto"/>
        <w:left w:val="none" w:sz="0" w:space="0" w:color="auto"/>
        <w:bottom w:val="none" w:sz="0" w:space="0" w:color="auto"/>
        <w:right w:val="none" w:sz="0" w:space="0" w:color="auto"/>
      </w:divBdr>
    </w:div>
    <w:div w:id="869880228">
      <w:bodyDiv w:val="1"/>
      <w:marLeft w:val="0"/>
      <w:marRight w:val="0"/>
      <w:marTop w:val="0"/>
      <w:marBottom w:val="0"/>
      <w:divBdr>
        <w:top w:val="none" w:sz="0" w:space="0" w:color="auto"/>
        <w:left w:val="none" w:sz="0" w:space="0" w:color="auto"/>
        <w:bottom w:val="none" w:sz="0" w:space="0" w:color="auto"/>
        <w:right w:val="none" w:sz="0" w:space="0" w:color="auto"/>
      </w:divBdr>
    </w:div>
    <w:div w:id="1590577653">
      <w:bodyDiv w:val="1"/>
      <w:marLeft w:val="0"/>
      <w:marRight w:val="0"/>
      <w:marTop w:val="0"/>
      <w:marBottom w:val="0"/>
      <w:divBdr>
        <w:top w:val="none" w:sz="0" w:space="0" w:color="auto"/>
        <w:left w:val="none" w:sz="0" w:space="0" w:color="auto"/>
        <w:bottom w:val="none" w:sz="0" w:space="0" w:color="auto"/>
        <w:right w:val="none" w:sz="0" w:space="0" w:color="auto"/>
      </w:divBdr>
    </w:div>
    <w:div w:id="1609040609">
      <w:bodyDiv w:val="1"/>
      <w:marLeft w:val="0"/>
      <w:marRight w:val="0"/>
      <w:marTop w:val="0"/>
      <w:marBottom w:val="0"/>
      <w:divBdr>
        <w:top w:val="none" w:sz="0" w:space="0" w:color="auto"/>
        <w:left w:val="none" w:sz="0" w:space="0" w:color="auto"/>
        <w:bottom w:val="none" w:sz="0" w:space="0" w:color="auto"/>
        <w:right w:val="none" w:sz="0" w:space="0" w:color="auto"/>
      </w:divBdr>
    </w:div>
    <w:div w:id="213917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lb.edu/" TargetMode="External"/><Relationship Id="rId13" Type="http://schemas.openxmlformats.org/officeDocument/2006/relationships/hyperlink" Target="mailto:Environmental_Health_Safety@csulb.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lstate.policystat.com/policy/18172024/lates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Leslie%20Owens_C\FA%20Recruitment%20Website\Student%20Success%20Statement%20Guidelines%20(PDF)%20-%20Updated%20July%2020,%202026.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alstate.edu/csu-system/careers/benefits/Documents/employee-benefits-summary.pdf" TargetMode="External"/><Relationship Id="rId4" Type="http://schemas.openxmlformats.org/officeDocument/2006/relationships/settings" Target="settings.xml"/><Relationship Id="rId9" Type="http://schemas.openxmlformats.org/officeDocument/2006/relationships/hyperlink" Target="https://www.csulb.edu/beach-2030" TargetMode="External"/><Relationship Id="rId14" Type="http://schemas.openxmlformats.org/officeDocument/2006/relationships/hyperlink" Target="https://www.csulb.edu/equity-compli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E5AB2-BE85-4B8C-AD25-A66BAC0D9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CSULB</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Catherine.Light@csulb.edu</dc:creator>
  <cp:keywords/>
  <cp:lastModifiedBy>Javier Guzman</cp:lastModifiedBy>
  <cp:revision>2</cp:revision>
  <cp:lastPrinted>2019-04-25T17:47:00Z</cp:lastPrinted>
  <dcterms:created xsi:type="dcterms:W3CDTF">2026-09-10T16:28:00Z</dcterms:created>
  <dcterms:modified xsi:type="dcterms:W3CDTF">2026-09-10T16:28:00Z</dcterms:modified>
</cp:coreProperties>
</file>