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tabs>
          <w:tab w:pos="8131" w:val="left" w:leader="none"/>
        </w:tabs>
        <w:spacing w:line="247" w:lineRule="auto" w:before="66"/>
        <w:ind w:left="9201" w:right="360" w:hanging="8271"/>
        <w:jc w:val="right"/>
      </w:pPr>
      <w:bookmarkStart w:name="California State University, Long Beach " w:id="1"/>
      <w:bookmarkEnd w:id="1"/>
      <w:r>
        <w:rPr>
          <w:b w:val="0"/>
        </w:rPr>
      </w:r>
      <w:r>
        <w:rPr>
          <w:color w:val="201E1F"/>
        </w:rPr>
        <w:t>California State University, Long Beach</w:t>
        <w:tab/>
        <w:t>Policy</w:t>
      </w:r>
      <w:r>
        <w:rPr>
          <w:color w:val="201E1F"/>
          <w:spacing w:val="-14"/>
        </w:rPr>
        <w:t> </w:t>
      </w:r>
      <w:r>
        <w:rPr>
          <w:color w:val="201E1F"/>
        </w:rPr>
        <w:t>Statement 24-</w:t>
      </w:r>
      <w:r>
        <w:rPr>
          <w:color w:val="201E1F"/>
          <w:spacing w:val="-5"/>
        </w:rPr>
        <w:t>15</w:t>
      </w:r>
    </w:p>
    <w:p>
      <w:pPr>
        <w:pStyle w:val="BodyText"/>
        <w:spacing w:before="10"/>
        <w:ind w:right="348"/>
        <w:jc w:val="right"/>
      </w:pPr>
      <w:r>
        <w:rPr>
          <w:color w:val="201E1F"/>
        </w:rPr>
        <w:t>June</w:t>
      </w:r>
      <w:r>
        <w:rPr>
          <w:color w:val="201E1F"/>
          <w:spacing w:val="-2"/>
        </w:rPr>
        <w:t> </w:t>
      </w:r>
      <w:r>
        <w:rPr>
          <w:color w:val="201E1F"/>
        </w:rPr>
        <w:t>13,</w:t>
      </w:r>
      <w:r>
        <w:rPr>
          <w:color w:val="201E1F"/>
          <w:spacing w:val="-5"/>
        </w:rPr>
        <w:t> </w:t>
      </w:r>
      <w:r>
        <w:rPr>
          <w:color w:val="201E1F"/>
          <w:spacing w:val="-4"/>
        </w:rPr>
        <w:t>2024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914398</wp:posOffset>
                </wp:positionH>
                <wp:positionV relativeFrom="paragraph">
                  <wp:posOffset>110419</wp:posOffset>
                </wp:positionV>
                <wp:extent cx="5943600" cy="889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94360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8890">
                              <a:moveTo>
                                <a:pt x="5943600" y="0"/>
                              </a:moveTo>
                              <a:lnTo>
                                <a:pt x="5939155" y="0"/>
                              </a:ln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5943600" y="889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999901pt;margin-top:8.694488pt;width:468pt;height:.7pt;mso-position-horizontal-relative:page;mso-position-vertical-relative:paragraph;z-index:-15728640;mso-wrap-distance-left:0;mso-wrap-distance-right:0" id="docshape1" coordorigin="1440,174" coordsize="9360,14" path="m10800,174l10793,174,1440,174,1440,188,10800,188,10800,174xe" filled="true" fillcolor="#9f9f9f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0"/>
      </w:pPr>
    </w:p>
    <w:p>
      <w:pPr>
        <w:pStyle w:val="Heading1"/>
        <w:ind w:left="2294"/>
      </w:pPr>
      <w:bookmarkStart w:name="Master of Science in Applied Nutrition a" w:id="2"/>
      <w:bookmarkEnd w:id="2"/>
      <w:r>
        <w:rPr>
          <w:b w:val="0"/>
        </w:rPr>
      </w:r>
      <w:r>
        <w:rPr>
          <w:color w:val="201E1F"/>
        </w:rPr>
        <w:t>Master</w:t>
      </w:r>
      <w:r>
        <w:rPr>
          <w:color w:val="201E1F"/>
          <w:spacing w:val="-4"/>
        </w:rPr>
        <w:t> </w:t>
      </w:r>
      <w:r>
        <w:rPr>
          <w:color w:val="201E1F"/>
        </w:rPr>
        <w:t>of</w:t>
      </w:r>
      <w:r>
        <w:rPr>
          <w:color w:val="201E1F"/>
          <w:spacing w:val="-3"/>
        </w:rPr>
        <w:t> </w:t>
      </w:r>
      <w:r>
        <w:rPr>
          <w:color w:val="201E1F"/>
        </w:rPr>
        <w:t>Science</w:t>
      </w:r>
      <w:r>
        <w:rPr>
          <w:color w:val="201E1F"/>
          <w:spacing w:val="-4"/>
        </w:rPr>
        <w:t> </w:t>
      </w:r>
      <w:r>
        <w:rPr>
          <w:color w:val="201E1F"/>
        </w:rPr>
        <w:t>in</w:t>
      </w:r>
      <w:r>
        <w:rPr>
          <w:color w:val="201E1F"/>
          <w:spacing w:val="-5"/>
        </w:rPr>
        <w:t> </w:t>
      </w:r>
      <w:r>
        <w:rPr>
          <w:color w:val="201E1F"/>
        </w:rPr>
        <w:t>Applied</w:t>
      </w:r>
      <w:r>
        <w:rPr>
          <w:color w:val="201E1F"/>
          <w:spacing w:val="-5"/>
        </w:rPr>
        <w:t> </w:t>
      </w:r>
      <w:r>
        <w:rPr>
          <w:color w:val="201E1F"/>
        </w:rPr>
        <w:t>Nutrition</w:t>
      </w:r>
      <w:r>
        <w:rPr>
          <w:color w:val="201E1F"/>
          <w:spacing w:val="-5"/>
        </w:rPr>
        <w:t> </w:t>
      </w:r>
      <w:r>
        <w:rPr>
          <w:color w:val="201E1F"/>
        </w:rPr>
        <w:t>and</w:t>
      </w:r>
      <w:r>
        <w:rPr>
          <w:color w:val="201E1F"/>
          <w:spacing w:val="-4"/>
        </w:rPr>
        <w:t> </w:t>
      </w:r>
      <w:r>
        <w:rPr>
          <w:color w:val="201E1F"/>
          <w:spacing w:val="-2"/>
        </w:rPr>
        <w:t>Dietetics</w:t>
      </w:r>
    </w:p>
    <w:p>
      <w:pPr>
        <w:pStyle w:val="BodyText"/>
        <w:spacing w:before="251"/>
        <w:ind w:left="501" w:right="505" w:firstLine="7"/>
        <w:jc w:val="center"/>
      </w:pPr>
      <w:r>
        <w:rPr>
          <w:color w:val="201E1F"/>
        </w:rPr>
        <w:t>(This new state-supported degree was approved by the CSULB Academic Senate on March 28, 2024, approved</w:t>
      </w:r>
      <w:r>
        <w:rPr>
          <w:color w:val="201E1F"/>
          <w:spacing w:val="-8"/>
        </w:rPr>
        <w:t> </w:t>
      </w:r>
      <w:r>
        <w:rPr>
          <w:color w:val="201E1F"/>
        </w:rPr>
        <w:t>by</w:t>
      </w:r>
      <w:r>
        <w:rPr>
          <w:color w:val="201E1F"/>
          <w:spacing w:val="-5"/>
        </w:rPr>
        <w:t> </w:t>
      </w:r>
      <w:r>
        <w:rPr>
          <w:color w:val="201E1F"/>
        </w:rPr>
        <w:t>the</w:t>
      </w:r>
      <w:r>
        <w:rPr>
          <w:color w:val="201E1F"/>
          <w:spacing w:val="-13"/>
        </w:rPr>
        <w:t> </w:t>
      </w:r>
      <w:r>
        <w:rPr>
          <w:color w:val="201E1F"/>
        </w:rPr>
        <w:t>President</w:t>
      </w:r>
      <w:r>
        <w:rPr>
          <w:color w:val="201E1F"/>
          <w:spacing w:val="-9"/>
        </w:rPr>
        <w:t> </w:t>
      </w:r>
      <w:r>
        <w:rPr>
          <w:color w:val="201E1F"/>
        </w:rPr>
        <w:t>on</w:t>
      </w:r>
      <w:r>
        <w:rPr>
          <w:color w:val="201E1F"/>
          <w:spacing w:val="-5"/>
        </w:rPr>
        <w:t> </w:t>
      </w:r>
      <w:r>
        <w:rPr>
          <w:color w:val="201E1F"/>
        </w:rPr>
        <w:t>April</w:t>
      </w:r>
      <w:r>
        <w:rPr>
          <w:color w:val="201E1F"/>
          <w:spacing w:val="-7"/>
        </w:rPr>
        <w:t> </w:t>
      </w:r>
      <w:r>
        <w:rPr>
          <w:color w:val="201E1F"/>
        </w:rPr>
        <w:t>11,</w:t>
      </w:r>
      <w:r>
        <w:rPr>
          <w:color w:val="201E1F"/>
          <w:spacing w:val="-8"/>
        </w:rPr>
        <w:t> </w:t>
      </w:r>
      <w:r>
        <w:rPr>
          <w:color w:val="201E1F"/>
        </w:rPr>
        <w:t>2024,</w:t>
      </w:r>
      <w:r>
        <w:rPr>
          <w:color w:val="201E1F"/>
          <w:spacing w:val="-8"/>
        </w:rPr>
        <w:t> </w:t>
      </w:r>
      <w:r>
        <w:rPr>
          <w:color w:val="201E1F"/>
        </w:rPr>
        <w:t>and</w:t>
      </w:r>
      <w:r>
        <w:rPr>
          <w:color w:val="201E1F"/>
          <w:spacing w:val="-8"/>
        </w:rPr>
        <w:t> </w:t>
      </w:r>
      <w:r>
        <w:rPr>
          <w:color w:val="201E1F"/>
        </w:rPr>
        <w:t>approved</w:t>
      </w:r>
      <w:r>
        <w:rPr>
          <w:color w:val="201E1F"/>
          <w:spacing w:val="-8"/>
        </w:rPr>
        <w:t> </w:t>
      </w:r>
      <w:r>
        <w:rPr>
          <w:color w:val="201E1F"/>
        </w:rPr>
        <w:t>by</w:t>
      </w:r>
      <w:r>
        <w:rPr>
          <w:color w:val="201E1F"/>
          <w:spacing w:val="-8"/>
        </w:rPr>
        <w:t> </w:t>
      </w:r>
      <w:r>
        <w:rPr>
          <w:color w:val="201E1F"/>
        </w:rPr>
        <w:t>the</w:t>
      </w:r>
      <w:r>
        <w:rPr>
          <w:color w:val="201E1F"/>
          <w:spacing w:val="-7"/>
        </w:rPr>
        <w:t> </w:t>
      </w:r>
      <w:r>
        <w:rPr>
          <w:color w:val="201E1F"/>
        </w:rPr>
        <w:t>CSU</w:t>
      </w:r>
      <w:r>
        <w:rPr>
          <w:color w:val="201E1F"/>
          <w:spacing w:val="-6"/>
        </w:rPr>
        <w:t> </w:t>
      </w:r>
      <w:r>
        <w:rPr>
          <w:color w:val="201E1F"/>
        </w:rPr>
        <w:t>Chancellor’s</w:t>
      </w:r>
      <w:r>
        <w:rPr>
          <w:color w:val="201E1F"/>
          <w:spacing w:val="-5"/>
        </w:rPr>
        <w:t> </w:t>
      </w:r>
      <w:r>
        <w:rPr>
          <w:color w:val="201E1F"/>
        </w:rPr>
        <w:t>Office</w:t>
      </w:r>
      <w:r>
        <w:rPr>
          <w:color w:val="201E1F"/>
          <w:spacing w:val="-7"/>
        </w:rPr>
        <w:t> </w:t>
      </w:r>
      <w:r>
        <w:rPr>
          <w:color w:val="201E1F"/>
        </w:rPr>
        <w:t>on</w:t>
      </w:r>
      <w:r>
        <w:rPr>
          <w:color w:val="201E1F"/>
          <w:spacing w:val="-8"/>
        </w:rPr>
        <w:t> </w:t>
      </w:r>
      <w:r>
        <w:rPr>
          <w:color w:val="201E1F"/>
        </w:rPr>
        <w:t>June</w:t>
      </w:r>
      <w:r>
        <w:rPr>
          <w:color w:val="201E1F"/>
          <w:spacing w:val="-7"/>
        </w:rPr>
        <w:t> </w:t>
      </w:r>
      <w:r>
        <w:rPr>
          <w:color w:val="201E1F"/>
        </w:rPr>
        <w:t>13, </w:t>
      </w:r>
      <w:r>
        <w:rPr>
          <w:color w:val="201E1F"/>
          <w:spacing w:val="-2"/>
        </w:rPr>
        <w:t>2024.)</w:t>
      </w:r>
    </w:p>
    <w:p>
      <w:pPr>
        <w:pStyle w:val="BodyText"/>
      </w:pPr>
    </w:p>
    <w:p>
      <w:pPr>
        <w:pStyle w:val="BodyText"/>
        <w:spacing w:before="141"/>
      </w:pPr>
    </w:p>
    <w:p>
      <w:pPr>
        <w:pStyle w:val="BodyText"/>
        <w:spacing w:line="259" w:lineRule="auto"/>
        <w:ind w:left="239" w:right="437"/>
      </w:pPr>
      <w:r>
        <w:rPr/>
        <w:t>The</w:t>
      </w:r>
      <w:r>
        <w:rPr>
          <w:spacing w:val="-3"/>
        </w:rPr>
        <w:t> </w:t>
      </w:r>
      <w:r>
        <w:rPr/>
        <w:t>Master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Science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Nutrition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Dietetics</w:t>
      </w:r>
      <w:r>
        <w:rPr>
          <w:spacing w:val="-3"/>
        </w:rPr>
        <w:t> </w:t>
      </w:r>
      <w:r>
        <w:rPr/>
        <w:t>program</w:t>
      </w:r>
      <w:r>
        <w:rPr>
          <w:spacing w:val="-5"/>
        </w:rPr>
        <w:t> </w:t>
      </w:r>
      <w:r>
        <w:rPr/>
        <w:t>trains</w:t>
      </w:r>
      <w:r>
        <w:rPr>
          <w:spacing w:val="-3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becoming</w:t>
      </w:r>
      <w:r>
        <w:rPr>
          <w:spacing w:val="-3"/>
        </w:rPr>
        <w:t> </w:t>
      </w:r>
      <w:r>
        <w:rPr/>
        <w:t>Registered Dietitian Nutritionists (RDNs). Our mission will be to train leaders in the field of nutrition who will be problem-solvers and advocates for change in their communities. This program is completed in 19 months, including summer courses.</w:t>
      </w:r>
    </w:p>
    <w:p>
      <w:pPr>
        <w:pStyle w:val="BodyText"/>
        <w:spacing w:before="101"/>
      </w:pPr>
    </w:p>
    <w:p>
      <w:pPr>
        <w:pStyle w:val="BodyText"/>
        <w:spacing w:before="1"/>
        <w:ind w:left="239"/>
      </w:pPr>
      <w:r>
        <w:rPr/>
        <w:t>The</w:t>
      </w:r>
      <w:r>
        <w:rPr>
          <w:spacing w:val="-4"/>
        </w:rPr>
        <w:t> </w:t>
      </w:r>
      <w:r>
        <w:rPr/>
        <w:t>program</w:t>
      </w:r>
      <w:r>
        <w:rPr>
          <w:spacing w:val="-2"/>
        </w:rPr>
        <w:t> </w:t>
      </w:r>
      <w:r>
        <w:rPr/>
        <w:t>offers</w:t>
      </w:r>
      <w:r>
        <w:rPr>
          <w:spacing w:val="-5"/>
        </w:rPr>
        <w:t> </w:t>
      </w:r>
      <w:r>
        <w:rPr/>
        <w:t>two</w:t>
      </w:r>
      <w:r>
        <w:rPr>
          <w:spacing w:val="-4"/>
        </w:rPr>
        <w:t> </w:t>
      </w:r>
      <w:r>
        <w:rPr/>
        <w:t>unique</w:t>
      </w:r>
      <w:r>
        <w:rPr>
          <w:spacing w:val="-3"/>
        </w:rPr>
        <w:t> </w:t>
      </w:r>
      <w:r>
        <w:rPr/>
        <w:t>pathways</w:t>
      </w:r>
      <w:r>
        <w:rPr>
          <w:spacing w:val="-5"/>
        </w:rPr>
        <w:t> </w:t>
      </w:r>
      <w:r>
        <w:rPr/>
        <w:t>into</w:t>
      </w:r>
      <w:r>
        <w:rPr>
          <w:spacing w:val="-3"/>
        </w:rPr>
        <w:t> </w:t>
      </w:r>
      <w:r>
        <w:rPr>
          <w:spacing w:val="-2"/>
        </w:rPr>
        <w:t>entry:</w:t>
      </w:r>
    </w:p>
    <w:p>
      <w:pPr>
        <w:pStyle w:val="BodyText"/>
        <w:spacing w:before="121"/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59" w:lineRule="auto" w:before="0" w:after="0"/>
        <w:ind w:left="959" w:right="267" w:hanging="361"/>
        <w:jc w:val="left"/>
        <w:rPr>
          <w:rFonts w:ascii="Symbol" w:hAnsi="Symbol"/>
          <w:sz w:val="22"/>
        </w:rPr>
      </w:pPr>
      <w:r>
        <w:rPr>
          <w:sz w:val="22"/>
        </w:rPr>
        <w:t>Beach</w:t>
      </w:r>
      <w:r>
        <w:rPr>
          <w:spacing w:val="-3"/>
          <w:sz w:val="22"/>
        </w:rPr>
        <w:t> </w:t>
      </w:r>
      <w:r>
        <w:rPr>
          <w:sz w:val="22"/>
        </w:rPr>
        <w:t>EDGE/Blended</w:t>
      </w:r>
      <w:r>
        <w:rPr>
          <w:spacing w:val="-3"/>
          <w:sz w:val="22"/>
        </w:rPr>
        <w:t> </w:t>
      </w:r>
      <w:r>
        <w:rPr>
          <w:sz w:val="22"/>
        </w:rPr>
        <w:t>Track:</w:t>
      </w:r>
      <w:r>
        <w:rPr>
          <w:spacing w:val="-2"/>
          <w:sz w:val="22"/>
        </w:rPr>
        <w:t> </w:t>
      </w:r>
      <w:r>
        <w:rPr>
          <w:sz w:val="22"/>
        </w:rPr>
        <w:t>CSULB</w:t>
      </w:r>
      <w:r>
        <w:rPr>
          <w:spacing w:val="-4"/>
          <w:sz w:val="22"/>
        </w:rPr>
        <w:t> </w:t>
      </w:r>
      <w:r>
        <w:rPr>
          <w:sz w:val="22"/>
        </w:rPr>
        <w:t>undergraduate</w:t>
      </w:r>
      <w:r>
        <w:rPr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3"/>
          <w:sz w:val="22"/>
        </w:rPr>
        <w:t> </w:t>
      </w:r>
      <w:r>
        <w:rPr>
          <w:sz w:val="22"/>
        </w:rPr>
        <w:t>pursuing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B.S.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Nutrition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Food Science could apply to the accelerated B.S.-to-M.S Blended Track which would allow for graduate units to double count toward their B.S. and M.S. in the final semester of their undergraduate program (Semester 1 of the GP). On this track, a CSULB student could achieve a B.S. in Nutrition and Food Science, M.S. in Applied Nutrition and Dietetics, and RDN examination readiness within 5 years (first-year students) or 3 years (transfer students), significantly reducing time-to-career.</w:t>
      </w:r>
    </w:p>
    <w:p>
      <w:pPr>
        <w:pStyle w:val="BodyText"/>
        <w:spacing w:before="98"/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59" w:lineRule="auto" w:before="1" w:after="0"/>
        <w:ind w:left="959" w:right="502" w:hanging="361"/>
        <w:jc w:val="left"/>
        <w:rPr>
          <w:rFonts w:ascii="Symbol" w:hAnsi="Symbol"/>
          <w:sz w:val="22"/>
        </w:rPr>
      </w:pPr>
      <w:r>
        <w:rPr>
          <w:sz w:val="22"/>
        </w:rPr>
        <w:t>Traditional</w:t>
      </w:r>
      <w:r>
        <w:rPr>
          <w:spacing w:val="-2"/>
          <w:sz w:val="22"/>
        </w:rPr>
        <w:t> </w:t>
      </w:r>
      <w:r>
        <w:rPr>
          <w:sz w:val="22"/>
        </w:rPr>
        <w:t>Track: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anticipated</w:t>
      </w:r>
      <w:r>
        <w:rPr>
          <w:spacing w:val="-3"/>
          <w:sz w:val="22"/>
        </w:rPr>
        <w:t> </w:t>
      </w:r>
      <w:r>
        <w:rPr>
          <w:sz w:val="22"/>
        </w:rPr>
        <w:t>bachelor’s</w:t>
      </w:r>
      <w:r>
        <w:rPr>
          <w:spacing w:val="-3"/>
          <w:sz w:val="22"/>
        </w:rPr>
        <w:t> </w:t>
      </w:r>
      <w:r>
        <w:rPr>
          <w:sz w:val="22"/>
        </w:rPr>
        <w:t>degree-holder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apply,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long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they complete prerequisite coursework and meet admission criteria. No accredited nutrition degree is </w:t>
      </w:r>
      <w:r>
        <w:rPr>
          <w:spacing w:val="-2"/>
          <w:sz w:val="22"/>
        </w:rPr>
        <w:t>necessary.</w:t>
      </w:r>
    </w:p>
    <w:p>
      <w:pPr>
        <w:pStyle w:val="BodyText"/>
        <w:spacing w:before="101"/>
      </w:pPr>
    </w:p>
    <w:p>
      <w:pPr>
        <w:pStyle w:val="BodyText"/>
        <w:spacing w:line="259" w:lineRule="auto"/>
        <w:ind w:left="239" w:right="201"/>
      </w:pP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final two</w:t>
      </w:r>
      <w:r>
        <w:rPr>
          <w:spacing w:val="-4"/>
        </w:rPr>
        <w:t> </w:t>
      </w:r>
      <w:r>
        <w:rPr/>
        <w:t>semesters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program</w:t>
      </w:r>
      <w:r>
        <w:rPr>
          <w:spacing w:val="-3"/>
        </w:rPr>
        <w:t> </w:t>
      </w:r>
      <w:r>
        <w:rPr/>
        <w:t>(spring</w:t>
      </w:r>
      <w:r>
        <w:rPr>
          <w:spacing w:val="-4"/>
        </w:rPr>
        <w:t> </w:t>
      </w:r>
      <w:r>
        <w:rPr/>
        <w:t>2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summer 2)</w:t>
      </w:r>
      <w:r>
        <w:rPr>
          <w:spacing w:val="-3"/>
        </w:rPr>
        <w:t> </w:t>
      </w:r>
      <w:r>
        <w:rPr/>
        <w:t>where</w:t>
      </w:r>
      <w:r>
        <w:rPr>
          <w:spacing w:val="-1"/>
        </w:rPr>
        <w:t> </w:t>
      </w:r>
      <w:r>
        <w:rPr/>
        <w:t>most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supervised</w:t>
      </w:r>
      <w:r>
        <w:rPr>
          <w:spacing w:val="-4"/>
        </w:rPr>
        <w:t> </w:t>
      </w:r>
      <w:r>
        <w:rPr/>
        <w:t>experiential learning hours occur in the field (i.e., in hospitals, public health facilities, food service kitchens), students may choose a local or distance learning option. Traditional option students will complete their experiential learning hours locally in the Long Beach/Los Angeles area, while distance option students can take didactic coursework online and complete their supervised experiential learning in approved facilities across the state of California.</w:t>
      </w:r>
    </w:p>
    <w:p>
      <w:pPr>
        <w:pStyle w:val="BodyText"/>
        <w:spacing w:before="99"/>
      </w:pPr>
    </w:p>
    <w:p>
      <w:pPr>
        <w:spacing w:before="0"/>
        <w:ind w:left="239" w:right="0" w:firstLine="0"/>
        <w:jc w:val="left"/>
        <w:rPr>
          <w:b/>
          <w:sz w:val="22"/>
        </w:rPr>
      </w:pPr>
      <w:r>
        <w:rPr>
          <w:b/>
          <w:sz w:val="22"/>
        </w:rPr>
        <w:t>Admission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requirements:</w:t>
      </w:r>
    </w:p>
    <w:p>
      <w:pPr>
        <w:pStyle w:val="BodyText"/>
        <w:spacing w:before="62"/>
        <w:ind w:left="239"/>
      </w:pPr>
      <w:r>
        <w:rPr/>
        <w:t>Applicants</w:t>
      </w:r>
      <w:r>
        <w:rPr>
          <w:spacing w:val="-6"/>
        </w:rPr>
        <w:t> </w:t>
      </w:r>
      <w:r>
        <w:rPr/>
        <w:t>must</w:t>
      </w:r>
      <w:r>
        <w:rPr>
          <w:spacing w:val="-2"/>
        </w:rPr>
        <w:t> </w:t>
      </w:r>
      <w:r>
        <w:rPr/>
        <w:t>meet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minimum</w:t>
      </w:r>
      <w:r>
        <w:rPr>
          <w:spacing w:val="-2"/>
        </w:rPr>
        <w:t> criteria: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56" w:lineRule="auto" w:before="60" w:after="0"/>
        <w:ind w:left="959" w:right="598" w:hanging="361"/>
        <w:jc w:val="left"/>
        <w:rPr>
          <w:rFonts w:ascii="Symbol" w:hAnsi="Symbol"/>
          <w:sz w:val="22"/>
        </w:rPr>
      </w:pPr>
      <w:r>
        <w:rPr>
          <w:sz w:val="22"/>
        </w:rPr>
        <w:t>Demonstrate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undergraduate</w:t>
      </w:r>
      <w:r>
        <w:rPr>
          <w:spacing w:val="-2"/>
          <w:sz w:val="22"/>
        </w:rPr>
        <w:t> </w:t>
      </w:r>
      <w:r>
        <w:rPr>
          <w:sz w:val="22"/>
        </w:rPr>
        <w:t>overall</w:t>
      </w:r>
      <w:r>
        <w:rPr>
          <w:spacing w:val="-1"/>
          <w:sz w:val="22"/>
        </w:rPr>
        <w:t> </w:t>
      </w:r>
      <w:r>
        <w:rPr>
          <w:sz w:val="22"/>
        </w:rPr>
        <w:t>GPA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3.0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GPA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3.0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last</w:t>
      </w:r>
      <w:r>
        <w:rPr>
          <w:spacing w:val="-1"/>
          <w:sz w:val="22"/>
        </w:rPr>
        <w:t> </w:t>
      </w:r>
      <w:r>
        <w:rPr>
          <w:sz w:val="22"/>
        </w:rPr>
        <w:t>60</w:t>
      </w:r>
      <w:r>
        <w:rPr>
          <w:spacing w:val="-5"/>
          <w:sz w:val="22"/>
        </w:rPr>
        <w:t> </w:t>
      </w:r>
      <w:r>
        <w:rPr>
          <w:sz w:val="22"/>
        </w:rPr>
        <w:t>undergraduate units attempted.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6" w:lineRule="auto" w:before="43" w:after="0"/>
        <w:ind w:left="960" w:right="634" w:hanging="361"/>
        <w:jc w:val="left"/>
        <w:rPr>
          <w:rFonts w:ascii="Symbol" w:hAnsi="Symbol"/>
          <w:sz w:val="22"/>
        </w:rPr>
      </w:pPr>
      <w:r>
        <w:rPr>
          <w:sz w:val="22"/>
        </w:rPr>
        <w:t>Demonstrate</w:t>
      </w:r>
      <w:r>
        <w:rPr>
          <w:spacing w:val="-2"/>
          <w:sz w:val="22"/>
        </w:rPr>
        <w:t> </w:t>
      </w:r>
      <w:r>
        <w:rPr>
          <w:sz w:val="22"/>
        </w:rPr>
        <w:t>writing</w:t>
      </w:r>
      <w:r>
        <w:rPr>
          <w:spacing w:val="-2"/>
          <w:sz w:val="22"/>
        </w:rPr>
        <w:t> </w:t>
      </w:r>
      <w:r>
        <w:rPr>
          <w:sz w:val="22"/>
        </w:rPr>
        <w:t>proficiency.</w:t>
      </w:r>
      <w:r>
        <w:rPr>
          <w:spacing w:val="-2"/>
          <w:sz w:val="22"/>
        </w:rPr>
        <w:t> </w:t>
      </w:r>
      <w:r>
        <w:rPr>
          <w:sz w:val="22"/>
        </w:rPr>
        <w:t>Two</w:t>
      </w:r>
      <w:r>
        <w:rPr>
          <w:spacing w:val="-2"/>
          <w:sz w:val="22"/>
        </w:rPr>
        <w:t> </w:t>
      </w:r>
      <w:r>
        <w:rPr>
          <w:sz w:val="22"/>
        </w:rPr>
        <w:t>options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offered:</w:t>
      </w:r>
      <w:r>
        <w:rPr>
          <w:spacing w:val="-1"/>
          <w:sz w:val="22"/>
        </w:rPr>
        <w:t> </w:t>
      </w:r>
      <w:r>
        <w:rPr>
          <w:sz w:val="22"/>
        </w:rPr>
        <w:t>submission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writing</w:t>
      </w:r>
      <w:r>
        <w:rPr>
          <w:spacing w:val="-5"/>
          <w:sz w:val="22"/>
        </w:rPr>
        <w:t> </w:t>
      </w:r>
      <w:r>
        <w:rPr>
          <w:sz w:val="22"/>
        </w:rPr>
        <w:t>sample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 minimum score of 4 on the Analytical Writing section of the GRE.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59" w:lineRule="auto" w:before="43" w:after="0"/>
        <w:ind w:left="960" w:right="391" w:hanging="361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passing</w:t>
      </w:r>
      <w:r>
        <w:rPr>
          <w:spacing w:val="-2"/>
          <w:sz w:val="22"/>
        </w:rPr>
        <w:t> </w:t>
      </w:r>
      <w:r>
        <w:rPr>
          <w:sz w:val="22"/>
        </w:rPr>
        <w:t>score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English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Foreign</w:t>
      </w:r>
      <w:r>
        <w:rPr>
          <w:spacing w:val="-2"/>
          <w:sz w:val="22"/>
        </w:rPr>
        <w:t> </w:t>
      </w:r>
      <w:r>
        <w:rPr>
          <w:sz w:val="22"/>
        </w:rPr>
        <w:t>Language</w:t>
      </w:r>
      <w:r>
        <w:rPr>
          <w:spacing w:val="-4"/>
          <w:sz w:val="22"/>
        </w:rPr>
        <w:t> </w:t>
      </w:r>
      <w:r>
        <w:rPr>
          <w:sz w:val="22"/>
        </w:rPr>
        <w:t>(TOEFL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IELTS)</w:t>
      </w:r>
      <w:r>
        <w:rPr>
          <w:spacing w:val="-4"/>
          <w:sz w:val="22"/>
        </w:rPr>
        <w:t> </w:t>
      </w: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applicant's native language is not English and preparatory education was principally in a language other than </w:t>
      </w:r>
      <w:r>
        <w:rPr>
          <w:spacing w:val="-2"/>
          <w:sz w:val="22"/>
        </w:rPr>
        <w:t>English.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39" w:after="0"/>
        <w:ind w:left="96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Completion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demonstrated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completion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pre-requisite</w:t>
      </w:r>
      <w:r>
        <w:rPr>
          <w:spacing w:val="-6"/>
          <w:sz w:val="22"/>
        </w:rPr>
        <w:t> </w:t>
      </w:r>
      <w:r>
        <w:rPr>
          <w:sz w:val="22"/>
        </w:rPr>
        <w:t>coursework,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including: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60" w:after="0"/>
        <w:ind w:left="2040" w:right="0" w:hanging="720"/>
        <w:jc w:val="left"/>
        <w:rPr>
          <w:sz w:val="22"/>
        </w:rPr>
      </w:pPr>
      <w:r>
        <w:rPr>
          <w:sz w:val="22"/>
        </w:rPr>
        <w:t>College</w:t>
      </w:r>
      <w:r>
        <w:rPr>
          <w:spacing w:val="-3"/>
          <w:sz w:val="22"/>
        </w:rPr>
        <w:t> </w:t>
      </w:r>
      <w:r>
        <w:rPr>
          <w:sz w:val="22"/>
        </w:rPr>
        <w:t>algebra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higher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420" w:bottom="280" w:left="1080" w:right="1080"/>
        </w:sectPr>
      </w:pPr>
    </w:p>
    <w:p>
      <w:pPr>
        <w:pStyle w:val="ListParagraph"/>
        <w:numPr>
          <w:ilvl w:val="1"/>
          <w:numId w:val="1"/>
        </w:numPr>
        <w:tabs>
          <w:tab w:pos="2039" w:val="left" w:leader="none"/>
        </w:tabs>
        <w:spacing w:line="240" w:lineRule="auto" w:before="80" w:after="0"/>
        <w:ind w:left="2039" w:right="0" w:hanging="719"/>
        <w:jc w:val="left"/>
        <w:rPr>
          <w:sz w:val="22"/>
        </w:rPr>
      </w:pPr>
      <w:r>
        <w:rPr>
          <w:sz w:val="22"/>
        </w:rPr>
        <w:t>Introductory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nutrition</w:t>
      </w:r>
    </w:p>
    <w:p>
      <w:pPr>
        <w:pStyle w:val="ListParagraph"/>
        <w:numPr>
          <w:ilvl w:val="1"/>
          <w:numId w:val="1"/>
        </w:numPr>
        <w:tabs>
          <w:tab w:pos="2039" w:val="left" w:leader="none"/>
        </w:tabs>
        <w:spacing w:line="240" w:lineRule="auto" w:before="61" w:after="0"/>
        <w:ind w:left="2039" w:right="0" w:hanging="719"/>
        <w:jc w:val="left"/>
        <w:rPr>
          <w:sz w:val="22"/>
        </w:rPr>
      </w:pPr>
      <w:r>
        <w:rPr>
          <w:sz w:val="22"/>
        </w:rPr>
        <w:t>Life</w:t>
      </w:r>
      <w:r>
        <w:rPr>
          <w:spacing w:val="-4"/>
          <w:sz w:val="22"/>
        </w:rPr>
        <w:t> </w:t>
      </w:r>
      <w:r>
        <w:rPr>
          <w:sz w:val="22"/>
        </w:rPr>
        <w:t>course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nutrition</w:t>
      </w:r>
    </w:p>
    <w:p>
      <w:pPr>
        <w:pStyle w:val="ListParagraph"/>
        <w:numPr>
          <w:ilvl w:val="1"/>
          <w:numId w:val="1"/>
        </w:numPr>
        <w:tabs>
          <w:tab w:pos="2039" w:val="left" w:leader="none"/>
        </w:tabs>
        <w:spacing w:line="240" w:lineRule="auto" w:before="62" w:after="0"/>
        <w:ind w:left="2039" w:right="0" w:hanging="719"/>
        <w:jc w:val="left"/>
        <w:rPr>
          <w:sz w:val="22"/>
        </w:rPr>
      </w:pPr>
      <w:r>
        <w:rPr>
          <w:sz w:val="22"/>
        </w:rPr>
        <w:t>Advanced</w:t>
      </w:r>
      <w:r>
        <w:rPr>
          <w:spacing w:val="-7"/>
          <w:sz w:val="22"/>
        </w:rPr>
        <w:t> </w:t>
      </w:r>
      <w:r>
        <w:rPr>
          <w:sz w:val="22"/>
        </w:rPr>
        <w:t>nutrition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metabolism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biochemistry</w:t>
      </w:r>
    </w:p>
    <w:p>
      <w:pPr>
        <w:pStyle w:val="ListParagraph"/>
        <w:numPr>
          <w:ilvl w:val="1"/>
          <w:numId w:val="1"/>
        </w:numPr>
        <w:tabs>
          <w:tab w:pos="2039" w:val="left" w:leader="none"/>
        </w:tabs>
        <w:spacing w:line="240" w:lineRule="auto" w:before="61" w:after="0"/>
        <w:ind w:left="2039" w:right="0" w:hanging="719"/>
        <w:jc w:val="left"/>
        <w:rPr>
          <w:sz w:val="22"/>
        </w:rPr>
      </w:pPr>
      <w:r>
        <w:rPr>
          <w:sz w:val="22"/>
        </w:rPr>
        <w:t>Fundamentals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food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preparation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62" w:after="0"/>
        <w:ind w:left="2040" w:right="0" w:hanging="720"/>
        <w:jc w:val="left"/>
        <w:rPr>
          <w:sz w:val="22"/>
        </w:rPr>
      </w:pPr>
      <w:r>
        <w:rPr>
          <w:sz w:val="22"/>
        </w:rPr>
        <w:t>Food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science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59" w:after="0"/>
        <w:ind w:left="2040" w:right="0" w:hanging="720"/>
        <w:jc w:val="left"/>
        <w:rPr>
          <w:sz w:val="22"/>
        </w:rPr>
      </w:pPr>
      <w:r>
        <w:rPr>
          <w:spacing w:val="-2"/>
          <w:sz w:val="22"/>
        </w:rPr>
        <w:t>Statistics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61" w:after="0"/>
        <w:ind w:left="2040" w:right="0" w:hanging="720"/>
        <w:jc w:val="left"/>
        <w:rPr>
          <w:sz w:val="22"/>
        </w:rPr>
      </w:pPr>
      <w:r>
        <w:rPr>
          <w:spacing w:val="-2"/>
          <w:sz w:val="22"/>
        </w:rPr>
        <w:t>Psychology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62" w:after="0"/>
        <w:ind w:left="2040" w:right="0" w:hanging="720"/>
        <w:jc w:val="left"/>
        <w:rPr>
          <w:sz w:val="22"/>
        </w:rPr>
      </w:pPr>
      <w:r>
        <w:rPr>
          <w:spacing w:val="-2"/>
          <w:sz w:val="22"/>
        </w:rPr>
        <w:t>Microbiology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61" w:after="0"/>
        <w:ind w:left="2040" w:right="0" w:hanging="720"/>
        <w:jc w:val="left"/>
        <w:rPr>
          <w:sz w:val="22"/>
        </w:rPr>
      </w:pP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chemistry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61" w:after="0"/>
        <w:ind w:left="2040" w:right="0" w:hanging="720"/>
        <w:jc w:val="left"/>
        <w:rPr>
          <w:sz w:val="22"/>
        </w:rPr>
      </w:pPr>
      <w:r>
        <w:rPr>
          <w:sz w:val="22"/>
        </w:rPr>
        <w:t>Organic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chemistry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62" w:after="0"/>
        <w:ind w:left="2040" w:right="0" w:hanging="720"/>
        <w:jc w:val="left"/>
        <w:rPr>
          <w:sz w:val="22"/>
        </w:rPr>
      </w:pPr>
      <w:r>
        <w:rPr>
          <w:spacing w:val="-2"/>
          <w:sz w:val="22"/>
        </w:rPr>
        <w:t>Anatomy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59" w:after="0"/>
        <w:ind w:left="2040" w:right="0" w:hanging="720"/>
        <w:jc w:val="left"/>
        <w:rPr>
          <w:sz w:val="22"/>
        </w:rPr>
      </w:pPr>
      <w:r>
        <w:rPr>
          <w:spacing w:val="-2"/>
          <w:sz w:val="22"/>
        </w:rPr>
        <w:t>Physiology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60" w:after="0"/>
        <w:ind w:left="960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Additional</w:t>
      </w:r>
      <w:r>
        <w:rPr>
          <w:spacing w:val="-6"/>
          <w:sz w:val="22"/>
        </w:rPr>
        <w:t> </w:t>
      </w:r>
      <w:r>
        <w:rPr>
          <w:sz w:val="22"/>
        </w:rPr>
        <w:t>track-specific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criteria: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59" w:lineRule="auto" w:before="63" w:after="0"/>
        <w:ind w:left="2040" w:right="359" w:hanging="721"/>
        <w:jc w:val="left"/>
        <w:rPr>
          <w:sz w:val="22"/>
        </w:rPr>
      </w:pPr>
      <w:r>
        <w:rPr>
          <w:sz w:val="22"/>
        </w:rPr>
        <w:t>Admission Track 1 – Blended: Must be a senior enrolled and in good standing in the CSULB</w:t>
      </w:r>
      <w:r>
        <w:rPr>
          <w:spacing w:val="-3"/>
          <w:sz w:val="22"/>
        </w:rPr>
        <w:t> </w:t>
      </w:r>
      <w:r>
        <w:rPr>
          <w:sz w:val="22"/>
        </w:rPr>
        <w:t>Bachelor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Science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Nutrition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Food</w:t>
      </w:r>
      <w:r>
        <w:rPr>
          <w:spacing w:val="-2"/>
          <w:sz w:val="22"/>
        </w:rPr>
        <w:t> </w:t>
      </w:r>
      <w:r>
        <w:rPr>
          <w:sz w:val="22"/>
        </w:rPr>
        <w:t>Science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readiness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transition into the GP by spring. Submission of a Proposed Plan of Study outlining required courses to be completed in the senior year of B.S. degree signed by student and academic advisor.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59" w:lineRule="auto" w:before="0" w:after="0"/>
        <w:ind w:left="2040" w:right="257" w:hanging="720"/>
        <w:jc w:val="left"/>
        <w:rPr>
          <w:sz w:val="22"/>
        </w:rPr>
      </w:pPr>
      <w:r>
        <w:rPr>
          <w:sz w:val="22"/>
        </w:rPr>
        <w:t>Admission Track 2 – Traditional: Must have a bachelor's degree or supply an official academic report demonstrating coursework required to finish bachelor’s degree and required pre-requisites. Degree must be conferred by a U.S. institutional accredited college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university.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international</w:t>
      </w:r>
      <w:r>
        <w:rPr>
          <w:spacing w:val="-2"/>
          <w:sz w:val="22"/>
        </w:rPr>
        <w:t> </w:t>
      </w:r>
      <w:r>
        <w:rPr>
          <w:sz w:val="22"/>
        </w:rPr>
        <w:t>degree</w:t>
      </w:r>
      <w:r>
        <w:rPr>
          <w:spacing w:val="-3"/>
          <w:sz w:val="22"/>
        </w:rPr>
        <w:t> </w:t>
      </w:r>
      <w:r>
        <w:rPr>
          <w:sz w:val="22"/>
        </w:rPr>
        <w:t>holders,</w:t>
      </w:r>
      <w:r>
        <w:rPr>
          <w:spacing w:val="-7"/>
          <w:sz w:val="22"/>
        </w:rPr>
        <w:t> </w:t>
      </w:r>
      <w:hyperlink r:id="rId5">
        <w:r>
          <w:rPr>
            <w:color w:val="0000FF"/>
            <w:sz w:val="22"/>
            <w:u w:val="single" w:color="0000FF"/>
          </w:rPr>
          <w:t>a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formal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degree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evaluation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report</w:t>
        </w:r>
      </w:hyperlink>
      <w:r>
        <w:rPr>
          <w:color w:val="0000FF"/>
          <w:sz w:val="22"/>
          <w:u w:val="none"/>
        </w:rPr>
        <w:t> </w:t>
      </w:r>
      <w:hyperlink r:id="rId5">
        <w:r>
          <w:rPr>
            <w:color w:val="0000FF"/>
            <w:sz w:val="22"/>
            <w:u w:val="single" w:color="0000FF"/>
          </w:rPr>
          <w:t>from an approved agency</w:t>
        </w:r>
      </w:hyperlink>
      <w:r>
        <w:rPr>
          <w:color w:val="0000FF"/>
          <w:sz w:val="22"/>
          <w:u w:val="none"/>
        </w:rPr>
        <w:t> </w:t>
      </w:r>
      <w:r>
        <w:rPr>
          <w:sz w:val="22"/>
          <w:u w:val="none"/>
        </w:rPr>
        <w:t>will be required.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40" w:lineRule="auto" w:before="1" w:after="0"/>
        <w:ind w:left="959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Students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maintain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3.0</w:t>
      </w:r>
      <w:r>
        <w:rPr>
          <w:spacing w:val="-2"/>
          <w:sz w:val="22"/>
        </w:rPr>
        <w:t> </w:t>
      </w:r>
      <w:r>
        <w:rPr>
          <w:sz w:val="22"/>
        </w:rPr>
        <w:t>GPA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coursework</w:t>
      </w:r>
      <w:r>
        <w:rPr>
          <w:spacing w:val="-3"/>
          <w:sz w:val="22"/>
        </w:rPr>
        <w:t> </w:t>
      </w:r>
      <w:r>
        <w:rPr>
          <w:sz w:val="22"/>
        </w:rPr>
        <w:t>attempted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graduate</w:t>
      </w:r>
      <w:r>
        <w:rPr>
          <w:spacing w:val="-2"/>
          <w:sz w:val="22"/>
        </w:rPr>
        <w:t> student.</w:t>
      </w:r>
    </w:p>
    <w:p>
      <w:pPr>
        <w:pStyle w:val="BodyText"/>
        <w:spacing w:before="251"/>
      </w:pPr>
    </w:p>
    <w:p>
      <w:pPr>
        <w:pStyle w:val="BodyText"/>
        <w:ind w:left="240"/>
      </w:pPr>
      <w:r>
        <w:rPr/>
        <w:t>To</w:t>
      </w:r>
      <w:r>
        <w:rPr>
          <w:spacing w:val="-4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degree</w:t>
      </w:r>
      <w:r>
        <w:rPr>
          <w:spacing w:val="-5"/>
        </w:rPr>
        <w:t> </w:t>
      </w:r>
      <w:r>
        <w:rPr/>
        <w:t>requirements,</w:t>
      </w:r>
      <w:r>
        <w:rPr>
          <w:spacing w:val="-6"/>
        </w:rPr>
        <w:t> </w:t>
      </w:r>
      <w:r>
        <w:rPr/>
        <w:t>students</w:t>
      </w:r>
      <w:r>
        <w:rPr>
          <w:spacing w:val="-3"/>
        </w:rPr>
        <w:t> </w:t>
      </w:r>
      <w:r>
        <w:rPr>
          <w:spacing w:val="-4"/>
        </w:rPr>
        <w:t>must: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69" w:lineRule="exact" w:before="0" w:after="0"/>
        <w:ind w:left="959" w:right="0" w:hanging="360"/>
        <w:jc w:val="left"/>
        <w:rPr>
          <w:rFonts w:ascii="Symbol" w:hAnsi="Symbol"/>
          <w:color w:val="202020"/>
          <w:sz w:val="22"/>
        </w:rPr>
      </w:pPr>
      <w:r>
        <w:rPr>
          <w:color w:val="202020"/>
          <w:sz w:val="22"/>
        </w:rPr>
        <w:t>Take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the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following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required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courses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(35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units</w:t>
      </w:r>
      <w:r>
        <w:rPr>
          <w:color w:val="202020"/>
          <w:spacing w:val="-4"/>
          <w:sz w:val="22"/>
        </w:rPr>
        <w:t> </w:t>
      </w:r>
      <w:r>
        <w:rPr>
          <w:color w:val="202020"/>
          <w:spacing w:val="-2"/>
          <w:sz w:val="22"/>
        </w:rPr>
        <w:t>total):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52" w:lineRule="exact" w:before="0" w:after="0"/>
        <w:ind w:left="2040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500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52" w:lineRule="exact" w:before="2" w:after="0"/>
        <w:ind w:left="2040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501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52" w:lineRule="exact" w:before="0" w:after="0"/>
        <w:ind w:left="2040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502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52" w:lineRule="exact" w:before="1" w:after="0"/>
        <w:ind w:left="2040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503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52" w:lineRule="exact" w:before="0" w:after="0"/>
        <w:ind w:left="2040" w:right="0" w:hanging="719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504</w:t>
      </w:r>
    </w:p>
    <w:p>
      <w:pPr>
        <w:pStyle w:val="ListParagraph"/>
        <w:numPr>
          <w:ilvl w:val="1"/>
          <w:numId w:val="1"/>
        </w:numPr>
        <w:tabs>
          <w:tab w:pos="2041" w:val="left" w:leader="none"/>
        </w:tabs>
        <w:spacing w:line="252" w:lineRule="exact" w:before="0" w:after="0"/>
        <w:ind w:left="2041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505</w:t>
      </w:r>
    </w:p>
    <w:p>
      <w:pPr>
        <w:pStyle w:val="ListParagraph"/>
        <w:numPr>
          <w:ilvl w:val="1"/>
          <w:numId w:val="1"/>
        </w:numPr>
        <w:tabs>
          <w:tab w:pos="2041" w:val="left" w:leader="none"/>
        </w:tabs>
        <w:spacing w:line="252" w:lineRule="exact" w:before="1" w:after="0"/>
        <w:ind w:left="2041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506</w:t>
      </w:r>
    </w:p>
    <w:p>
      <w:pPr>
        <w:pStyle w:val="ListParagraph"/>
        <w:numPr>
          <w:ilvl w:val="1"/>
          <w:numId w:val="1"/>
        </w:numPr>
        <w:tabs>
          <w:tab w:pos="2041" w:val="left" w:leader="none"/>
        </w:tabs>
        <w:spacing w:line="252" w:lineRule="exact" w:before="0" w:after="0"/>
        <w:ind w:left="2041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507</w:t>
      </w:r>
    </w:p>
    <w:p>
      <w:pPr>
        <w:pStyle w:val="ListParagraph"/>
        <w:numPr>
          <w:ilvl w:val="1"/>
          <w:numId w:val="1"/>
        </w:numPr>
        <w:tabs>
          <w:tab w:pos="2041" w:val="left" w:leader="none"/>
        </w:tabs>
        <w:spacing w:line="252" w:lineRule="exact" w:before="2" w:after="0"/>
        <w:ind w:left="2041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508</w:t>
      </w:r>
    </w:p>
    <w:p>
      <w:pPr>
        <w:pStyle w:val="ListParagraph"/>
        <w:numPr>
          <w:ilvl w:val="1"/>
          <w:numId w:val="1"/>
        </w:numPr>
        <w:tabs>
          <w:tab w:pos="2042" w:val="left" w:leader="none"/>
        </w:tabs>
        <w:spacing w:line="252" w:lineRule="exact" w:before="0" w:after="0"/>
        <w:ind w:left="2042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509</w:t>
      </w:r>
    </w:p>
    <w:p>
      <w:pPr>
        <w:pStyle w:val="ListParagraph"/>
        <w:numPr>
          <w:ilvl w:val="1"/>
          <w:numId w:val="1"/>
        </w:numPr>
        <w:tabs>
          <w:tab w:pos="2042" w:val="left" w:leader="none"/>
        </w:tabs>
        <w:spacing w:line="252" w:lineRule="exact" w:before="0" w:after="0"/>
        <w:ind w:left="2042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510</w:t>
      </w:r>
    </w:p>
    <w:p>
      <w:pPr>
        <w:pStyle w:val="ListParagraph"/>
        <w:numPr>
          <w:ilvl w:val="1"/>
          <w:numId w:val="1"/>
        </w:numPr>
        <w:tabs>
          <w:tab w:pos="2042" w:val="left" w:leader="none"/>
        </w:tabs>
        <w:spacing w:line="240" w:lineRule="auto" w:before="1" w:after="0"/>
        <w:ind w:left="2042" w:right="0" w:hanging="720"/>
        <w:jc w:val="left"/>
        <w:rPr>
          <w:sz w:val="22"/>
        </w:rPr>
      </w:pPr>
      <w:r>
        <w:rPr>
          <w:sz w:val="22"/>
        </w:rPr>
        <w:t>NUTR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561</w:t>
      </w:r>
    </w:p>
    <w:p>
      <w:pPr>
        <w:pStyle w:val="ListParagraph"/>
        <w:numPr>
          <w:ilvl w:val="0"/>
          <w:numId w:val="1"/>
        </w:numPr>
        <w:tabs>
          <w:tab w:pos="962" w:val="left" w:leader="none"/>
        </w:tabs>
        <w:spacing w:line="269" w:lineRule="exact" w:before="0" w:after="0"/>
        <w:ind w:left="962" w:right="0" w:hanging="360"/>
        <w:jc w:val="left"/>
        <w:rPr>
          <w:rFonts w:ascii="Symbol" w:hAnsi="Symbol"/>
          <w:color w:val="202020"/>
          <w:sz w:val="22"/>
        </w:rPr>
      </w:pPr>
      <w:r>
        <w:rPr>
          <w:color w:val="202020"/>
          <w:sz w:val="22"/>
        </w:rPr>
        <w:t>Take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3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units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of</w:t>
      </w:r>
      <w:r>
        <w:rPr>
          <w:color w:val="202020"/>
          <w:spacing w:val="-1"/>
          <w:sz w:val="22"/>
        </w:rPr>
        <w:t> </w:t>
      </w:r>
      <w:r>
        <w:rPr>
          <w:color w:val="202020"/>
          <w:sz w:val="22"/>
        </w:rPr>
        <w:t>any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of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the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following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elective</w:t>
      </w:r>
      <w:r>
        <w:rPr>
          <w:color w:val="202020"/>
          <w:spacing w:val="-3"/>
          <w:sz w:val="22"/>
        </w:rPr>
        <w:t> </w:t>
      </w:r>
      <w:r>
        <w:rPr>
          <w:color w:val="202020"/>
          <w:spacing w:val="-2"/>
          <w:sz w:val="22"/>
        </w:rPr>
        <w:t>courses:</w:t>
      </w:r>
    </w:p>
    <w:p>
      <w:pPr>
        <w:pStyle w:val="ListParagraph"/>
        <w:numPr>
          <w:ilvl w:val="1"/>
          <w:numId w:val="1"/>
        </w:numPr>
        <w:tabs>
          <w:tab w:pos="2042" w:val="left" w:leader="none"/>
        </w:tabs>
        <w:spacing w:line="252" w:lineRule="exact" w:before="0" w:after="0"/>
        <w:ind w:left="2042" w:right="0" w:hanging="720"/>
        <w:jc w:val="left"/>
        <w:rPr>
          <w:color w:val="202020"/>
          <w:sz w:val="22"/>
        </w:rPr>
      </w:pPr>
      <w:r>
        <w:rPr>
          <w:color w:val="202020"/>
          <w:sz w:val="22"/>
        </w:rPr>
        <w:t>NUTR</w:t>
      </w:r>
      <w:r>
        <w:rPr>
          <w:color w:val="202020"/>
          <w:spacing w:val="-6"/>
          <w:sz w:val="22"/>
        </w:rPr>
        <w:t> </w:t>
      </w:r>
      <w:r>
        <w:rPr>
          <w:color w:val="202020"/>
          <w:spacing w:val="-5"/>
          <w:sz w:val="22"/>
        </w:rPr>
        <w:t>539</w:t>
      </w:r>
    </w:p>
    <w:p>
      <w:pPr>
        <w:pStyle w:val="ListParagraph"/>
        <w:numPr>
          <w:ilvl w:val="1"/>
          <w:numId w:val="1"/>
        </w:numPr>
        <w:tabs>
          <w:tab w:pos="2042" w:val="left" w:leader="none"/>
        </w:tabs>
        <w:spacing w:line="252" w:lineRule="exact" w:before="1" w:after="0"/>
        <w:ind w:left="2042" w:right="0" w:hanging="719"/>
        <w:jc w:val="left"/>
        <w:rPr>
          <w:color w:val="202020"/>
          <w:sz w:val="22"/>
        </w:rPr>
      </w:pPr>
      <w:r>
        <w:rPr>
          <w:color w:val="202020"/>
          <w:sz w:val="22"/>
        </w:rPr>
        <w:t>NUTR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568/KIN</w:t>
      </w:r>
      <w:r>
        <w:rPr>
          <w:color w:val="202020"/>
          <w:spacing w:val="-5"/>
          <w:sz w:val="22"/>
        </w:rPr>
        <w:t> 568</w:t>
      </w:r>
    </w:p>
    <w:p>
      <w:pPr>
        <w:pStyle w:val="ListParagraph"/>
        <w:numPr>
          <w:ilvl w:val="1"/>
          <w:numId w:val="1"/>
        </w:numPr>
        <w:tabs>
          <w:tab w:pos="2042" w:val="left" w:leader="none"/>
        </w:tabs>
        <w:spacing w:line="252" w:lineRule="exact" w:before="0" w:after="0"/>
        <w:ind w:left="2042" w:right="0" w:hanging="719"/>
        <w:jc w:val="left"/>
        <w:rPr>
          <w:color w:val="202020"/>
          <w:sz w:val="22"/>
        </w:rPr>
      </w:pPr>
      <w:r>
        <w:rPr>
          <w:color w:val="202020"/>
          <w:sz w:val="22"/>
        </w:rPr>
        <w:t>NUTR</w:t>
      </w:r>
      <w:r>
        <w:rPr>
          <w:color w:val="202020"/>
          <w:spacing w:val="-6"/>
          <w:sz w:val="22"/>
        </w:rPr>
        <w:t> </w:t>
      </w:r>
      <w:r>
        <w:rPr>
          <w:color w:val="202020"/>
          <w:spacing w:val="-5"/>
          <w:sz w:val="22"/>
        </w:rPr>
        <w:t>570</w:t>
      </w:r>
    </w:p>
    <w:p>
      <w:pPr>
        <w:pStyle w:val="ListParagraph"/>
        <w:numPr>
          <w:ilvl w:val="1"/>
          <w:numId w:val="1"/>
        </w:numPr>
        <w:tabs>
          <w:tab w:pos="2043" w:val="left" w:leader="none"/>
        </w:tabs>
        <w:spacing w:line="252" w:lineRule="exact" w:before="0" w:after="0"/>
        <w:ind w:left="2043" w:right="0" w:hanging="720"/>
        <w:jc w:val="left"/>
        <w:rPr>
          <w:color w:val="202020"/>
          <w:sz w:val="22"/>
        </w:rPr>
      </w:pPr>
      <w:r>
        <w:rPr>
          <w:color w:val="202020"/>
          <w:sz w:val="22"/>
        </w:rPr>
        <w:t>NUTR</w:t>
      </w:r>
      <w:r>
        <w:rPr>
          <w:color w:val="202020"/>
          <w:spacing w:val="-6"/>
          <w:sz w:val="22"/>
        </w:rPr>
        <w:t> </w:t>
      </w:r>
      <w:r>
        <w:rPr>
          <w:color w:val="202020"/>
          <w:spacing w:val="-5"/>
          <w:sz w:val="22"/>
        </w:rPr>
        <w:t>580</w:t>
      </w:r>
    </w:p>
    <w:p>
      <w:pPr>
        <w:pStyle w:val="ListParagraph"/>
        <w:numPr>
          <w:ilvl w:val="1"/>
          <w:numId w:val="1"/>
        </w:numPr>
        <w:tabs>
          <w:tab w:pos="2043" w:val="left" w:leader="none"/>
        </w:tabs>
        <w:spacing w:line="252" w:lineRule="exact" w:before="2" w:after="0"/>
        <w:ind w:left="2043" w:right="0" w:hanging="720"/>
        <w:jc w:val="left"/>
        <w:rPr>
          <w:color w:val="202020"/>
          <w:sz w:val="22"/>
        </w:rPr>
      </w:pPr>
      <w:r>
        <w:rPr>
          <w:color w:val="202020"/>
          <w:sz w:val="22"/>
        </w:rPr>
        <w:t>H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SC</w:t>
      </w:r>
      <w:r>
        <w:rPr>
          <w:color w:val="202020"/>
          <w:spacing w:val="-1"/>
          <w:sz w:val="22"/>
        </w:rPr>
        <w:t> </w:t>
      </w:r>
      <w:r>
        <w:rPr>
          <w:color w:val="202020"/>
          <w:spacing w:val="-5"/>
          <w:sz w:val="22"/>
        </w:rPr>
        <w:t>500</w:t>
      </w:r>
    </w:p>
    <w:p>
      <w:pPr>
        <w:pStyle w:val="ListParagraph"/>
        <w:numPr>
          <w:ilvl w:val="1"/>
          <w:numId w:val="1"/>
        </w:numPr>
        <w:tabs>
          <w:tab w:pos="2043" w:val="left" w:leader="none"/>
        </w:tabs>
        <w:spacing w:line="252" w:lineRule="exact" w:before="0" w:after="0"/>
        <w:ind w:left="2043" w:right="0" w:hanging="720"/>
        <w:jc w:val="left"/>
        <w:rPr>
          <w:color w:val="202020"/>
          <w:sz w:val="22"/>
        </w:rPr>
      </w:pPr>
      <w:r>
        <w:rPr>
          <w:color w:val="202020"/>
          <w:sz w:val="22"/>
        </w:rPr>
        <w:t>H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SC</w:t>
      </w:r>
      <w:r>
        <w:rPr>
          <w:color w:val="202020"/>
          <w:spacing w:val="-1"/>
          <w:sz w:val="22"/>
        </w:rPr>
        <w:t> </w:t>
      </w:r>
      <w:r>
        <w:rPr>
          <w:color w:val="202020"/>
          <w:spacing w:val="-5"/>
          <w:sz w:val="22"/>
        </w:rPr>
        <w:t>507</w:t>
      </w:r>
    </w:p>
    <w:p>
      <w:pPr>
        <w:pStyle w:val="ListParagraph"/>
        <w:numPr>
          <w:ilvl w:val="1"/>
          <w:numId w:val="1"/>
        </w:numPr>
        <w:tabs>
          <w:tab w:pos="2043" w:val="left" w:leader="none"/>
        </w:tabs>
        <w:spacing w:line="252" w:lineRule="exact" w:before="1" w:after="0"/>
        <w:ind w:left="2043" w:right="0" w:hanging="720"/>
        <w:jc w:val="left"/>
        <w:rPr>
          <w:color w:val="202020"/>
          <w:sz w:val="22"/>
        </w:rPr>
      </w:pPr>
      <w:r>
        <w:rPr>
          <w:color w:val="202020"/>
          <w:sz w:val="22"/>
        </w:rPr>
        <w:t>KIN</w:t>
      </w:r>
      <w:r>
        <w:rPr>
          <w:color w:val="202020"/>
          <w:spacing w:val="-5"/>
          <w:sz w:val="22"/>
        </w:rPr>
        <w:t> 551</w:t>
      </w:r>
    </w:p>
    <w:p>
      <w:pPr>
        <w:pStyle w:val="ListParagraph"/>
        <w:numPr>
          <w:ilvl w:val="1"/>
          <w:numId w:val="1"/>
        </w:numPr>
        <w:tabs>
          <w:tab w:pos="2043" w:val="left" w:leader="none"/>
        </w:tabs>
        <w:spacing w:line="252" w:lineRule="exact" w:before="0" w:after="0"/>
        <w:ind w:left="2043" w:right="0" w:hanging="720"/>
        <w:jc w:val="left"/>
        <w:rPr>
          <w:color w:val="202020"/>
          <w:sz w:val="22"/>
        </w:rPr>
      </w:pPr>
      <w:r>
        <w:rPr>
          <w:color w:val="202020"/>
          <w:sz w:val="22"/>
        </w:rPr>
        <w:t>KIN</w:t>
      </w:r>
      <w:r>
        <w:rPr>
          <w:color w:val="202020"/>
          <w:spacing w:val="-5"/>
          <w:sz w:val="22"/>
        </w:rPr>
        <w:t> 566</w:t>
      </w:r>
    </w:p>
    <w:p>
      <w:pPr>
        <w:pStyle w:val="ListParagraph"/>
        <w:spacing w:after="0" w:line="252" w:lineRule="exact"/>
        <w:jc w:val="left"/>
        <w:rPr>
          <w:sz w:val="22"/>
        </w:rPr>
        <w:sectPr>
          <w:pgSz w:w="12240" w:h="15840"/>
          <w:pgMar w:top="1320" w:bottom="280" w:left="1080" w:right="1080"/>
        </w:sectPr>
      </w:pPr>
    </w:p>
    <w:p>
      <w:pPr>
        <w:pStyle w:val="ListParagraph"/>
        <w:numPr>
          <w:ilvl w:val="1"/>
          <w:numId w:val="1"/>
        </w:numPr>
        <w:tabs>
          <w:tab w:pos="2039" w:val="left" w:leader="none"/>
        </w:tabs>
        <w:spacing w:line="240" w:lineRule="auto" w:before="78" w:after="0"/>
        <w:ind w:left="2039" w:right="0" w:hanging="719"/>
        <w:jc w:val="both"/>
        <w:rPr>
          <w:color w:val="202020"/>
          <w:sz w:val="22"/>
        </w:rPr>
      </w:pPr>
      <w:r>
        <w:rPr>
          <w:color w:val="202020"/>
          <w:sz w:val="22"/>
        </w:rPr>
        <w:t>GERN</w:t>
      </w:r>
      <w:r>
        <w:rPr>
          <w:color w:val="202020"/>
          <w:spacing w:val="-5"/>
          <w:sz w:val="22"/>
        </w:rPr>
        <w:t> 563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69" w:lineRule="exact" w:before="2" w:after="0"/>
        <w:ind w:left="959" w:right="0" w:hanging="359"/>
        <w:jc w:val="both"/>
        <w:rPr>
          <w:rFonts w:ascii="Symbol" w:hAnsi="Symbol"/>
          <w:sz w:val="22"/>
        </w:rPr>
      </w:pPr>
      <w:r>
        <w:rPr>
          <w:color w:val="202020"/>
          <w:sz w:val="22"/>
        </w:rPr>
        <w:t>Take</w:t>
      </w:r>
      <w:r>
        <w:rPr>
          <w:color w:val="202020"/>
          <w:spacing w:val="-6"/>
          <w:sz w:val="22"/>
        </w:rPr>
        <w:t> </w:t>
      </w:r>
      <w:r>
        <w:rPr>
          <w:color w:val="202020"/>
          <w:sz w:val="22"/>
        </w:rPr>
        <w:t>9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units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of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NUTR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520:</w:t>
      </w:r>
      <w:r>
        <w:rPr>
          <w:color w:val="202020"/>
          <w:spacing w:val="-5"/>
          <w:sz w:val="22"/>
        </w:rPr>
        <w:t> </w:t>
      </w:r>
      <w:r>
        <w:rPr>
          <w:sz w:val="22"/>
        </w:rPr>
        <w:t>Supervised</w:t>
      </w:r>
      <w:r>
        <w:rPr>
          <w:spacing w:val="-4"/>
          <w:sz w:val="22"/>
        </w:rPr>
        <w:t> </w:t>
      </w:r>
      <w:r>
        <w:rPr>
          <w:sz w:val="22"/>
        </w:rPr>
        <w:t>Experiential</w:t>
      </w:r>
      <w:r>
        <w:rPr>
          <w:spacing w:val="-3"/>
          <w:sz w:val="22"/>
        </w:rPr>
        <w:t> </w:t>
      </w:r>
      <w:r>
        <w:rPr>
          <w:sz w:val="22"/>
        </w:rPr>
        <w:t>Learning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semesters: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52" w:lineRule="exact" w:before="0" w:after="0"/>
        <w:ind w:left="2040" w:right="0" w:hanging="720"/>
        <w:jc w:val="both"/>
        <w:rPr>
          <w:color w:val="202020"/>
          <w:sz w:val="22"/>
        </w:rPr>
      </w:pPr>
      <w:r>
        <w:rPr>
          <w:color w:val="202020"/>
          <w:sz w:val="22"/>
        </w:rPr>
        <w:t>Fall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Year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1:</w:t>
      </w:r>
      <w:r>
        <w:rPr>
          <w:color w:val="202020"/>
          <w:spacing w:val="-1"/>
          <w:sz w:val="22"/>
        </w:rPr>
        <w:t> </w:t>
      </w:r>
      <w:r>
        <w:rPr>
          <w:color w:val="202020"/>
          <w:sz w:val="22"/>
        </w:rPr>
        <w:t>NUTR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520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(3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units)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-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Community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Nutrition</w:t>
      </w:r>
      <w:r>
        <w:rPr>
          <w:color w:val="202020"/>
          <w:spacing w:val="-2"/>
          <w:sz w:val="22"/>
        </w:rPr>
        <w:t> Settings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52" w:lineRule="exact" w:before="0" w:after="0"/>
        <w:ind w:left="2040" w:right="0" w:hanging="720"/>
        <w:jc w:val="both"/>
        <w:rPr>
          <w:color w:val="202020"/>
          <w:sz w:val="22"/>
        </w:rPr>
      </w:pPr>
      <w:r>
        <w:rPr>
          <w:color w:val="202020"/>
          <w:sz w:val="22"/>
        </w:rPr>
        <w:t>Spring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Year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2:</w:t>
      </w:r>
      <w:r>
        <w:rPr>
          <w:color w:val="202020"/>
          <w:spacing w:val="-1"/>
          <w:sz w:val="22"/>
        </w:rPr>
        <w:t> </w:t>
      </w:r>
      <w:r>
        <w:rPr>
          <w:color w:val="202020"/>
          <w:sz w:val="22"/>
        </w:rPr>
        <w:t>NUTR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520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(3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units)</w:t>
      </w:r>
      <w:r>
        <w:rPr>
          <w:color w:val="202020"/>
          <w:spacing w:val="-1"/>
          <w:sz w:val="22"/>
        </w:rPr>
        <w:t> </w:t>
      </w:r>
      <w:r>
        <w:rPr>
          <w:color w:val="202020"/>
          <w:sz w:val="22"/>
        </w:rPr>
        <w:t>-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Clinical </w:t>
      </w:r>
      <w:r>
        <w:rPr>
          <w:color w:val="202020"/>
          <w:spacing w:val="-10"/>
          <w:sz w:val="22"/>
        </w:rPr>
        <w:t>A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1" w:after="0"/>
        <w:ind w:left="2040" w:right="757" w:hanging="721"/>
        <w:jc w:val="both"/>
        <w:rPr>
          <w:color w:val="202020"/>
          <w:sz w:val="22"/>
        </w:rPr>
      </w:pPr>
      <w:r>
        <w:rPr>
          <w:color w:val="202020"/>
          <w:sz w:val="22"/>
        </w:rPr>
        <w:t>Summer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Year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2: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NUTR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520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(3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units)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-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Clinical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B,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Food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Service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Management,</w:t>
      </w:r>
      <w:r>
        <w:rPr>
          <w:color w:val="202020"/>
          <w:spacing w:val="-3"/>
          <w:sz w:val="22"/>
        </w:rPr>
        <w:t> </w:t>
      </w:r>
      <w:r>
        <w:rPr>
          <w:color w:val="202020"/>
          <w:sz w:val="22"/>
        </w:rPr>
        <w:t>and Special Emphasis</w:t>
      </w:r>
    </w:p>
    <w:p>
      <w:pPr>
        <w:pStyle w:val="ListParagraph"/>
        <w:numPr>
          <w:ilvl w:val="0"/>
          <w:numId w:val="1"/>
        </w:numPr>
        <w:tabs>
          <w:tab w:pos="959" w:val="left" w:leader="none"/>
        </w:tabs>
        <w:spacing w:line="268" w:lineRule="exact" w:before="0" w:after="0"/>
        <w:ind w:left="959" w:right="0" w:hanging="359"/>
        <w:jc w:val="both"/>
        <w:rPr>
          <w:rFonts w:ascii="Symbol" w:hAnsi="Symbol"/>
          <w:color w:val="202020"/>
          <w:sz w:val="22"/>
        </w:rPr>
      </w:pPr>
      <w:r>
        <w:rPr>
          <w:color w:val="202020"/>
          <w:sz w:val="22"/>
        </w:rPr>
        <w:t>Earn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3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units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for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completing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a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culminating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project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in</w:t>
      </w:r>
      <w:r>
        <w:rPr>
          <w:color w:val="202020"/>
          <w:spacing w:val="-5"/>
          <w:sz w:val="22"/>
        </w:rPr>
        <w:t> </w:t>
      </w:r>
      <w:r>
        <w:rPr>
          <w:color w:val="202020"/>
          <w:sz w:val="22"/>
        </w:rPr>
        <w:t>the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form</w:t>
      </w:r>
      <w:r>
        <w:rPr>
          <w:color w:val="202020"/>
          <w:spacing w:val="-1"/>
          <w:sz w:val="22"/>
        </w:rPr>
        <w:t> </w:t>
      </w:r>
      <w:r>
        <w:rPr>
          <w:color w:val="202020"/>
          <w:sz w:val="22"/>
        </w:rPr>
        <w:t>of</w:t>
      </w:r>
      <w:r>
        <w:rPr>
          <w:color w:val="202020"/>
          <w:spacing w:val="-1"/>
          <w:sz w:val="22"/>
        </w:rPr>
        <w:t> </w:t>
      </w:r>
      <w:r>
        <w:rPr>
          <w:color w:val="202020"/>
          <w:sz w:val="22"/>
        </w:rPr>
        <w:t>either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a</w:t>
      </w:r>
      <w:r>
        <w:rPr>
          <w:color w:val="202020"/>
          <w:spacing w:val="-2"/>
          <w:sz w:val="22"/>
        </w:rPr>
        <w:t> </w:t>
      </w:r>
      <w:r>
        <w:rPr>
          <w:color w:val="202020"/>
          <w:sz w:val="22"/>
        </w:rPr>
        <w:t>capstone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project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or</w:t>
      </w:r>
      <w:r>
        <w:rPr>
          <w:color w:val="202020"/>
          <w:spacing w:val="-4"/>
          <w:sz w:val="22"/>
        </w:rPr>
        <w:t> </w:t>
      </w:r>
      <w:r>
        <w:rPr>
          <w:color w:val="202020"/>
          <w:sz w:val="22"/>
        </w:rPr>
        <w:t>a</w:t>
      </w:r>
      <w:r>
        <w:rPr>
          <w:color w:val="202020"/>
          <w:spacing w:val="-2"/>
          <w:sz w:val="22"/>
        </w:rPr>
        <w:t> thesis: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0" w:after="0"/>
        <w:ind w:left="2040" w:right="577" w:hanging="721"/>
        <w:jc w:val="both"/>
        <w:rPr>
          <w:sz w:val="22"/>
        </w:rPr>
      </w:pPr>
      <w:r>
        <w:rPr>
          <w:sz w:val="22"/>
        </w:rPr>
        <w:t>NUTR</w:t>
      </w:r>
      <w:r>
        <w:rPr>
          <w:spacing w:val="-4"/>
          <w:sz w:val="22"/>
        </w:rPr>
        <w:t> </w:t>
      </w:r>
      <w:r>
        <w:rPr>
          <w:sz w:val="22"/>
        </w:rPr>
        <w:t>511:</w:t>
      </w:r>
      <w:r>
        <w:rPr>
          <w:spacing w:val="-2"/>
          <w:sz w:val="22"/>
        </w:rPr>
        <w:t> </w:t>
      </w:r>
      <w:r>
        <w:rPr>
          <w:sz w:val="22"/>
        </w:rPr>
        <w:t>Capstone</w:t>
      </w:r>
      <w:r>
        <w:rPr>
          <w:spacing w:val="-5"/>
          <w:sz w:val="22"/>
        </w:rPr>
        <w:t> </w:t>
      </w:r>
      <w:r>
        <w:rPr>
          <w:sz w:val="22"/>
        </w:rPr>
        <w:t>Project: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culminating</w:t>
      </w:r>
      <w:r>
        <w:rPr>
          <w:spacing w:val="-3"/>
          <w:sz w:val="22"/>
        </w:rPr>
        <w:t> </w:t>
      </w:r>
      <w:r>
        <w:rPr>
          <w:sz w:val="22"/>
        </w:rPr>
        <w:t>experience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2"/>
          <w:sz w:val="22"/>
        </w:rPr>
        <w:t> </w:t>
      </w:r>
      <w:r>
        <w:rPr>
          <w:sz w:val="22"/>
        </w:rPr>
        <w:t>involves experiential</w:t>
      </w:r>
      <w:r>
        <w:rPr>
          <w:spacing w:val="-4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research</w:t>
      </w:r>
      <w:r>
        <w:rPr>
          <w:spacing w:val="-5"/>
          <w:sz w:val="22"/>
        </w:rPr>
        <w:t> </w:t>
      </w:r>
      <w:r>
        <w:rPr>
          <w:sz w:val="22"/>
        </w:rPr>
        <w:t>literature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develop,</w:t>
      </w:r>
      <w:r>
        <w:rPr>
          <w:spacing w:val="-2"/>
          <w:sz w:val="22"/>
        </w:rPr>
        <w:t> </w:t>
      </w:r>
      <w:r>
        <w:rPr>
          <w:sz w:val="22"/>
        </w:rPr>
        <w:t>implement,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evaluate</w:t>
      </w:r>
      <w:r>
        <w:rPr>
          <w:spacing w:val="-4"/>
          <w:sz w:val="22"/>
        </w:rPr>
        <w:t> </w:t>
      </w:r>
      <w:r>
        <w:rPr>
          <w:sz w:val="22"/>
        </w:rPr>
        <w:t>an applied project.</w:t>
      </w:r>
    </w:p>
    <w:p>
      <w:pPr>
        <w:pStyle w:val="ListParagraph"/>
        <w:numPr>
          <w:ilvl w:val="1"/>
          <w:numId w:val="1"/>
        </w:numPr>
        <w:tabs>
          <w:tab w:pos="2040" w:val="left" w:leader="none"/>
        </w:tabs>
        <w:spacing w:line="240" w:lineRule="auto" w:before="1" w:after="0"/>
        <w:ind w:left="2040" w:right="304" w:hanging="721"/>
        <w:jc w:val="left"/>
        <w:rPr>
          <w:sz w:val="22"/>
        </w:rPr>
      </w:pPr>
      <w:r>
        <w:rPr>
          <w:sz w:val="22"/>
        </w:rPr>
        <w:t>NUTR</w:t>
      </w:r>
      <w:r>
        <w:rPr>
          <w:spacing w:val="-4"/>
          <w:sz w:val="22"/>
        </w:rPr>
        <w:t> </w:t>
      </w:r>
      <w:r>
        <w:rPr>
          <w:sz w:val="22"/>
        </w:rPr>
        <w:t>698:</w:t>
      </w:r>
      <w:r>
        <w:rPr>
          <w:spacing w:val="-2"/>
          <w:sz w:val="22"/>
        </w:rPr>
        <w:t> </w:t>
      </w:r>
      <w:r>
        <w:rPr>
          <w:sz w:val="22"/>
        </w:rPr>
        <w:t>Thesis:</w:t>
      </w:r>
      <w:r>
        <w:rPr>
          <w:spacing w:val="-2"/>
          <w:sz w:val="22"/>
        </w:rPr>
        <w:t> </w:t>
      </w:r>
      <w:r>
        <w:rPr>
          <w:sz w:val="22"/>
        </w:rPr>
        <w:t>Planning,</w:t>
      </w:r>
      <w:r>
        <w:rPr>
          <w:spacing w:val="-3"/>
          <w:sz w:val="22"/>
        </w:rPr>
        <w:t> </w:t>
      </w:r>
      <w:r>
        <w:rPr>
          <w:sz w:val="22"/>
        </w:rPr>
        <w:t>preparation,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completion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thesis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5"/>
          <w:sz w:val="22"/>
        </w:rPr>
        <w:t> </w:t>
      </w:r>
      <w:r>
        <w:rPr>
          <w:sz w:val="22"/>
        </w:rPr>
        <w:t>supervision of a faculty chair. Approval of thesis committee and participation in poster session </w:t>
      </w:r>
      <w:r>
        <w:rPr>
          <w:spacing w:val="-2"/>
          <w:sz w:val="22"/>
        </w:rPr>
        <w:t>required.</w:t>
      </w:r>
    </w:p>
    <w:p>
      <w:pPr>
        <w:pStyle w:val="BodyText"/>
        <w:spacing w:before="251"/>
        <w:ind w:left="240"/>
      </w:pPr>
      <w:r>
        <w:rPr/>
        <w:t>To</w:t>
      </w:r>
      <w:r>
        <w:rPr>
          <w:spacing w:val="-3"/>
        </w:rPr>
        <w:t> </w:t>
      </w:r>
      <w:r>
        <w:rPr/>
        <w:t>receive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Verification</w:t>
      </w:r>
      <w:r>
        <w:rPr>
          <w:spacing w:val="-3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eligibility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take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registration</w:t>
      </w:r>
      <w:r>
        <w:rPr>
          <w:spacing w:val="-6"/>
        </w:rPr>
        <w:t> </w:t>
      </w:r>
      <w:r>
        <w:rPr/>
        <w:t>examination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dietitian nutritionists as outlined by the Accreditation Council for Education in Nutrition and Dietetics (ACEND), students must meet all degree requirements listed above, as well as: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69" w:lineRule="exact" w:before="1" w:after="0"/>
        <w:ind w:left="9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Complete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minimum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1,000</w:t>
      </w:r>
      <w:r>
        <w:rPr>
          <w:spacing w:val="-4"/>
          <w:sz w:val="22"/>
        </w:rPr>
        <w:t> </w:t>
      </w:r>
      <w:r>
        <w:rPr>
          <w:sz w:val="22"/>
        </w:rPr>
        <w:t>hours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supervised</w:t>
      </w:r>
      <w:r>
        <w:rPr>
          <w:spacing w:val="-4"/>
          <w:sz w:val="22"/>
        </w:rPr>
        <w:t> </w:t>
      </w:r>
      <w:r>
        <w:rPr>
          <w:sz w:val="22"/>
        </w:rPr>
        <w:t>experiential</w:t>
      </w:r>
      <w:r>
        <w:rPr>
          <w:spacing w:val="-2"/>
          <w:sz w:val="22"/>
        </w:rPr>
        <w:t> learning.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1" w:right="559" w:hanging="361"/>
        <w:jc w:val="left"/>
        <w:rPr>
          <w:rFonts w:ascii="Symbol" w:hAnsi="Symbol"/>
          <w:sz w:val="22"/>
        </w:rPr>
      </w:pPr>
      <w:r>
        <w:rPr>
          <w:sz w:val="22"/>
        </w:rPr>
        <w:t>Demonstrate</w:t>
      </w:r>
      <w:r>
        <w:rPr>
          <w:spacing w:val="-4"/>
          <w:sz w:val="22"/>
        </w:rPr>
        <w:t> </w:t>
      </w:r>
      <w:r>
        <w:rPr>
          <w:sz w:val="22"/>
        </w:rPr>
        <w:t>competency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ACEND-required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4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z w:val="22"/>
        </w:rPr>
        <w:t>documented</w:t>
      </w:r>
      <w:r>
        <w:rPr>
          <w:spacing w:val="-6"/>
          <w:sz w:val="22"/>
        </w:rPr>
        <w:t> </w:t>
      </w:r>
      <w:r>
        <w:rPr>
          <w:sz w:val="22"/>
        </w:rPr>
        <w:t>assessments</w:t>
      </w:r>
      <w:r>
        <w:rPr>
          <w:spacing w:val="-4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as assignments, exams, projects, case studies, and presentations.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1" w:right="902" w:hanging="361"/>
        <w:jc w:val="left"/>
        <w:rPr>
          <w:rFonts w:ascii="Symbol" w:hAnsi="Symbol"/>
          <w:sz w:val="22"/>
        </w:rPr>
      </w:pPr>
      <w:r>
        <w:rPr>
          <w:sz w:val="22"/>
        </w:rPr>
        <w:t>Demonstrate</w:t>
      </w:r>
      <w:r>
        <w:rPr>
          <w:spacing w:val="-4"/>
          <w:sz w:val="22"/>
        </w:rPr>
        <w:t> </w:t>
      </w:r>
      <w:r>
        <w:rPr>
          <w:sz w:val="22"/>
        </w:rPr>
        <w:t>ethical</w:t>
      </w:r>
      <w:r>
        <w:rPr>
          <w:spacing w:val="-5"/>
          <w:sz w:val="22"/>
        </w:rPr>
        <w:t> </w:t>
      </w:r>
      <w:r>
        <w:rPr>
          <w:sz w:val="22"/>
        </w:rPr>
        <w:t>conduct,</w:t>
      </w:r>
      <w:r>
        <w:rPr>
          <w:spacing w:val="-4"/>
          <w:sz w:val="22"/>
        </w:rPr>
        <w:t> </w:t>
      </w:r>
      <w:r>
        <w:rPr>
          <w:sz w:val="22"/>
        </w:rPr>
        <w:t>academic</w:t>
      </w:r>
      <w:r>
        <w:rPr>
          <w:spacing w:val="-4"/>
          <w:sz w:val="22"/>
        </w:rPr>
        <w:t> </w:t>
      </w:r>
      <w:r>
        <w:rPr>
          <w:sz w:val="22"/>
        </w:rPr>
        <w:t>honesty,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professionalism</w:t>
      </w:r>
      <w:r>
        <w:rPr>
          <w:spacing w:val="-3"/>
          <w:sz w:val="22"/>
        </w:rPr>
        <w:t> </w:t>
      </w:r>
      <w:r>
        <w:rPr>
          <w:sz w:val="22"/>
        </w:rPr>
        <w:t>during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3"/>
          <w:sz w:val="22"/>
        </w:rPr>
        <w:t> </w:t>
      </w:r>
      <w:r>
        <w:rPr>
          <w:sz w:val="22"/>
        </w:rPr>
        <w:t>that adheres to the Academy/CDR Code of Ethics for the Nutrition and Dietetics Profession.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67" w:lineRule="exact" w:before="0" w:after="0"/>
        <w:ind w:left="9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university</w:t>
      </w:r>
      <w:r>
        <w:rPr>
          <w:spacing w:val="-3"/>
          <w:sz w:val="22"/>
        </w:rPr>
        <w:t> </w:t>
      </w:r>
      <w:r>
        <w:rPr>
          <w:sz w:val="22"/>
        </w:rPr>
        <w:t>tuition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fees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full.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69" w:lineRule="exact" w:before="0" w:after="0"/>
        <w:ind w:left="961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Complete</w:t>
      </w:r>
      <w:r>
        <w:rPr>
          <w:spacing w:val="-5"/>
          <w:sz w:val="22"/>
        </w:rPr>
        <w:t> </w:t>
      </w:r>
      <w:r>
        <w:rPr>
          <w:sz w:val="22"/>
        </w:rPr>
        <w:t>exit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4"/>
          <w:sz w:val="22"/>
        </w:rPr>
        <w:t> </w:t>
      </w:r>
      <w:r>
        <w:rPr>
          <w:sz w:val="22"/>
        </w:rPr>
        <w:t>evaluation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activities.</w:t>
      </w:r>
    </w:p>
    <w:p>
      <w:pPr>
        <w:pStyle w:val="ListParagraph"/>
        <w:numPr>
          <w:ilvl w:val="0"/>
          <w:numId w:val="1"/>
        </w:numPr>
        <w:tabs>
          <w:tab w:pos="961" w:val="left" w:leader="none"/>
        </w:tabs>
        <w:spacing w:line="240" w:lineRule="auto" w:before="0" w:after="0"/>
        <w:ind w:left="961" w:right="844" w:hanging="361"/>
        <w:jc w:val="left"/>
        <w:rPr>
          <w:rFonts w:ascii="Symbol" w:hAnsi="Symbol"/>
          <w:sz w:val="22"/>
        </w:rPr>
      </w:pPr>
      <w:r>
        <w:rPr>
          <w:sz w:val="22"/>
        </w:rPr>
        <w:t>Obtain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approved</w:t>
      </w:r>
      <w:r>
        <w:rPr>
          <w:spacing w:val="-2"/>
          <w:sz w:val="22"/>
        </w:rPr>
        <w:t> </w:t>
      </w:r>
      <w:r>
        <w:rPr>
          <w:sz w:val="22"/>
        </w:rPr>
        <w:t>program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study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Office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Registrar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earn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Master</w:t>
      </w:r>
      <w:r>
        <w:rPr>
          <w:spacing w:val="-1"/>
          <w:sz w:val="22"/>
        </w:rPr>
        <w:t> </w:t>
      </w:r>
      <w:r>
        <w:rPr>
          <w:sz w:val="22"/>
        </w:rPr>
        <w:t>of Science Degree in Applied Nutrition and Dietetics.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819911</wp:posOffset>
                </wp:positionH>
                <wp:positionV relativeFrom="paragraph">
                  <wp:posOffset>233645</wp:posOffset>
                </wp:positionV>
                <wp:extent cx="6132830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132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 h="9525">
                              <a:moveTo>
                                <a:pt x="613258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132588" y="9144"/>
                              </a:lnTo>
                              <a:lnTo>
                                <a:pt x="6132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4.559998pt;margin-top:18.39727pt;width:482.881pt;height:.72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98"/>
      </w:pPr>
    </w:p>
    <w:p>
      <w:pPr>
        <w:pStyle w:val="Heading1"/>
        <w:ind w:left="240"/>
      </w:pPr>
      <w:r>
        <w:rPr>
          <w:color w:val="201E1F"/>
          <w:spacing w:val="-2"/>
        </w:rPr>
        <w:t>EFFECTIVE:</w:t>
      </w:r>
      <w:r>
        <w:rPr>
          <w:color w:val="201E1F"/>
          <w:spacing w:val="-1"/>
        </w:rPr>
        <w:t> </w:t>
      </w:r>
      <w:r>
        <w:rPr>
          <w:color w:val="201E1F"/>
          <w:spacing w:val="-2"/>
        </w:rPr>
        <w:t>Spring</w:t>
      </w:r>
      <w:r>
        <w:rPr>
          <w:color w:val="201E1F"/>
          <w:spacing w:val="-3"/>
        </w:rPr>
        <w:t> </w:t>
      </w:r>
      <w:r>
        <w:rPr>
          <w:color w:val="201E1F"/>
          <w:spacing w:val="-4"/>
        </w:rPr>
        <w:t>2025</w:t>
      </w:r>
    </w:p>
    <w:p>
      <w:pPr>
        <w:pStyle w:val="BodyText"/>
        <w:spacing w:line="444" w:lineRule="auto" w:before="216"/>
        <w:ind w:left="239" w:right="4230"/>
      </w:pPr>
      <w:r>
        <w:rPr/>
        <w:t>Academic</w:t>
      </w:r>
      <w:r>
        <w:rPr>
          <w:spacing w:val="-8"/>
        </w:rPr>
        <w:t> </w:t>
      </w:r>
      <w:r>
        <w:rPr/>
        <w:t>Plan</w:t>
      </w:r>
      <w:r>
        <w:rPr>
          <w:spacing w:val="-6"/>
        </w:rPr>
        <w:t> </w:t>
      </w:r>
      <w:r>
        <w:rPr/>
        <w:t>Code:</w:t>
      </w:r>
      <w:r>
        <w:rPr>
          <w:spacing w:val="-5"/>
        </w:rPr>
        <w:t> </w:t>
      </w:r>
      <w:r>
        <w:rPr/>
        <w:t>FCS_MS04PB</w:t>
      </w:r>
      <w:r>
        <w:rPr>
          <w:spacing w:val="-7"/>
        </w:rPr>
        <w:t> </w:t>
      </w:r>
      <w:r>
        <w:rPr/>
        <w:t>(Concentration</w:t>
      </w:r>
      <w:r>
        <w:rPr>
          <w:spacing w:val="-9"/>
        </w:rPr>
        <w:t> </w:t>
      </w:r>
      <w:r>
        <w:rPr/>
        <w:t>Code:</w:t>
      </w:r>
      <w:r>
        <w:rPr>
          <w:spacing w:val="-5"/>
        </w:rPr>
        <w:t> </w:t>
      </w:r>
      <w:r>
        <w:rPr/>
        <w:t>01) CIP: 30.1901</w:t>
      </w:r>
    </w:p>
    <w:p>
      <w:pPr>
        <w:pStyle w:val="BodyText"/>
        <w:spacing w:before="2"/>
        <w:ind w:left="239"/>
      </w:pPr>
      <w:r>
        <w:rPr/>
        <w:t>CSU</w:t>
      </w:r>
      <w:r>
        <w:rPr>
          <w:spacing w:val="-4"/>
        </w:rPr>
        <w:t> </w:t>
      </w:r>
      <w:r>
        <w:rPr/>
        <w:t>Code:</w:t>
      </w:r>
      <w:r>
        <w:rPr>
          <w:spacing w:val="-2"/>
        </w:rPr>
        <w:t> 13062</w:t>
      </w:r>
    </w:p>
    <w:p>
      <w:pPr>
        <w:pStyle w:val="BodyText"/>
        <w:spacing w:before="216"/>
        <w:ind w:left="240"/>
      </w:pPr>
      <w:r>
        <w:rPr/>
        <w:t>Career:</w:t>
      </w:r>
      <w:r>
        <w:rPr>
          <w:spacing w:val="-3"/>
        </w:rPr>
        <w:t> </w:t>
      </w:r>
      <w:r>
        <w:rPr>
          <w:spacing w:val="-2"/>
        </w:rPr>
        <w:t>Graduate</w:t>
      </w:r>
    </w:p>
    <w:p>
      <w:pPr>
        <w:pStyle w:val="BodyText"/>
        <w:spacing w:line="444" w:lineRule="auto" w:before="216"/>
        <w:ind w:left="239" w:right="4230"/>
      </w:pPr>
      <w:r>
        <w:rPr/>
        <w:t>College:</w:t>
      </w:r>
      <w:r>
        <w:rPr>
          <w:spacing w:val="-7"/>
        </w:rPr>
        <w:t> </w:t>
      </w:r>
      <w:r>
        <w:rPr/>
        <w:t>15,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Human</w:t>
      </w:r>
      <w:r>
        <w:rPr>
          <w:spacing w:val="-8"/>
        </w:rPr>
        <w:t> </w:t>
      </w:r>
      <w:r>
        <w:rPr/>
        <w:t>Services Department: Nutrition and Dietetics</w:t>
      </w:r>
    </w:p>
    <w:p>
      <w:pPr>
        <w:pStyle w:val="BodyText"/>
        <w:spacing w:line="444" w:lineRule="auto" w:before="2"/>
        <w:ind w:left="239" w:right="8325"/>
      </w:pPr>
      <w:r>
        <w:rPr/>
        <w:t>Delivery:</w:t>
      </w:r>
      <w:r>
        <w:rPr>
          <w:spacing w:val="-14"/>
        </w:rPr>
        <w:t> </w:t>
      </w:r>
      <w:r>
        <w:rPr/>
        <w:t>Hybrid STEM Eligible</w:t>
      </w:r>
    </w:p>
    <w:sectPr>
      <w:pgSz w:w="12240" w:h="15840"/>
      <w:pgMar w:top="13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59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40" w:hanging="721"/>
      </w:pPr>
      <w:rPr>
        <w:rFonts w:hint="default" w:ascii="Times New Roman" w:hAnsi="Times New Roman" w:eastAsia="Times New Roman" w:cs="Times New Roman"/>
        <w:spacing w:val="0"/>
        <w:w w:val="10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3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2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13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06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93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04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eatrightpro.org/acend/students-and-advancing-education/international-students/foreign-degree-evaluation-agencies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CSULB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kpoeun</dc:creator>
  <dc:description/>
  <dcterms:created xsi:type="dcterms:W3CDTF">2026-06-01T14:31:33Z</dcterms:created>
  <dcterms:modified xsi:type="dcterms:W3CDTF">2026-06-01T14:31:33Z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Acrobat PDFMaker 21 for Word</vt:lpwstr>
  </property>
  <property fmtid="{D5CDD505-2E9C-101B-9397-08002B2CF9AE}" pid="4" name="GrammarlyDocumentId">
    <vt:lpwstr>d77c7002f747747d0b24ec206ca738c774aca359a4a20fc32c7d3c5d683a828f</vt:lpwstr>
  </property>
  <property fmtid="{D5CDD505-2E9C-101B-9397-08002B2CF9AE}" pid="5" name="LastSaved">
    <vt:filetime>2026-06-01T00:00:00Z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D:20220727160502</vt:lpwstr>
  </property>
</Properties>
</file>