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AE08" w14:textId="77777777" w:rsidR="00FC5BD9" w:rsidRPr="00370177" w:rsidRDefault="00FC5BD9" w:rsidP="00FC5B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>IACUC Project Number ________</w:t>
      </w:r>
    </w:p>
    <w:p w14:paraId="13ED7570" w14:textId="77777777" w:rsidR="00370177" w:rsidRPr="00FC5BD9" w:rsidRDefault="00370177" w:rsidP="00FC5BD9">
      <w:pPr>
        <w:pStyle w:val="Heading1"/>
      </w:pPr>
      <w:r w:rsidRPr="00FC5BD9">
        <w:t xml:space="preserve">I. RESPONSIBLE FACULTY MEMBER </w:t>
      </w:r>
    </w:p>
    <w:p w14:paraId="17BEF9CB" w14:textId="77777777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Name ____________________________ Department __________________________ </w:t>
      </w:r>
    </w:p>
    <w:p w14:paraId="1481ABC1" w14:textId="77777777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Office Location ____________________ Extension _____________________ </w:t>
      </w:r>
    </w:p>
    <w:p w14:paraId="4DA6B7C5" w14:textId="77777777" w:rsid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>E-mail Address _______________________</w:t>
      </w:r>
    </w:p>
    <w:p w14:paraId="35C6CCD9" w14:textId="642BD97D" w:rsidR="00FC5BD9" w:rsidRPr="00FC5BD9" w:rsidRDefault="00FC5BD9" w:rsidP="00FC5BD9">
      <w:pPr>
        <w:pStyle w:val="paragraph"/>
        <w:spacing w:before="0" w:beforeAutospacing="0" w:after="0" w:afterAutospacing="0"/>
        <w:textAlignment w:val="baseline"/>
      </w:pPr>
      <w:r w:rsidRPr="00FC5BD9">
        <w:rPr>
          <w:b/>
          <w:bCs/>
        </w:rPr>
        <w:t xml:space="preserve">If there are any issues regarding animal welfare, please contact the Consulting Veterinarian Dr. James Finlay, 626-593-6181, </w:t>
      </w:r>
      <w:hyperlink r:id="rId11" w:history="1">
        <w:r w:rsidRPr="00FC5BD9">
          <w:rPr>
            <w:rStyle w:val="Hyperlink"/>
            <w:b/>
            <w:bCs/>
          </w:rPr>
          <w:t>James.Finlay@csulb.edu</w:t>
        </w:r>
      </w:hyperlink>
      <w:r w:rsidRPr="00FC5BD9">
        <w:rPr>
          <w:b/>
          <w:bCs/>
        </w:rPr>
        <w:t>.</w:t>
      </w:r>
    </w:p>
    <w:p w14:paraId="0FE4E44D" w14:textId="77777777" w:rsidR="00370177" w:rsidRPr="00370177" w:rsidRDefault="00370177" w:rsidP="00FC5BD9">
      <w:pPr>
        <w:pStyle w:val="Heading1"/>
      </w:pPr>
      <w:r w:rsidRPr="00370177">
        <w:t xml:space="preserve">II. DESCRIPTION </w:t>
      </w:r>
    </w:p>
    <w:p w14:paraId="5B170861" w14:textId="77777777" w:rsid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Provide a brief explanation and rationale for maintenance and observation of animals in classroom/office. </w:t>
      </w:r>
    </w:p>
    <w:p w14:paraId="141056C0" w14:textId="77777777" w:rsidR="00FC5BD9" w:rsidRDefault="00FC5BD9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C139FC" w14:textId="77777777" w:rsidR="00FC5BD9" w:rsidRPr="00370177" w:rsidRDefault="00FC5BD9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A96A1A" w14:textId="77777777" w:rsidR="00370177" w:rsidRPr="00370177" w:rsidRDefault="00370177" w:rsidP="00FC5BD9">
      <w:pPr>
        <w:pStyle w:val="Heading1"/>
      </w:pPr>
      <w:r w:rsidRPr="00370177">
        <w:t xml:space="preserve">III. ANIMAL INFORMATION </w:t>
      </w:r>
    </w:p>
    <w:p w14:paraId="07581A66" w14:textId="77777777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A. Species/Strain ______________ B. Sex _______________ </w:t>
      </w:r>
    </w:p>
    <w:p w14:paraId="59F9824F" w14:textId="77777777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C. Age/Size __________________ D. Breeding Necessary: YES ____ NO ____ </w:t>
      </w:r>
    </w:p>
    <w:p w14:paraId="540906EF" w14:textId="77777777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E. Vendor Source _____________ F. Number to be maintained ______________ </w:t>
      </w:r>
    </w:p>
    <w:p w14:paraId="795BF0C9" w14:textId="77777777" w:rsid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>G. Animal Housing Location (</w:t>
      </w:r>
      <w:proofErr w:type="spellStart"/>
      <w:r w:rsidRPr="00370177">
        <w:rPr>
          <w:rFonts w:ascii="Times New Roman" w:eastAsia="Times New Roman" w:hAnsi="Times New Roman"/>
          <w:sz w:val="24"/>
          <w:szCs w:val="24"/>
        </w:rPr>
        <w:t>Bldg</w:t>
      </w:r>
      <w:proofErr w:type="spellEnd"/>
      <w:r w:rsidRPr="00370177">
        <w:rPr>
          <w:rFonts w:ascii="Times New Roman" w:eastAsia="Times New Roman" w:hAnsi="Times New Roman"/>
          <w:sz w:val="24"/>
          <w:szCs w:val="24"/>
        </w:rPr>
        <w:t xml:space="preserve">/Rm) ____________________ </w:t>
      </w:r>
    </w:p>
    <w:p w14:paraId="3FD425F1" w14:textId="77777777" w:rsidR="00FC5BD9" w:rsidRPr="00370177" w:rsidRDefault="00FC5BD9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3159C9" w14:textId="77777777" w:rsidR="00370177" w:rsidRPr="00370177" w:rsidRDefault="00370177" w:rsidP="00FC5BD9">
      <w:pPr>
        <w:pStyle w:val="Heading1"/>
      </w:pPr>
      <w:r w:rsidRPr="00370177">
        <w:t xml:space="preserve">IV. ANIMAL FACILITIES </w:t>
      </w:r>
    </w:p>
    <w:p w14:paraId="1B4E5D26" w14:textId="77777777" w:rsid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A. Description of primary enclosure (housing unit for animals). </w:t>
      </w:r>
    </w:p>
    <w:p w14:paraId="733E964F" w14:textId="77777777" w:rsidR="00FC5BD9" w:rsidRPr="00370177" w:rsidRDefault="00FC5BD9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582837" w14:textId="5C79A6DA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B. Description of routine husbandry including frequency of activity (feeding, watering, cage sanitation, environmental temperature, etc.). </w:t>
      </w:r>
      <w:r w:rsidR="00FC5BD9">
        <w:rPr>
          <w:rFonts w:ascii="Times New Roman" w:eastAsia="Times New Roman" w:hAnsi="Times New Roman"/>
          <w:sz w:val="24"/>
          <w:szCs w:val="24"/>
        </w:rPr>
        <w:br/>
      </w:r>
    </w:p>
    <w:p w14:paraId="590B7C4D" w14:textId="4202D26F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lastRenderedPageBreak/>
        <w:t xml:space="preserve">C. Provisions for husbandry of animals during weekdays, weekends, holidays, vacations, etc. </w:t>
      </w:r>
      <w:r w:rsidR="00FC5BD9">
        <w:rPr>
          <w:rFonts w:ascii="Times New Roman" w:eastAsia="Times New Roman" w:hAnsi="Times New Roman"/>
          <w:sz w:val="24"/>
          <w:szCs w:val="24"/>
        </w:rPr>
        <w:br/>
      </w:r>
    </w:p>
    <w:p w14:paraId="28AC8A43" w14:textId="014FD2FB" w:rsidR="00370177" w:rsidRPr="00370177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D. Provisions for veterinary consultation and/or euthanasia in the event of a health problem. </w:t>
      </w:r>
      <w:r w:rsidR="00FC5BD9">
        <w:rPr>
          <w:rFonts w:ascii="Times New Roman" w:eastAsia="Times New Roman" w:hAnsi="Times New Roman"/>
          <w:sz w:val="24"/>
          <w:szCs w:val="24"/>
        </w:rPr>
        <w:br/>
      </w:r>
    </w:p>
    <w:p w14:paraId="7E410294" w14:textId="34673851" w:rsidR="00C122AE" w:rsidRDefault="00370177" w:rsidP="003701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0177">
        <w:rPr>
          <w:rFonts w:ascii="Times New Roman" w:eastAsia="Times New Roman" w:hAnsi="Times New Roman"/>
          <w:sz w:val="24"/>
          <w:szCs w:val="24"/>
        </w:rPr>
        <w:t xml:space="preserve">_____________________________________ </w:t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Pr="00370177">
        <w:rPr>
          <w:rFonts w:ascii="Times New Roman" w:eastAsia="Times New Roman" w:hAnsi="Times New Roman"/>
          <w:sz w:val="24"/>
          <w:szCs w:val="24"/>
        </w:rPr>
        <w:t xml:space="preserve">____________________________ </w:t>
      </w:r>
      <w:r w:rsidRPr="00370177">
        <w:rPr>
          <w:rFonts w:ascii="Times New Roman" w:eastAsia="Times New Roman" w:hAnsi="Times New Roman"/>
          <w:sz w:val="24"/>
          <w:szCs w:val="24"/>
        </w:rPr>
        <w:br/>
        <w:t xml:space="preserve">SIGNATURE </w:t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="00FC5BD9">
        <w:rPr>
          <w:rFonts w:ascii="Times New Roman" w:eastAsia="Times New Roman" w:hAnsi="Times New Roman"/>
          <w:sz w:val="24"/>
          <w:szCs w:val="24"/>
        </w:rPr>
        <w:tab/>
      </w:r>
      <w:r w:rsidRPr="00370177">
        <w:rPr>
          <w:rFonts w:ascii="Times New Roman" w:eastAsia="Times New Roman" w:hAnsi="Times New Roman"/>
          <w:sz w:val="24"/>
          <w:szCs w:val="24"/>
        </w:rPr>
        <w:t xml:space="preserve"> DATE </w:t>
      </w:r>
    </w:p>
    <w:p w14:paraId="6C10BE9F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61C65EB9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5C084D65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764163D6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270E230A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461473CB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5472EC9E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1E7A65B9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1EFE6EF2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02E56056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7CEFAB2E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0271C7FC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5E3912C2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3F68FC98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12155677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1E7973B7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558969AB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24052CF3" w14:textId="77777777" w:rsidR="00B75FC7" w:rsidRP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37CEA543" w14:textId="77777777" w:rsidR="00B75FC7" w:rsidRDefault="00B75FC7" w:rsidP="00B75FC7">
      <w:pPr>
        <w:rPr>
          <w:rFonts w:ascii="Times New Roman" w:eastAsia="Times New Roman" w:hAnsi="Times New Roman"/>
          <w:sz w:val="24"/>
          <w:szCs w:val="24"/>
        </w:rPr>
      </w:pPr>
    </w:p>
    <w:p w14:paraId="55558B7C" w14:textId="4DD4F1EE" w:rsidR="00B75FC7" w:rsidRPr="00B75FC7" w:rsidRDefault="00B75FC7" w:rsidP="00B75FC7">
      <w:pPr>
        <w:tabs>
          <w:tab w:val="left" w:pos="2148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B75FC7" w:rsidRPr="00B75FC7" w:rsidSect="00370177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A75F" w14:textId="77777777" w:rsidR="00AE4467" w:rsidRDefault="00AE4467" w:rsidP="00FC5BD9">
      <w:pPr>
        <w:spacing w:after="0" w:line="240" w:lineRule="auto"/>
      </w:pPr>
      <w:r>
        <w:separator/>
      </w:r>
    </w:p>
  </w:endnote>
  <w:endnote w:type="continuationSeparator" w:id="0">
    <w:p w14:paraId="4C13AFF4" w14:textId="77777777" w:rsidR="00AE4467" w:rsidRDefault="00AE4467" w:rsidP="00FC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10DD" w14:textId="6856DCF1" w:rsidR="00FC5BD9" w:rsidRPr="00FC5BD9" w:rsidRDefault="00FC5BD9" w:rsidP="00FC5BD9">
    <w:pPr>
      <w:pStyle w:val="Footer"/>
      <w:jc w:val="right"/>
    </w:pPr>
    <w:r>
      <w:rPr>
        <w:rFonts w:ascii="Century Gothic" w:hAnsi="Century Gothic"/>
        <w:i/>
        <w:sz w:val="18"/>
        <w:szCs w:val="18"/>
      </w:rPr>
      <w:t xml:space="preserve">IACUC </w:t>
    </w:r>
    <w:r w:rsidR="00B75FC7">
      <w:rPr>
        <w:rFonts w:ascii="Century Gothic" w:hAnsi="Century Gothic"/>
        <w:i/>
        <w:sz w:val="18"/>
        <w:szCs w:val="18"/>
      </w:rPr>
      <w:t>Animal Observation Form</w:t>
    </w:r>
    <w:r>
      <w:rPr>
        <w:rFonts w:ascii="Century Gothic" w:hAnsi="Century Gothic"/>
        <w:i/>
        <w:sz w:val="18"/>
        <w:szCs w:val="18"/>
      </w:rPr>
      <w:t xml:space="preserve">, Revised Version 04/23/2026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  <w:r>
      <w:rPr>
        <w:rFonts w:ascii="Century Gothic" w:hAnsi="Century Gothic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3A7" w14:textId="77777777" w:rsidR="00AE4467" w:rsidRDefault="00AE4467" w:rsidP="00FC5BD9">
      <w:pPr>
        <w:spacing w:after="0" w:line="240" w:lineRule="auto"/>
      </w:pPr>
      <w:r>
        <w:separator/>
      </w:r>
    </w:p>
  </w:footnote>
  <w:footnote w:type="continuationSeparator" w:id="0">
    <w:p w14:paraId="02F7CC49" w14:textId="77777777" w:rsidR="00AE4467" w:rsidRDefault="00AE4467" w:rsidP="00FC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D523" w14:textId="22A2418B" w:rsidR="00FC5BD9" w:rsidRPr="00370177" w:rsidRDefault="00FC5BD9" w:rsidP="00FC5BD9">
    <w:pPr>
      <w:spacing w:before="100" w:beforeAutospacing="1" w:after="0" w:line="240" w:lineRule="auto"/>
      <w:jc w:val="center"/>
      <w:outlineLvl w:val="2"/>
      <w:rPr>
        <w:rFonts w:ascii="Times New Roman" w:eastAsia="Times New Roman" w:hAnsi="Times New Roman"/>
        <w:b/>
        <w:bCs/>
        <w:sz w:val="27"/>
        <w:szCs w:val="27"/>
      </w:rPr>
    </w:pPr>
    <w:r w:rsidRPr="00370177">
      <w:rPr>
        <w:rFonts w:ascii="Times New Roman" w:eastAsia="Times New Roman" w:hAnsi="Times New Roman"/>
        <w:b/>
        <w:bCs/>
        <w:sz w:val="27"/>
        <w:szCs w:val="27"/>
      </w:rPr>
      <w:t>CALIFORNIA STATE UNIVERSITY, LONG BEACH</w:t>
    </w:r>
  </w:p>
  <w:p w14:paraId="2E2A2DD4" w14:textId="1EE3C250" w:rsidR="00FC5BD9" w:rsidRPr="00FC5BD9" w:rsidRDefault="00FC5BD9" w:rsidP="00FC5BD9">
    <w:pPr>
      <w:spacing w:after="100" w:afterAutospacing="1" w:line="240" w:lineRule="auto"/>
      <w:jc w:val="center"/>
      <w:outlineLvl w:val="1"/>
      <w:rPr>
        <w:rFonts w:ascii="Times New Roman" w:eastAsia="Times New Roman" w:hAnsi="Times New Roman"/>
        <w:b/>
        <w:bCs/>
        <w:sz w:val="28"/>
        <w:szCs w:val="28"/>
      </w:rPr>
    </w:pPr>
    <w:r w:rsidRPr="00370177">
      <w:rPr>
        <w:rFonts w:ascii="Times New Roman" w:eastAsia="Times New Roman" w:hAnsi="Times New Roman"/>
        <w:b/>
        <w:bCs/>
        <w:sz w:val="27"/>
        <w:szCs w:val="27"/>
      </w:rPr>
      <w:t>INSTITUTUIONAL ANIMAL CARE AND USE COMMITTEE (IACUC)</w:t>
    </w:r>
    <w:r w:rsidRPr="00FC5BD9">
      <w:rPr>
        <w:rFonts w:ascii="Times New Roman" w:eastAsia="Times New Roman" w:hAnsi="Times New Roman"/>
        <w:b/>
        <w:bCs/>
        <w:sz w:val="28"/>
        <w:szCs w:val="28"/>
      </w:rPr>
      <w:t xml:space="preserve"> </w:t>
    </w:r>
    <w:r w:rsidRPr="00370177">
      <w:rPr>
        <w:rFonts w:ascii="Times New Roman" w:eastAsia="Times New Roman" w:hAnsi="Times New Roman"/>
        <w:b/>
        <w:bCs/>
        <w:sz w:val="28"/>
        <w:szCs w:val="28"/>
      </w:rPr>
      <w:t>ANIMAL OBSERVATION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177"/>
    <w:rsid w:val="0031181E"/>
    <w:rsid w:val="00370177"/>
    <w:rsid w:val="00716E7F"/>
    <w:rsid w:val="00784849"/>
    <w:rsid w:val="007E3A85"/>
    <w:rsid w:val="0086048C"/>
    <w:rsid w:val="00AE4467"/>
    <w:rsid w:val="00B47329"/>
    <w:rsid w:val="00B52CB0"/>
    <w:rsid w:val="00B55BFA"/>
    <w:rsid w:val="00B75FC7"/>
    <w:rsid w:val="00C122AE"/>
    <w:rsid w:val="00D53A7F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B4E53"/>
  <w15:chartTrackingRefBased/>
  <w15:docId w15:val="{4EBF4C6E-0E71-49E8-8F64-3D9FB93B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A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70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0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701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3701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0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70177"/>
    <w:rPr>
      <w:color w:val="0000FF"/>
      <w:u w:val="single"/>
    </w:rPr>
  </w:style>
  <w:style w:type="character" w:styleId="Strong">
    <w:name w:val="Strong"/>
    <w:uiPriority w:val="22"/>
    <w:qFormat/>
    <w:rsid w:val="003701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5B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5B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5B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5BD9"/>
    <w:rPr>
      <w:sz w:val="22"/>
      <w:szCs w:val="22"/>
    </w:rPr>
  </w:style>
  <w:style w:type="paragraph" w:customStyle="1" w:styleId="paragraph">
    <w:name w:val="paragraph"/>
    <w:basedOn w:val="Normal"/>
    <w:rsid w:val="00FC5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FC5BD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Finlay@csulb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7F75ACD15B4FB08A618BD58E61DE" ma:contentTypeVersion="18" ma:contentTypeDescription="Create a new document." ma:contentTypeScope="" ma:versionID="17d5f543eb34a823df7c069a341d7260">
  <xsd:schema xmlns:xsd="http://www.w3.org/2001/XMLSchema" xmlns:xs="http://www.w3.org/2001/XMLSchema" xmlns:p="http://schemas.microsoft.com/office/2006/metadata/properties" xmlns:ns2="edb0ebca-7c5f-4fc3-b317-aac4ff4d2381" xmlns:ns3="77ca269e-b60e-4876-a068-44a38d6039e0" targetNamespace="http://schemas.microsoft.com/office/2006/metadata/properties" ma:root="true" ma:fieldsID="fa110a60f6b16d536ced438ecdac4512" ns2:_="" ns3:_="">
    <xsd:import namespace="edb0ebca-7c5f-4fc3-b317-aac4ff4d2381"/>
    <xsd:import namespace="77ca269e-b60e-4876-a068-44a38d603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ebca-7c5f-4fc3-b317-aac4ff4d2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269e-b60e-4876-a068-44a38d603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e6b6ef-1a15-41e9-a128-db16377ac531}" ma:internalName="TaxCatchAll" ma:showField="CatchAllData" ma:web="77ca269e-b60e-4876-a068-44a38d603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0ebca-7c5f-4fc3-b317-aac4ff4d2381">
      <Terms xmlns="http://schemas.microsoft.com/office/infopath/2007/PartnerControls"/>
    </lcf76f155ced4ddcb4097134ff3c332f>
    <TaxCatchAll xmlns="77ca269e-b60e-4876-a068-44a38d6039e0" xsi:nil="true"/>
  </documentManagement>
</p:properties>
</file>

<file path=customXml/itemProps1.xml><?xml version="1.0" encoding="utf-8"?>
<ds:datastoreItem xmlns:ds="http://schemas.openxmlformats.org/officeDocument/2006/customXml" ds:itemID="{863211FF-C3F7-40F8-843E-CE3F7548A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D055-7408-4BBD-8E58-CEACFFD0A4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DCE4B-2A1F-4C13-83FD-AECA5AE20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ebca-7c5f-4fc3-b317-aac4ff4d2381"/>
    <ds:schemaRef ds:uri="77ca269e-b60e-4876-a068-44a38d603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770F3-51EF-489E-84CA-94669B66AFE4}">
  <ds:schemaRefs>
    <ds:schemaRef ds:uri="http://schemas.microsoft.com/office/2006/metadata/properties"/>
    <ds:schemaRef ds:uri="http://schemas.microsoft.com/office/infopath/2007/PartnerControls"/>
    <ds:schemaRef ds:uri="edb0ebca-7c5f-4fc3-b317-aac4ff4d2381"/>
    <ds:schemaRef ds:uri="77ca269e-b60e-4876-a068-44a38d603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1382</CharactersWithSpaces>
  <SharedDoc>false</SharedDoc>
  <HLinks>
    <vt:vector size="6" baseType="variant"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mailto:john.young@cshs.org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</dc:creator>
  <cp:keywords/>
  <cp:lastModifiedBy>Anna Behrend</cp:lastModifiedBy>
  <cp:revision>4</cp:revision>
  <dcterms:created xsi:type="dcterms:W3CDTF">2026-04-23T19:21:00Z</dcterms:created>
  <dcterms:modified xsi:type="dcterms:W3CDTF">2026-04-23T19:22:00Z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Jason Wang</vt:lpwstr>
  </property>
  <property fmtid="{D5CDD505-2E9C-101B-9397-08002B2CF9AE}" pid="3" name="Order">
    <vt:lpwstr>2431900.00000000</vt:lpwstr>
  </property>
  <property fmtid="{D5CDD505-2E9C-101B-9397-08002B2CF9AE}" pid="4" name="display_urn:schemas-microsoft-com:office:office#Author">
    <vt:lpwstr>Jason Wang</vt:lpwstr>
  </property>
  <property fmtid="{D5CDD505-2E9C-101B-9397-08002B2CF9AE}" pid="5" name="ContentTypeId">
    <vt:lpwstr>0x01010089CB7F75ACD15B4FB08A618BD58E61DE</vt:lpwstr>
  </property>
  <property fmtid="{D5CDD505-2E9C-101B-9397-08002B2CF9AE}" pid="6" name="MediaServiceImageTags">
    <vt:lpwstr/>
  </property>
</Properties>
</file>