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69AA4858"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B37C6D">
        <w:rPr>
          <w:rFonts w:ascii="Calibri" w:hAnsi="Calibri" w:cs="Calibri"/>
          <w:b/>
          <w:sz w:val="20"/>
        </w:rPr>
        <w:t>Chicano and Latino Studies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643790B0"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74743E">
        <w:rPr>
          <w:rFonts w:ascii="Calibri" w:hAnsi="Calibri" w:cs="Calibri"/>
          <w:b/>
          <w:bCs/>
          <w:sz w:val="20"/>
        </w:rPr>
        <w:t>6</w:t>
      </w:r>
      <w:r w:rsidR="00AB014F" w:rsidRPr="0019342A">
        <w:rPr>
          <w:rFonts w:ascii="Calibri" w:hAnsi="Calibri" w:cs="Calibri"/>
          <w:b/>
          <w:bCs/>
          <w:sz w:val="20"/>
        </w:rPr>
        <w:t>/2</w:t>
      </w:r>
      <w:r w:rsidR="0074743E">
        <w:rPr>
          <w:rFonts w:ascii="Calibri" w:hAnsi="Calibri" w:cs="Calibri"/>
          <w:b/>
          <w:bCs/>
          <w:sz w:val="20"/>
        </w:rPr>
        <w:t>7</w:t>
      </w:r>
      <w:r w:rsidR="003C21C1" w:rsidRPr="0019342A">
        <w:rPr>
          <w:rFonts w:ascii="Calibri" w:hAnsi="Calibri" w:cs="Calibri"/>
          <w:b/>
          <w:bCs/>
          <w:sz w:val="20"/>
        </w:rPr>
        <w:t>-PTL-</w:t>
      </w:r>
      <w:r w:rsidR="00FD6F53">
        <w:rPr>
          <w:rFonts w:ascii="Calibri" w:hAnsi="Calibri" w:cs="Calibri"/>
          <w:b/>
          <w:bCs/>
          <w:sz w:val="20"/>
        </w:rPr>
        <w:t>CHLS</w:t>
      </w:r>
    </w:p>
    <w:p w14:paraId="5A180723" w14:textId="48185D94"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FD6F53">
        <w:rPr>
          <w:rFonts w:ascii="Calibri" w:hAnsi="Calibri" w:cs="Calibri"/>
          <w:sz w:val="20"/>
        </w:rPr>
        <w:t>Chicano and Latino Studies</w:t>
      </w:r>
    </w:p>
    <w:p w14:paraId="66D6A473" w14:textId="5123B64A"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 Semester:</w:t>
      </w:r>
      <w:r w:rsidR="00404784">
        <w:rPr>
          <w:rFonts w:ascii="Calibri" w:hAnsi="Calibri" w:cs="Calibri"/>
          <w:sz w:val="20"/>
        </w:rPr>
        <w:t xml:space="preserve"> </w:t>
      </w:r>
      <w:r w:rsidR="00AB014F" w:rsidRPr="0019342A">
        <w:rPr>
          <w:rFonts w:ascii="Calibri" w:hAnsi="Calibri" w:cs="Calibri"/>
          <w:sz w:val="20"/>
        </w:rPr>
        <w:t>August 1</w:t>
      </w:r>
      <w:r w:rsidR="0074743E">
        <w:rPr>
          <w:rFonts w:ascii="Calibri" w:hAnsi="Calibri" w:cs="Calibri"/>
          <w:sz w:val="20"/>
        </w:rPr>
        <w:t>7</w:t>
      </w:r>
      <w:r w:rsidR="00AB014F" w:rsidRPr="0019342A">
        <w:rPr>
          <w:rFonts w:ascii="Calibri" w:hAnsi="Calibri" w:cs="Calibri"/>
          <w:sz w:val="20"/>
        </w:rPr>
        <w:t>, 202</w:t>
      </w:r>
      <w:r w:rsidR="0074743E">
        <w:rPr>
          <w:rFonts w:ascii="Calibri" w:hAnsi="Calibri" w:cs="Calibri"/>
          <w:sz w:val="20"/>
        </w:rPr>
        <w:t>6</w:t>
      </w:r>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74743E">
        <w:rPr>
          <w:rFonts w:ascii="Calibri" w:hAnsi="Calibri" w:cs="Calibri"/>
          <w:sz w:val="20"/>
        </w:rPr>
        <w:t>6</w:t>
      </w:r>
    </w:p>
    <w:p w14:paraId="536FCEB4" w14:textId="69B939DD"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74743E">
        <w:rPr>
          <w:rFonts w:ascii="Calibri" w:hAnsi="Calibri" w:cs="Calibri"/>
          <w:sz w:val="20"/>
        </w:rPr>
        <w:t>1</w:t>
      </w:r>
      <w:r w:rsidRPr="0019342A">
        <w:rPr>
          <w:rFonts w:ascii="Calibri" w:hAnsi="Calibri" w:cs="Calibri"/>
          <w:sz w:val="20"/>
        </w:rPr>
        <w:t>, 202</w:t>
      </w:r>
      <w:r w:rsidR="0074743E">
        <w:rPr>
          <w:rFonts w:ascii="Calibri" w:hAnsi="Calibri" w:cs="Calibri"/>
          <w:sz w:val="20"/>
        </w:rPr>
        <w:t>7</w:t>
      </w:r>
      <w:r w:rsidRPr="0019342A">
        <w:rPr>
          <w:rFonts w:ascii="Calibri" w:hAnsi="Calibri" w:cs="Calibri"/>
          <w:sz w:val="20"/>
        </w:rPr>
        <w:t xml:space="preserve"> to May </w:t>
      </w:r>
      <w:r w:rsidR="00F65930">
        <w:rPr>
          <w:rFonts w:ascii="Calibri" w:hAnsi="Calibri" w:cs="Calibri"/>
          <w:sz w:val="20"/>
        </w:rPr>
        <w:t>2</w:t>
      </w:r>
      <w:r w:rsidR="0074743E">
        <w:rPr>
          <w:rFonts w:ascii="Calibri" w:hAnsi="Calibri" w:cs="Calibri"/>
          <w:sz w:val="20"/>
        </w:rPr>
        <w:t>1</w:t>
      </w:r>
      <w:r w:rsidRPr="0019342A">
        <w:rPr>
          <w:rFonts w:ascii="Calibri" w:hAnsi="Calibri" w:cs="Calibri"/>
          <w:sz w:val="20"/>
        </w:rPr>
        <w:t>, 202</w:t>
      </w:r>
      <w:r w:rsidR="0074743E">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01433083" w:rsidR="00E20FE1" w:rsidRPr="0019342A" w:rsidRDefault="00E20FE1" w:rsidP="0013183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 xml:space="preserve">M.A. degree in </w:t>
      </w:r>
      <w:r w:rsidR="0013183D" w:rsidRPr="0013183D">
        <w:rPr>
          <w:rFonts w:cs="Calibri"/>
          <w:sz w:val="20"/>
          <w:szCs w:val="20"/>
        </w:rPr>
        <w:t xml:space="preserve">Chicano Studies, Latino Studies, Chicano and Latino Studies or Ethnic Studies, Latin American studies, history, art history, art, gender and sexuality studies </w:t>
      </w:r>
      <w:r w:rsidR="00671B5D" w:rsidRPr="0019342A">
        <w:rPr>
          <w:rFonts w:cs="Calibri"/>
          <w:sz w:val="20"/>
          <w:szCs w:val="20"/>
        </w:rPr>
        <w:t>or ap</w:t>
      </w:r>
      <w:r w:rsidR="003864C8" w:rsidRPr="0019342A">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5C4EB8ED"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teaching </w:t>
      </w:r>
      <w:r w:rsidR="008D2D03" w:rsidRPr="008D2D03">
        <w:rPr>
          <w:rFonts w:ascii="Calibri" w:hAnsi="Calibri" w:cs="Calibri"/>
          <w:sz w:val="20"/>
        </w:rPr>
        <w:t>Chicano Studies, Latino Studies, Chicano and Latino Studies and/or appropriate related discipline</w:t>
      </w:r>
      <w:r w:rsidR="00671B5D" w:rsidRPr="0019342A">
        <w:rPr>
          <w:rFonts w:ascii="Calibri" w:hAnsi="Calibri" w:cs="Calibri"/>
          <w:sz w:val="20"/>
        </w:rPr>
        <w:t xml:space="preserve">. </w:t>
      </w:r>
    </w:p>
    <w:p w14:paraId="55020F6A" w14:textId="3E12055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0B1CB2" w:rsidRPr="000B1CB2">
        <w:rPr>
          <w:rFonts w:ascii="Calibri" w:hAnsi="Calibri" w:cs="Calibri"/>
          <w:sz w:val="20"/>
        </w:rPr>
        <w:t>Chicano Studies, Latino Studies, Chicano and Latino Studies or Ethnic Studies, Latin American studies, history, gender and sexuality studies</w:t>
      </w:r>
      <w:r w:rsidR="0026792D">
        <w:rPr>
          <w:rFonts w:ascii="Calibri" w:hAnsi="Calibri" w:cs="Calibri"/>
          <w:sz w:val="20"/>
        </w:rPr>
        <w:t>, composition, literature, rhetoric,</w:t>
      </w:r>
      <w:r w:rsidR="000B1CB2" w:rsidRPr="000B1CB2">
        <w:rPr>
          <w:rFonts w:ascii="Calibri" w:hAnsi="Calibri" w:cs="Calibri"/>
          <w:sz w:val="20"/>
        </w:rPr>
        <w:t xml:space="preserve"> </w:t>
      </w:r>
      <w:r w:rsidR="00801949" w:rsidRPr="0019342A">
        <w:rPr>
          <w:rFonts w:ascii="Calibri" w:hAnsi="Calibri" w:cs="Calibr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6602BC">
        <w:rPr>
          <w:rFonts w:ascii="Calibri" w:hAnsi="Calibri" w:cs="Calibri"/>
          <w:sz w:val="20"/>
        </w:rPr>
        <w:t xml:space="preserve"> (e.g.:</w:t>
      </w:r>
      <w:r w:rsidR="00546B94" w:rsidRPr="0019342A">
        <w:rPr>
          <w:rFonts w:ascii="Calibri" w:hAnsi="Calibri" w:cs="Calibri"/>
          <w:sz w:val="20"/>
        </w:rPr>
        <w:t xml:space="preserve"> </w:t>
      </w:r>
      <w:r w:rsidR="00351C0B">
        <w:rPr>
          <w:rFonts w:ascii="Calibri" w:hAnsi="Calibri" w:cs="Calibri"/>
          <w:sz w:val="20"/>
        </w:rPr>
        <w:t>Canvas</w:t>
      </w:r>
      <w:r w:rsidR="00546B94" w:rsidRPr="0019342A">
        <w:rPr>
          <w:rFonts w:ascii="Calibri" w:hAnsi="Calibri" w:cs="Calibri"/>
          <w:sz w:val="20"/>
        </w:rPr>
        <w:t>, student management systems)</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085665B2" w:rsidR="00B46830"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w:t>
      </w:r>
      <w:r w:rsidR="00C263AE">
        <w:t xml:space="preserve"> </w:t>
      </w:r>
      <w:r w:rsidR="005928FB" w:rsidRPr="005928FB">
        <w:rPr>
          <w:rFonts w:ascii="Calibri" w:hAnsi="Calibri" w:cs="Calibri"/>
          <w:sz w:val="20"/>
        </w:rPr>
        <w:t xml:space="preserve">Introduction to Ethnic Studies, Introduction to Chicano and Latino Studies, Introduction to Chicano and Latino Identity; </w:t>
      </w:r>
      <w:r w:rsidR="00C263AE">
        <w:rPr>
          <w:rFonts w:ascii="Calibri" w:hAnsi="Calibri" w:cs="Calibri"/>
          <w:sz w:val="20"/>
        </w:rPr>
        <w:t xml:space="preserve">Composition, </w:t>
      </w:r>
      <w:r w:rsidR="005928FB" w:rsidRPr="005928FB">
        <w:rPr>
          <w:rFonts w:ascii="Calibri" w:hAnsi="Calibri" w:cs="Calibri"/>
          <w:sz w:val="20"/>
        </w:rPr>
        <w:t>and specialized areas in lower-division and upper division Chicano and Latino Studies courses as needed.</w:t>
      </w:r>
    </w:p>
    <w:p w14:paraId="33FB37F5" w14:textId="7A1660CA"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877B7C" w:rsidRDefault="00902702" w:rsidP="00877B7C">
      <w:pPr>
        <w:tabs>
          <w:tab w:val="left" w:pos="0"/>
          <w:tab w:val="left" w:pos="1440"/>
          <w:tab w:val="left" w:pos="3600"/>
          <w:tab w:val="left" w:pos="4320"/>
          <w:tab w:val="left" w:pos="5040"/>
          <w:tab w:val="left" w:pos="5760"/>
        </w:tabs>
        <w:rPr>
          <w:rFonts w:ascii="Calibri" w:hAnsi="Calibri" w:cs="Calibri"/>
          <w:b/>
          <w:sz w:val="20"/>
        </w:rPr>
      </w:pPr>
      <w:r>
        <w:rPr>
          <w:rFonts w:ascii="Calibri" w:hAnsi="Calibri" w:cs="Calibri"/>
          <w:b/>
          <w:sz w:val="20"/>
        </w:rPr>
        <w:t>ABOUT CSULB</w:t>
      </w:r>
      <w:r w:rsidR="00877B7C" w:rsidRPr="00877B7C">
        <w:rPr>
          <w:rFonts w:ascii="Calibri" w:hAnsi="Calibri" w:cs="Calibri"/>
          <w:b/>
          <w:sz w:val="20"/>
        </w:rPr>
        <w:t>:</w:t>
      </w:r>
    </w:p>
    <w:p w14:paraId="23F17011" w14:textId="77777777" w:rsidR="00877B7C" w:rsidRPr="00877B7C" w:rsidRDefault="00877B7C" w:rsidP="00877B7C">
      <w:pPr>
        <w:spacing w:line="195" w:lineRule="auto"/>
        <w:rPr>
          <w:rFonts w:ascii="Calibri" w:hAnsi="Calibri" w:cs="Calibri"/>
          <w:i/>
          <w:iCs/>
          <w:sz w:val="18"/>
          <w:szCs w:val="18"/>
          <w:lang w:val="en"/>
        </w:rPr>
      </w:pPr>
      <w:r w:rsidRPr="00877B7C">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It also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towards Latine/x student, faculty, and staff success across campus. The President’s Equity &amp; Change Commission is dedicated to achieving inclusive excellence in our community and culture and to interrogate, disrupt, and transform systemic inequities throughout the university. CSULB’s </w:t>
      </w:r>
      <w:hyperlink r:id="rId8" w:history="1">
        <w:r w:rsidRPr="00877B7C">
          <w:rPr>
            <w:rFonts w:ascii="Calibri" w:hAnsi="Calibri" w:cs="Calibri"/>
            <w:i/>
            <w:iCs/>
            <w:sz w:val="18"/>
            <w:szCs w:val="18"/>
            <w:lang w:val="en"/>
          </w:rPr>
          <w:t>Beach 2030</w:t>
        </w:r>
      </w:hyperlink>
      <w:r w:rsidRPr="00877B7C">
        <w:rPr>
          <w:rFonts w:ascii="Calibri" w:hAnsi="Calibri" w:cs="Calibri"/>
          <w:i/>
          <w:iCs/>
          <w:sz w:val="18"/>
          <w:szCs w:val="18"/>
          <w:lang w:val="en"/>
        </w:rPr>
        <w:t xml:space="preserve"> University Action Plans prioritize engaging all students; expanding access to higher education; promoting intellectual achievement; building community; and cultivating resilience. </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9"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4F0ED468" w:rsidR="00662177"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355A67" w:rsidRDefault="00355A67" w:rsidP="00355A67">
      <w:pPr>
        <w:rPr>
          <w:rFonts w:ascii="Calibri" w:hAnsi="Calibri" w:cs="Calibri"/>
          <w:i/>
          <w:color w:val="000000"/>
          <w:sz w:val="18"/>
          <w:szCs w:val="18"/>
          <w:lang w:val="en"/>
        </w:rPr>
      </w:pPr>
      <w:r w:rsidRPr="00355A67">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w:t>
      </w:r>
      <w:r w:rsidRPr="00355A67">
        <w:rPr>
          <w:rFonts w:ascii="Calibri" w:hAnsi="Calibri" w:cs="Calibri"/>
          <w:i/>
          <w:color w:val="000000"/>
          <w:sz w:val="18"/>
          <w:szCs w:val="18"/>
          <w:lang w:val="en"/>
        </w:rPr>
        <w:lastRenderedPageBreak/>
        <w:t xml:space="preserve">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251BADB7" w14:textId="77777777" w:rsidR="00355A67" w:rsidRPr="0019342A"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C474E0" w:rsidRDefault="00662177" w:rsidP="00694D13">
      <w:pPr>
        <w:pStyle w:val="Default"/>
        <w:rPr>
          <w:rFonts w:ascii="Calibri" w:eastAsia="Times New Roman" w:hAnsi="Calibri" w:cs="Calibri"/>
          <w:b/>
          <w:snapToGrid w:val="0"/>
          <w:color w:val="auto"/>
          <w:sz w:val="20"/>
          <w:szCs w:val="20"/>
        </w:rPr>
      </w:pPr>
      <w:r w:rsidRPr="00C474E0">
        <w:rPr>
          <w:rFonts w:ascii="Calibri" w:eastAsia="Times New Roman" w:hAnsi="Calibri" w:cs="Calibri"/>
          <w:b/>
          <w:snapToGrid w:val="0"/>
          <w:color w:val="auto"/>
          <w:sz w:val="20"/>
          <w:szCs w:val="20"/>
        </w:rPr>
        <w:t>Applications</w:t>
      </w:r>
      <w:r w:rsidR="00081D6B" w:rsidRPr="00C474E0">
        <w:rPr>
          <w:rFonts w:ascii="Calibri" w:eastAsia="Times New Roman" w:hAnsi="Calibri" w:cs="Calibri"/>
          <w:b/>
          <w:snapToGrid w:val="0"/>
          <w:color w:val="auto"/>
          <w:sz w:val="20"/>
          <w:szCs w:val="20"/>
        </w:rPr>
        <w:t>,</w:t>
      </w:r>
      <w:r w:rsidRPr="00C474E0">
        <w:rPr>
          <w:rFonts w:ascii="Calibri" w:eastAsia="Times New Roman" w:hAnsi="Calibri" w:cs="Calibri"/>
          <w:b/>
          <w:snapToGrid w:val="0"/>
          <w:color w:val="auto"/>
          <w:sz w:val="20"/>
          <w:szCs w:val="20"/>
        </w:rPr>
        <w:t xml:space="preserve"> </w:t>
      </w:r>
      <w:r w:rsidR="00B46830" w:rsidRPr="00C474E0">
        <w:rPr>
          <w:rFonts w:ascii="Calibri" w:eastAsia="Times New Roman" w:hAnsi="Calibri" w:cs="Calibri"/>
          <w:b/>
          <w:snapToGrid w:val="0"/>
          <w:color w:val="auto"/>
          <w:sz w:val="20"/>
          <w:szCs w:val="20"/>
        </w:rPr>
        <w:t>required documentation</w:t>
      </w:r>
      <w:r w:rsidR="00081D6B" w:rsidRPr="00C474E0">
        <w:rPr>
          <w:rFonts w:ascii="Calibri" w:eastAsia="Times New Roman" w:hAnsi="Calibri" w:cs="Calibri"/>
          <w:b/>
          <w:snapToGrid w:val="0"/>
          <w:color w:val="auto"/>
          <w:sz w:val="20"/>
          <w:szCs w:val="20"/>
        </w:rPr>
        <w:t>, and/or requests for information</w:t>
      </w:r>
      <w:r w:rsidR="00B02830" w:rsidRPr="00C474E0">
        <w:rPr>
          <w:rFonts w:ascii="Calibri" w:eastAsia="Times New Roman" w:hAnsi="Calibri" w:cs="Calibri"/>
          <w:b/>
          <w:snapToGrid w:val="0"/>
          <w:color w:val="auto"/>
          <w:sz w:val="20"/>
          <w:szCs w:val="20"/>
        </w:rPr>
        <w:t xml:space="preserve"> </w:t>
      </w:r>
      <w:r w:rsidR="00374C78" w:rsidRPr="00C474E0">
        <w:rPr>
          <w:rFonts w:ascii="Calibri" w:eastAsia="Times New Roman" w:hAnsi="Calibri" w:cs="Calibri"/>
          <w:b/>
          <w:snapToGrid w:val="0"/>
          <w:color w:val="auto"/>
          <w:sz w:val="20"/>
          <w:szCs w:val="20"/>
        </w:rPr>
        <w:t>should be addressed to</w:t>
      </w:r>
      <w:r w:rsidRPr="00C474E0">
        <w:rPr>
          <w:rFonts w:ascii="Calibri" w:eastAsia="Times New Roman" w:hAnsi="Calibri" w:cs="Calibri"/>
          <w:b/>
          <w:snapToGrid w:val="0"/>
          <w:color w:val="auto"/>
          <w:sz w:val="20"/>
          <w:szCs w:val="20"/>
        </w:rPr>
        <w:t>:</w:t>
      </w:r>
    </w:p>
    <w:p w14:paraId="177D7EE7" w14:textId="77777777" w:rsidR="009C2477" w:rsidRPr="00C474E0" w:rsidRDefault="009C2477" w:rsidP="00694D13">
      <w:pPr>
        <w:pStyle w:val="Default"/>
        <w:rPr>
          <w:rFonts w:ascii="Calibri" w:eastAsia="Times New Roman" w:hAnsi="Calibri" w:cs="Calibri"/>
          <w:b/>
          <w:snapToGrid w:val="0"/>
          <w:color w:val="auto"/>
          <w:sz w:val="10"/>
          <w:szCs w:val="10"/>
        </w:rPr>
      </w:pPr>
    </w:p>
    <w:p w14:paraId="447A29AD" w14:textId="67A248C8"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 xml:space="preserve">Dr. </w:t>
      </w:r>
      <w:r w:rsidR="00827E8F" w:rsidRPr="00C474E0">
        <w:rPr>
          <w:rFonts w:ascii="Calibri" w:hAnsi="Calibri" w:cs="Calibri"/>
          <w:color w:val="000000"/>
          <w:sz w:val="20"/>
        </w:rPr>
        <w:t>Loretta Ramirez</w:t>
      </w:r>
      <w:r w:rsidRPr="00C474E0">
        <w:rPr>
          <w:rFonts w:ascii="Calibri" w:hAnsi="Calibri" w:cs="Calibri"/>
          <w:color w:val="000000"/>
          <w:sz w:val="20"/>
        </w:rPr>
        <w:t>, Chair</w:t>
      </w:r>
    </w:p>
    <w:p w14:paraId="1D9DAFCF" w14:textId="11DE14D9"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 xml:space="preserve">Department of </w:t>
      </w:r>
      <w:r w:rsidR="00827E8F" w:rsidRPr="00C474E0">
        <w:rPr>
          <w:rFonts w:ascii="Calibri" w:hAnsi="Calibri" w:cs="Calibri"/>
          <w:color w:val="000000"/>
          <w:sz w:val="20"/>
        </w:rPr>
        <w:t>Chicano and Latino Studies</w:t>
      </w:r>
    </w:p>
    <w:p w14:paraId="456E697F" w14:textId="77777777"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California State University, Long Beach</w:t>
      </w:r>
    </w:p>
    <w:p w14:paraId="37D20A0C" w14:textId="77777777"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Long Beach, California 90840-2007</w:t>
      </w:r>
    </w:p>
    <w:p w14:paraId="78AF8EAD" w14:textId="14FA845E" w:rsidR="00671B5D" w:rsidRDefault="00B9527E"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hyperlink r:id="rId10" w:history="1">
        <w:r w:rsidRPr="00982303">
          <w:rPr>
            <w:rStyle w:val="Hyperlink"/>
            <w:rFonts w:ascii="Calibri" w:hAnsi="Calibri" w:cs="Calibri"/>
            <w:sz w:val="20"/>
          </w:rPr>
          <w:t>Loretta.Ramirez@csulb.edu</w:t>
        </w:r>
      </w:hyperlink>
    </w:p>
    <w:p w14:paraId="32690957" w14:textId="5E6A44D9" w:rsidR="00B9527E" w:rsidRPr="00C474E0" w:rsidRDefault="00B9527E"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562</w:t>
      </w:r>
      <w:r w:rsidR="00D65C23">
        <w:rPr>
          <w:rFonts w:ascii="Calibri" w:hAnsi="Calibri" w:cs="Calibri"/>
          <w:color w:val="000000"/>
          <w:sz w:val="20"/>
        </w:rPr>
        <w:t>-985-4644</w:t>
      </w:r>
    </w:p>
    <w:p w14:paraId="020186CD" w14:textId="77777777" w:rsidR="009C2477" w:rsidRPr="00C474E0"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C474E0"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C474E0">
        <w:rPr>
          <w:rFonts w:ascii="Calibri" w:hAnsi="Calibri" w:cs="Calibri"/>
          <w:b/>
          <w:sz w:val="20"/>
        </w:rPr>
        <w:t>POSITION OPEN UNTIL FILLED</w:t>
      </w:r>
      <w:r w:rsidRPr="00C474E0">
        <w:rPr>
          <w:rFonts w:ascii="Calibri" w:hAnsi="Calibri" w:cs="Calibri"/>
          <w:sz w:val="20"/>
        </w:rPr>
        <w:t xml:space="preserve"> </w:t>
      </w:r>
      <w:r w:rsidR="009C2477" w:rsidRPr="00C474E0">
        <w:rPr>
          <w:rFonts w:ascii="Calibri" w:hAnsi="Calibri" w:cs="Calibri"/>
          <w:b/>
          <w:sz w:val="20"/>
        </w:rPr>
        <w:t xml:space="preserve">(OR RECRUITMENT </w:t>
      </w:r>
      <w:r w:rsidR="00A3316B" w:rsidRPr="00C474E0">
        <w:rPr>
          <w:rFonts w:ascii="Calibri" w:hAnsi="Calibri" w:cs="Calibri"/>
          <w:b/>
          <w:sz w:val="20"/>
        </w:rPr>
        <w:t>CANCELLED</w:t>
      </w:r>
      <w:r w:rsidR="00BC044A" w:rsidRPr="00C474E0">
        <w:rPr>
          <w:rFonts w:ascii="Calibri" w:hAnsi="Calibri" w:cs="Calibri"/>
          <w:b/>
          <w:sz w:val="20"/>
        </w:rPr>
        <w:t>)</w:t>
      </w:r>
    </w:p>
    <w:p w14:paraId="183B997D" w14:textId="2835C998" w:rsidR="00880355" w:rsidRPr="00C474E0"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C474E0">
        <w:rPr>
          <w:rFonts w:ascii="Calibri" w:hAnsi="Calibri" w:cs="Calibri"/>
          <w:b/>
          <w:sz w:val="20"/>
        </w:rPr>
        <w:t>Application Deadline:</w:t>
      </w:r>
      <w:r w:rsidR="008C76CF" w:rsidRPr="00C474E0">
        <w:rPr>
          <w:rFonts w:ascii="Calibri" w:hAnsi="Calibri" w:cs="Calibri"/>
          <w:b/>
          <w:sz w:val="20"/>
        </w:rPr>
        <w:t xml:space="preserve"> </w:t>
      </w:r>
      <w:r w:rsidR="005E107E">
        <w:rPr>
          <w:rFonts w:ascii="Calibri" w:hAnsi="Calibri" w:cs="Calibri"/>
          <w:sz w:val="20"/>
        </w:rPr>
        <w:t>Review of applications t</w:t>
      </w:r>
      <w:r w:rsidR="00D827AB">
        <w:rPr>
          <w:rFonts w:ascii="Calibri" w:hAnsi="Calibri" w:cs="Calibri"/>
          <w:sz w:val="20"/>
        </w:rPr>
        <w:t xml:space="preserve">o begin </w:t>
      </w:r>
      <w:r w:rsidR="0039612C">
        <w:rPr>
          <w:rFonts w:ascii="Calibri" w:hAnsi="Calibri" w:cs="Calibri"/>
          <w:sz w:val="20"/>
        </w:rPr>
        <w:t>August 15,</w:t>
      </w:r>
      <w:r w:rsidR="007D7542" w:rsidRPr="00C474E0">
        <w:rPr>
          <w:rFonts w:ascii="Calibri" w:hAnsi="Calibri" w:cs="Calibri"/>
          <w:sz w:val="20"/>
        </w:rPr>
        <w:t xml:space="preserve"> 202</w:t>
      </w:r>
      <w:r w:rsidR="00C474E0" w:rsidRPr="00C474E0">
        <w:rPr>
          <w:rFonts w:ascii="Calibri" w:hAnsi="Calibri" w:cs="Calibri"/>
          <w:sz w:val="20"/>
        </w:rPr>
        <w:t>6</w:t>
      </w:r>
      <w:r w:rsidR="00081D6B" w:rsidRPr="00C474E0">
        <w:rPr>
          <w:rFonts w:ascii="Calibri" w:hAnsi="Calibri" w:cs="Calibri"/>
          <w:sz w:val="20"/>
        </w:rPr>
        <w:t xml:space="preserve"> (m</w:t>
      </w:r>
      <w:r w:rsidR="00546B94" w:rsidRPr="00C474E0">
        <w:rPr>
          <w:rFonts w:ascii="Calibri" w:hAnsi="Calibri" w:cs="Calibri"/>
          <w:sz w:val="20"/>
        </w:rPr>
        <w:t>inimum 30 days from posting</w:t>
      </w:r>
      <w:r w:rsidR="00081D6B" w:rsidRPr="00C474E0">
        <w:rPr>
          <w:rFonts w:ascii="Calibri" w:hAnsi="Calibri" w:cs="Calibri"/>
          <w:sz w:val="20"/>
        </w:rPr>
        <w:t>)</w:t>
      </w:r>
    </w:p>
    <w:p w14:paraId="417C1DE3" w14:textId="77777777" w:rsidR="008C76CF" w:rsidRPr="00C474E0"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3" w:name="_Hlk65074004"/>
      <w:r w:rsidRPr="00C474E0">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3"/>
      <w:r w:rsidR="005A4D0B" w:rsidRPr="0019342A">
        <w:rPr>
          <w:rFonts w:ascii="Calibri" w:hAnsi="Calibri" w:cs="Calibri"/>
          <w:i/>
          <w:color w:val="000000"/>
          <w:sz w:val="20"/>
          <w:lang w:val="en"/>
        </w:rPr>
        <w:t xml:space="preserve"> </w:t>
      </w:r>
    </w:p>
    <w:sectPr w:rsidR="00694D13" w:rsidRPr="0019342A"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17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369B5"/>
    <w:rsid w:val="000578E5"/>
    <w:rsid w:val="0006321F"/>
    <w:rsid w:val="00081D6B"/>
    <w:rsid w:val="000A4002"/>
    <w:rsid w:val="000B1CB2"/>
    <w:rsid w:val="000B2610"/>
    <w:rsid w:val="000C4149"/>
    <w:rsid w:val="000E6664"/>
    <w:rsid w:val="00131467"/>
    <w:rsid w:val="0013183D"/>
    <w:rsid w:val="00143E46"/>
    <w:rsid w:val="001714A6"/>
    <w:rsid w:val="0019342A"/>
    <w:rsid w:val="001C629D"/>
    <w:rsid w:val="001F1C56"/>
    <w:rsid w:val="00225BC9"/>
    <w:rsid w:val="00237687"/>
    <w:rsid w:val="00244D07"/>
    <w:rsid w:val="002604EA"/>
    <w:rsid w:val="0026792D"/>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77F29"/>
    <w:rsid w:val="003864C8"/>
    <w:rsid w:val="0039612C"/>
    <w:rsid w:val="0039736C"/>
    <w:rsid w:val="003B7AC9"/>
    <w:rsid w:val="003C21C1"/>
    <w:rsid w:val="003F3C59"/>
    <w:rsid w:val="00404784"/>
    <w:rsid w:val="0046599C"/>
    <w:rsid w:val="00470584"/>
    <w:rsid w:val="00491CA4"/>
    <w:rsid w:val="004D27B6"/>
    <w:rsid w:val="004D5D3B"/>
    <w:rsid w:val="004F5932"/>
    <w:rsid w:val="00510B20"/>
    <w:rsid w:val="00546B94"/>
    <w:rsid w:val="00561C4D"/>
    <w:rsid w:val="005829FD"/>
    <w:rsid w:val="005928FB"/>
    <w:rsid w:val="005A0D75"/>
    <w:rsid w:val="005A3FCE"/>
    <w:rsid w:val="005A4D0B"/>
    <w:rsid w:val="005A5F14"/>
    <w:rsid w:val="005C12A2"/>
    <w:rsid w:val="005D1374"/>
    <w:rsid w:val="005D6299"/>
    <w:rsid w:val="005E107E"/>
    <w:rsid w:val="00606899"/>
    <w:rsid w:val="0064240C"/>
    <w:rsid w:val="00644E69"/>
    <w:rsid w:val="00656264"/>
    <w:rsid w:val="006602BC"/>
    <w:rsid w:val="00661285"/>
    <w:rsid w:val="00662177"/>
    <w:rsid w:val="00671B5D"/>
    <w:rsid w:val="00673B78"/>
    <w:rsid w:val="00694D13"/>
    <w:rsid w:val="006D4AD5"/>
    <w:rsid w:val="0074402B"/>
    <w:rsid w:val="0074743E"/>
    <w:rsid w:val="00786D4F"/>
    <w:rsid w:val="00794DA3"/>
    <w:rsid w:val="007D08A3"/>
    <w:rsid w:val="007D1C6C"/>
    <w:rsid w:val="007D6DA7"/>
    <w:rsid w:val="007D7542"/>
    <w:rsid w:val="007E5D32"/>
    <w:rsid w:val="00801949"/>
    <w:rsid w:val="00826285"/>
    <w:rsid w:val="00827E8F"/>
    <w:rsid w:val="00850B37"/>
    <w:rsid w:val="00864ED6"/>
    <w:rsid w:val="00875D85"/>
    <w:rsid w:val="008763CC"/>
    <w:rsid w:val="00877B7C"/>
    <w:rsid w:val="00880355"/>
    <w:rsid w:val="008B1375"/>
    <w:rsid w:val="008C1853"/>
    <w:rsid w:val="008C76CF"/>
    <w:rsid w:val="008D2D03"/>
    <w:rsid w:val="008F5A59"/>
    <w:rsid w:val="008F6BCD"/>
    <w:rsid w:val="00902702"/>
    <w:rsid w:val="00922F9D"/>
    <w:rsid w:val="0096046E"/>
    <w:rsid w:val="00965944"/>
    <w:rsid w:val="009A233E"/>
    <w:rsid w:val="009C2477"/>
    <w:rsid w:val="00A111D4"/>
    <w:rsid w:val="00A3316B"/>
    <w:rsid w:val="00A402B2"/>
    <w:rsid w:val="00A475ED"/>
    <w:rsid w:val="00A514DC"/>
    <w:rsid w:val="00A76B8D"/>
    <w:rsid w:val="00AB014F"/>
    <w:rsid w:val="00AB2A03"/>
    <w:rsid w:val="00B02830"/>
    <w:rsid w:val="00B109F6"/>
    <w:rsid w:val="00B12680"/>
    <w:rsid w:val="00B243C6"/>
    <w:rsid w:val="00B37C6D"/>
    <w:rsid w:val="00B46830"/>
    <w:rsid w:val="00B6056C"/>
    <w:rsid w:val="00B66D88"/>
    <w:rsid w:val="00B67E48"/>
    <w:rsid w:val="00B9527E"/>
    <w:rsid w:val="00BC044A"/>
    <w:rsid w:val="00BC6498"/>
    <w:rsid w:val="00BD0982"/>
    <w:rsid w:val="00C1246F"/>
    <w:rsid w:val="00C263AE"/>
    <w:rsid w:val="00C4103E"/>
    <w:rsid w:val="00C474E0"/>
    <w:rsid w:val="00C830AE"/>
    <w:rsid w:val="00C8403D"/>
    <w:rsid w:val="00C844A2"/>
    <w:rsid w:val="00C93D1A"/>
    <w:rsid w:val="00CB6C83"/>
    <w:rsid w:val="00CC11BB"/>
    <w:rsid w:val="00CC447A"/>
    <w:rsid w:val="00CC6D7D"/>
    <w:rsid w:val="00CE0733"/>
    <w:rsid w:val="00CE7F7B"/>
    <w:rsid w:val="00D431E6"/>
    <w:rsid w:val="00D44FF8"/>
    <w:rsid w:val="00D57788"/>
    <w:rsid w:val="00D65C23"/>
    <w:rsid w:val="00D75712"/>
    <w:rsid w:val="00D827AB"/>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94284"/>
    <w:rsid w:val="00FA25DA"/>
    <w:rsid w:val="00FC382E"/>
    <w:rsid w:val="00FD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UnresolvedMention">
    <w:name w:val="Unresolved Mention"/>
    <w:basedOn w:val="DefaultParagraphFont"/>
    <w:uiPriority w:val="99"/>
    <w:semiHidden/>
    <w:unhideWhenUsed/>
    <w:rsid w:val="00B9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ulb.edu/beach-20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oretta.Ramirez@csulb.edu" TargetMode="External"/><Relationship Id="rId4" Type="http://schemas.openxmlformats.org/officeDocument/2006/relationships/numbering" Target="numbering.xml"/><Relationship Id="rId9"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6580</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4</cp:revision>
  <cp:lastPrinted>2015-03-25T20:27:00Z</cp:lastPrinted>
  <dcterms:created xsi:type="dcterms:W3CDTF">2026-07-10T18:26:00Z</dcterms:created>
  <dcterms:modified xsi:type="dcterms:W3CDTF">2026-07-10T18:28:00Z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