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9"/>
      </w:pPr>
    </w:p>
    <w:p>
      <w:pPr>
        <w:pStyle w:val="Heading1"/>
        <w:spacing w:line="252" w:lineRule="exact"/>
        <w:ind w:left="2603"/>
      </w:pPr>
      <w:bookmarkStart w:name="California State University, Long Beach " w:id="1"/>
      <w:bookmarkEnd w:id="1"/>
      <w:r>
        <w:rPr>
          <w:b w:val="0"/>
        </w:rPr>
      </w:r>
      <w:bookmarkStart w:name="Bachelor of Arts in Child and Family Stu" w:id="2"/>
      <w:bookmarkEnd w:id="2"/>
      <w:r>
        <w:rPr>
          <w:b w:val="0"/>
        </w:rPr>
      </w:r>
      <w:r>
        <w:rPr>
          <w:color w:val="201E1F"/>
        </w:rPr>
        <w:t>Bachelor</w:t>
      </w:r>
      <w:r>
        <w:rPr>
          <w:color w:val="201E1F"/>
          <w:spacing w:val="-1"/>
        </w:rPr>
        <w:t> </w:t>
      </w:r>
      <w:r>
        <w:rPr>
          <w:color w:val="201E1F"/>
        </w:rPr>
        <w:t>of</w:t>
      </w:r>
      <w:r>
        <w:rPr>
          <w:color w:val="201E1F"/>
          <w:spacing w:val="-3"/>
        </w:rPr>
        <w:t> </w:t>
      </w:r>
      <w:r>
        <w:rPr>
          <w:color w:val="201E1F"/>
        </w:rPr>
        <w:t>Arts</w:t>
      </w:r>
      <w:r>
        <w:rPr>
          <w:color w:val="201E1F"/>
          <w:spacing w:val="-2"/>
        </w:rPr>
        <w:t> </w:t>
      </w:r>
      <w:r>
        <w:rPr>
          <w:color w:val="201E1F"/>
        </w:rPr>
        <w:t>in</w:t>
      </w:r>
      <w:r>
        <w:rPr>
          <w:color w:val="201E1F"/>
          <w:spacing w:val="-2"/>
        </w:rPr>
        <w:t> </w:t>
      </w:r>
      <w:r>
        <w:rPr>
          <w:color w:val="201E1F"/>
        </w:rPr>
        <w:t>Child</w:t>
      </w:r>
      <w:r>
        <w:rPr>
          <w:color w:val="201E1F"/>
          <w:spacing w:val="-1"/>
        </w:rPr>
        <w:t> </w:t>
      </w:r>
      <w:r>
        <w:rPr>
          <w:color w:val="201E1F"/>
        </w:rPr>
        <w:t>and</w:t>
      </w:r>
      <w:r>
        <w:rPr>
          <w:color w:val="201E1F"/>
          <w:spacing w:val="-2"/>
        </w:rPr>
        <w:t> </w:t>
      </w:r>
      <w:r>
        <w:rPr>
          <w:color w:val="201E1F"/>
        </w:rPr>
        <w:t>Family</w:t>
      </w:r>
      <w:r>
        <w:rPr>
          <w:color w:val="201E1F"/>
          <w:spacing w:val="-3"/>
        </w:rPr>
        <w:t> </w:t>
      </w:r>
      <w:r>
        <w:rPr>
          <w:color w:val="201E1F"/>
          <w:spacing w:val="-2"/>
        </w:rPr>
        <w:t>Studies,</w:t>
      </w:r>
    </w:p>
    <w:p>
      <w:pPr>
        <w:spacing w:line="252" w:lineRule="exact" w:before="0"/>
        <w:ind w:left="3653" w:right="0" w:firstLine="0"/>
        <w:jc w:val="left"/>
        <w:rPr>
          <w:b/>
          <w:sz w:val="22"/>
        </w:rPr>
      </w:pPr>
      <w:r>
        <w:rPr>
          <w:b/>
          <w:color w:val="201E1F"/>
          <w:sz w:val="22"/>
        </w:rPr>
        <w:t>Option</w:t>
      </w:r>
      <w:r>
        <w:rPr>
          <w:b/>
          <w:color w:val="201E1F"/>
          <w:spacing w:val="-3"/>
          <w:sz w:val="22"/>
        </w:rPr>
        <w:t> </w:t>
      </w:r>
      <w:r>
        <w:rPr>
          <w:b/>
          <w:color w:val="201E1F"/>
          <w:sz w:val="22"/>
        </w:rPr>
        <w:t>in</w:t>
      </w:r>
      <w:r>
        <w:rPr>
          <w:b/>
          <w:color w:val="201E1F"/>
          <w:spacing w:val="-2"/>
          <w:sz w:val="22"/>
        </w:rPr>
        <w:t> </w:t>
      </w:r>
      <w:r>
        <w:rPr>
          <w:b/>
          <w:color w:val="201E1F"/>
          <w:sz w:val="22"/>
        </w:rPr>
        <w:t>Child</w:t>
      </w:r>
      <w:r>
        <w:rPr>
          <w:b/>
          <w:color w:val="201E1F"/>
          <w:spacing w:val="-2"/>
          <w:sz w:val="22"/>
        </w:rPr>
        <w:t> Development</w:t>
      </w:r>
    </w:p>
    <w:p>
      <w:pPr>
        <w:pStyle w:val="BodyText"/>
        <w:rPr>
          <w:b/>
        </w:rPr>
      </w:pPr>
    </w:p>
    <w:p>
      <w:pPr>
        <w:pStyle w:val="BodyText"/>
        <w:ind w:left="2073" w:hanging="1523"/>
      </w:pPr>
      <w:r>
        <w:rPr>
          <w:color w:val="201E1F"/>
        </w:rPr>
        <w:t>(This</w:t>
      </w:r>
      <w:r>
        <w:rPr>
          <w:color w:val="201E1F"/>
          <w:spacing w:val="-2"/>
        </w:rPr>
        <w:t> </w:t>
      </w:r>
      <w:r>
        <w:rPr>
          <w:color w:val="201E1F"/>
        </w:rPr>
        <w:t>updated</w:t>
      </w:r>
      <w:r>
        <w:rPr>
          <w:color w:val="201E1F"/>
          <w:spacing w:val="-4"/>
        </w:rPr>
        <w:t> </w:t>
      </w:r>
      <w:r>
        <w:rPr>
          <w:color w:val="201E1F"/>
        </w:rPr>
        <w:t>option</w:t>
      </w:r>
      <w:r>
        <w:rPr>
          <w:color w:val="201E1F"/>
          <w:spacing w:val="-4"/>
        </w:rPr>
        <w:t> </w:t>
      </w:r>
      <w:r>
        <w:rPr>
          <w:color w:val="201E1F"/>
        </w:rPr>
        <w:t>title</w:t>
      </w:r>
      <w:r>
        <w:rPr>
          <w:color w:val="201E1F"/>
          <w:spacing w:val="-4"/>
        </w:rPr>
        <w:t> </w:t>
      </w:r>
      <w:r>
        <w:rPr>
          <w:color w:val="201E1F"/>
        </w:rPr>
        <w:t>was</w:t>
      </w:r>
      <w:r>
        <w:rPr>
          <w:color w:val="201E1F"/>
          <w:spacing w:val="-2"/>
        </w:rPr>
        <w:t> </w:t>
      </w:r>
      <w:r>
        <w:rPr>
          <w:color w:val="201E1F"/>
        </w:rPr>
        <w:t>approved</w:t>
      </w:r>
      <w:r>
        <w:rPr>
          <w:color w:val="201E1F"/>
          <w:spacing w:val="-3"/>
        </w:rPr>
        <w:t> </w:t>
      </w:r>
      <w:r>
        <w:rPr>
          <w:color w:val="201E1F"/>
        </w:rPr>
        <w:t>by</w:t>
      </w:r>
      <w:r>
        <w:rPr>
          <w:color w:val="201E1F"/>
          <w:spacing w:val="-4"/>
        </w:rPr>
        <w:t> </w:t>
      </w:r>
      <w:r>
        <w:rPr>
          <w:color w:val="201E1F"/>
        </w:rPr>
        <w:t>the</w:t>
      </w:r>
      <w:r>
        <w:rPr>
          <w:color w:val="201E1F"/>
          <w:spacing w:val="-2"/>
        </w:rPr>
        <w:t> </w:t>
      </w:r>
      <w:r>
        <w:rPr>
          <w:color w:val="201E1F"/>
        </w:rPr>
        <w:t>CSULB</w:t>
      </w:r>
      <w:r>
        <w:rPr>
          <w:color w:val="201E1F"/>
          <w:spacing w:val="-3"/>
        </w:rPr>
        <w:t> </w:t>
      </w:r>
      <w:r>
        <w:rPr>
          <w:color w:val="201E1F"/>
        </w:rPr>
        <w:t>Academic</w:t>
      </w:r>
      <w:r>
        <w:rPr>
          <w:color w:val="201E1F"/>
          <w:spacing w:val="-2"/>
        </w:rPr>
        <w:t> </w:t>
      </w:r>
      <w:r>
        <w:rPr>
          <w:color w:val="201E1F"/>
        </w:rPr>
        <w:t>Senate</w:t>
      </w:r>
      <w:r>
        <w:rPr>
          <w:color w:val="201E1F"/>
          <w:spacing w:val="-2"/>
        </w:rPr>
        <w:t> </w:t>
      </w:r>
      <w:r>
        <w:rPr>
          <w:color w:val="201E1F"/>
        </w:rPr>
        <w:t>on</w:t>
      </w:r>
      <w:r>
        <w:rPr>
          <w:color w:val="201E1F"/>
          <w:spacing w:val="-5"/>
        </w:rPr>
        <w:t> </w:t>
      </w:r>
      <w:r>
        <w:rPr>
          <w:color w:val="201E1F"/>
        </w:rPr>
        <w:t>September</w:t>
      </w:r>
      <w:r>
        <w:rPr>
          <w:color w:val="201E1F"/>
          <w:spacing w:val="-2"/>
        </w:rPr>
        <w:t> </w:t>
      </w:r>
      <w:r>
        <w:rPr>
          <w:color w:val="201E1F"/>
        </w:rPr>
        <w:t>11,</w:t>
      </w:r>
      <w:r>
        <w:rPr>
          <w:color w:val="201E1F"/>
          <w:spacing w:val="-1"/>
        </w:rPr>
        <w:t> </w:t>
      </w:r>
      <w:r>
        <w:rPr>
          <w:color w:val="201E1F"/>
        </w:rPr>
        <w:t>2025,</w:t>
      </w:r>
      <w:r>
        <w:rPr>
          <w:color w:val="201E1F"/>
          <w:spacing w:val="-3"/>
        </w:rPr>
        <w:t> </w:t>
      </w:r>
      <w:r>
        <w:rPr>
          <w:color w:val="201E1F"/>
        </w:rPr>
        <w:t>and approved by the Acting CSULB President on September 24, 2025.)</w:t>
      </w:r>
    </w:p>
    <w:p>
      <w:pPr>
        <w:pStyle w:val="BodyText"/>
        <w:spacing w:before="81"/>
      </w:pPr>
    </w:p>
    <w:p>
      <w:pPr>
        <w:pStyle w:val="BodyText"/>
        <w:spacing w:line="256" w:lineRule="auto" w:before="1"/>
        <w:ind w:left="239"/>
      </w:pPr>
      <w:r>
        <w:rPr/>
        <w:t>The</w:t>
      </w:r>
      <w:r>
        <w:rPr>
          <w:spacing w:val="-1"/>
        </w:rPr>
        <w:t> </w:t>
      </w:r>
      <w:r>
        <w:rPr/>
        <w:t>Bachelor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Child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Family</w:t>
      </w:r>
      <w:r>
        <w:rPr>
          <w:spacing w:val="-4"/>
        </w:rPr>
        <w:t> </w:t>
      </w:r>
      <w:r>
        <w:rPr/>
        <w:t>Studies,</w:t>
      </w:r>
      <w:r>
        <w:rPr>
          <w:spacing w:val="-2"/>
        </w:rPr>
        <w:t> </w:t>
      </w:r>
      <w:r>
        <w:rPr/>
        <w:t>Option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Child</w:t>
      </w:r>
      <w:r>
        <w:rPr>
          <w:spacing w:val="-5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Family</w:t>
      </w:r>
      <w:r>
        <w:rPr>
          <w:spacing w:val="-2"/>
        </w:rPr>
        <w:t> </w:t>
      </w:r>
      <w:r>
        <w:rPr/>
        <w:t>Studies</w:t>
      </w:r>
      <w:r>
        <w:rPr>
          <w:spacing w:val="-3"/>
        </w:rPr>
        <w:t> </w:t>
      </w:r>
      <w:r>
        <w:rPr/>
        <w:t>will update the degree option title to:</w:t>
      </w:r>
    </w:p>
    <w:p>
      <w:pPr>
        <w:pStyle w:val="BodyText"/>
        <w:spacing w:before="107"/>
      </w:pPr>
    </w:p>
    <w:p>
      <w:pPr>
        <w:pStyle w:val="BodyText"/>
        <w:spacing w:line="595" w:lineRule="auto"/>
        <w:ind w:left="239" w:right="2542"/>
      </w:pPr>
      <w:r>
        <w:rPr/>
        <w:t>Bachelor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Arts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Child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Family</w:t>
      </w:r>
      <w:r>
        <w:rPr>
          <w:spacing w:val="-5"/>
        </w:rPr>
        <w:t> </w:t>
      </w:r>
      <w:r>
        <w:rPr/>
        <w:t>Studies,</w:t>
      </w:r>
      <w:r>
        <w:rPr>
          <w:spacing w:val="-4"/>
        </w:rPr>
        <w:t> </w:t>
      </w:r>
      <w:r>
        <w:rPr/>
        <w:t>Option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Child</w:t>
      </w:r>
      <w:r>
        <w:rPr>
          <w:spacing w:val="-3"/>
        </w:rPr>
        <w:t> </w:t>
      </w:r>
      <w:r>
        <w:rPr/>
        <w:t>Development All existing students in the program will be moved to the new option title.</w:t>
      </w:r>
    </w:p>
    <w:p>
      <w:pPr>
        <w:pStyle w:val="BodyText"/>
        <w:spacing w:before="92"/>
      </w:pPr>
    </w:p>
    <w:p>
      <w:pPr>
        <w:pStyle w:val="Heading1"/>
        <w:ind w:left="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819150</wp:posOffset>
                </wp:positionH>
                <wp:positionV relativeFrom="paragraph">
                  <wp:posOffset>-67233</wp:posOffset>
                </wp:positionV>
                <wp:extent cx="6134100" cy="889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341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8890">
                              <a:moveTo>
                                <a:pt x="6134087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6134087" y="8889"/>
                              </a:lnTo>
                              <a:lnTo>
                                <a:pt x="6134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pt;margin-top:-5.29395pt;width:482.999pt;height:.7pt;mso-position-horizontal-relative:page;mso-position-vertical-relative:paragraph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201E1F"/>
        </w:rPr>
        <w:t>EFFECTIVE:</w:t>
      </w:r>
      <w:r>
        <w:rPr>
          <w:color w:val="201E1F"/>
          <w:spacing w:val="-14"/>
        </w:rPr>
        <w:t> </w:t>
      </w:r>
      <w:r>
        <w:rPr>
          <w:color w:val="201E1F"/>
        </w:rPr>
        <w:t>Fall</w:t>
      </w:r>
      <w:r>
        <w:rPr>
          <w:color w:val="201E1F"/>
          <w:spacing w:val="-13"/>
        </w:rPr>
        <w:t> </w:t>
      </w:r>
      <w:r>
        <w:rPr>
          <w:color w:val="201E1F"/>
          <w:spacing w:val="-4"/>
        </w:rPr>
        <w:t>2026</w:t>
      </w:r>
    </w:p>
    <w:p>
      <w:pPr>
        <w:pStyle w:val="BodyText"/>
        <w:spacing w:line="444" w:lineRule="auto" w:before="217"/>
        <w:ind w:left="240" w:right="5842"/>
      </w:pPr>
      <w:r>
        <w:rPr/>
        <w:t>Academic</w:t>
      </w:r>
      <w:r>
        <w:rPr>
          <w:spacing w:val="-13"/>
        </w:rPr>
        <w:t> </w:t>
      </w:r>
      <w:r>
        <w:rPr/>
        <w:t>Plan</w:t>
      </w:r>
      <w:r>
        <w:rPr>
          <w:spacing w:val="-13"/>
        </w:rPr>
        <w:t> </w:t>
      </w:r>
      <w:r>
        <w:rPr/>
        <w:t>Code:</w:t>
      </w:r>
      <w:r>
        <w:rPr>
          <w:spacing w:val="-13"/>
        </w:rPr>
        <w:t> </w:t>
      </w:r>
      <w:r>
        <w:rPr/>
        <w:t>CDFSBA01 Career: Bachelor’s</w:t>
      </w:r>
    </w:p>
    <w:p>
      <w:pPr>
        <w:pStyle w:val="BodyText"/>
        <w:spacing w:line="444" w:lineRule="auto" w:before="2"/>
        <w:ind w:left="240" w:right="4203"/>
      </w:pPr>
      <w:r>
        <w:rPr/>
        <w:t>College:</w:t>
      </w:r>
      <w:r>
        <w:rPr>
          <w:spacing w:val="-8"/>
        </w:rPr>
        <w:t> </w:t>
      </w: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Health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Human</w:t>
      </w:r>
      <w:r>
        <w:rPr>
          <w:spacing w:val="-8"/>
        </w:rPr>
        <w:t> </w:t>
      </w:r>
      <w:r>
        <w:rPr/>
        <w:t>Services Department: Family and Consumer Sciences</w:t>
      </w:r>
    </w:p>
    <w:sectPr>
      <w:headerReference w:type="default" r:id="rId5"/>
      <w:type w:val="continuous"/>
      <w:pgSz w:w="12240" w:h="15840"/>
      <w:pgMar w:header="1498" w:footer="0" w:top="2440" w:bottom="28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914398</wp:posOffset>
              </wp:positionH>
              <wp:positionV relativeFrom="page">
                <wp:posOffset>1551942</wp:posOffset>
              </wp:positionV>
              <wp:extent cx="5943600" cy="889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8890">
                            <a:moveTo>
                              <a:pt x="5943600" y="0"/>
                            </a:moveTo>
                            <a:lnTo>
                              <a:pt x="5939155" y="0"/>
                            </a:ln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943600" y="8890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999901pt;margin-top:122.200203pt;width:468pt;height:.7pt;mso-position-horizontal-relative:page;mso-position-vertical-relative:page;z-index:-15755776" id="docshape1" coordorigin="1440,2444" coordsize="9360,14" path="m10800,2444l10793,2444,1440,2444,1440,2458,10800,2458,10800,2444xe" filled="true" fillcolor="#9f9f9f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1264919</wp:posOffset>
              </wp:positionH>
              <wp:positionV relativeFrom="page">
                <wp:posOffset>938501</wp:posOffset>
              </wp:positionV>
              <wp:extent cx="252857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285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w w:val="105"/>
                              <w:sz w:val="22"/>
                            </w:rPr>
                            <w:t>California</w:t>
                          </w:r>
                          <w:r>
                            <w:rPr>
                              <w:b/>
                              <w:color w:val="201E1F"/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w w:val="105"/>
                              <w:sz w:val="22"/>
                            </w:rPr>
                            <w:t>State</w:t>
                          </w:r>
                          <w:r>
                            <w:rPr>
                              <w:b/>
                              <w:color w:val="201E1F"/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w w:val="105"/>
                              <w:sz w:val="22"/>
                            </w:rPr>
                            <w:t>University,</w:t>
                          </w:r>
                          <w:r>
                            <w:rPr>
                              <w:b/>
                              <w:color w:val="201E1F"/>
                              <w:spacing w:val="-5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w w:val="105"/>
                              <w:sz w:val="22"/>
                            </w:rPr>
                            <w:t>Long</w:t>
                          </w:r>
                          <w:r>
                            <w:rPr>
                              <w:b/>
                              <w:color w:val="201E1F"/>
                              <w:spacing w:val="-6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spacing w:val="-4"/>
                              <w:w w:val="105"/>
                              <w:sz w:val="22"/>
                            </w:rPr>
                            <w:t>Beach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599998pt;margin-top:73.897751pt;width:199.1pt;height:14.2pt;mso-position-horizontal-relative:page;mso-position-vertical-relative:page;z-index:-1575526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w w:val="105"/>
                        <w:sz w:val="22"/>
                      </w:rPr>
                      <w:t>California</w:t>
                    </w:r>
                    <w:r>
                      <w:rPr>
                        <w:b/>
                        <w:color w:val="201E1F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w w:val="105"/>
                        <w:sz w:val="22"/>
                      </w:rPr>
                      <w:t>State</w:t>
                    </w:r>
                    <w:r>
                      <w:rPr>
                        <w:b/>
                        <w:color w:val="201E1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w w:val="105"/>
                        <w:sz w:val="22"/>
                      </w:rPr>
                      <w:t>University,</w:t>
                    </w:r>
                    <w:r>
                      <w:rPr>
                        <w:b/>
                        <w:color w:val="201E1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w w:val="105"/>
                        <w:sz w:val="22"/>
                      </w:rPr>
                      <w:t>Long</w:t>
                    </w:r>
                    <w:r>
                      <w:rPr>
                        <w:b/>
                        <w:color w:val="201E1F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spacing w:val="-4"/>
                        <w:w w:val="105"/>
                        <w:sz w:val="22"/>
                      </w:rPr>
                      <w:t>Beach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5725020</wp:posOffset>
              </wp:positionH>
              <wp:positionV relativeFrom="page">
                <wp:posOffset>938501</wp:posOffset>
              </wp:positionV>
              <wp:extent cx="1148715" cy="515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48715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6" w:firstLine="0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Policy</w:t>
                          </w:r>
                          <w:r>
                            <w:rPr>
                              <w:b/>
                              <w:color w:val="201E1F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01E1F"/>
                              <w:spacing w:val="-2"/>
                              <w:sz w:val="22"/>
                            </w:rPr>
                            <w:t>Statement</w:t>
                          </w:r>
                        </w:p>
                        <w:p>
                          <w:pPr>
                            <w:spacing w:before="7"/>
                            <w:ind w:left="0" w:right="26" w:firstLine="0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01E1F"/>
                              <w:sz w:val="22"/>
                            </w:rPr>
                            <w:t>25-</w:t>
                          </w:r>
                          <w:r>
                            <w:rPr>
                              <w:b/>
                              <w:color w:val="201E1F"/>
                              <w:spacing w:val="-5"/>
                              <w:sz w:val="22"/>
                            </w:rPr>
                            <w:t>20</w:t>
                          </w:r>
                        </w:p>
                        <w:p>
                          <w:pPr>
                            <w:pStyle w:val="BodyText"/>
                            <w:spacing w:before="15"/>
                            <w:ind w:right="18"/>
                            <w:jc w:val="right"/>
                          </w:pPr>
                          <w:r>
                            <w:rPr/>
                            <w:t>September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24,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0.789001pt;margin-top:73.897751pt;width:90.45pt;height:40.6pt;mso-position-horizontal-relative:page;mso-position-vertical-relative:page;z-index:-1575475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0" w:right="26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sz w:val="22"/>
                      </w:rPr>
                      <w:t>Policy</w:t>
                    </w:r>
                    <w:r>
                      <w:rPr>
                        <w:b/>
                        <w:color w:val="201E1F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201E1F"/>
                        <w:spacing w:val="-2"/>
                        <w:sz w:val="22"/>
                      </w:rPr>
                      <w:t>Statement</w:t>
                    </w:r>
                  </w:p>
                  <w:p>
                    <w:pPr>
                      <w:spacing w:before="7"/>
                      <w:ind w:left="0" w:right="26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01E1F"/>
                        <w:sz w:val="22"/>
                      </w:rPr>
                      <w:t>25-</w:t>
                    </w:r>
                    <w:r>
                      <w:rPr>
                        <w:b/>
                        <w:color w:val="201E1F"/>
                        <w:spacing w:val="-5"/>
                        <w:sz w:val="22"/>
                      </w:rPr>
                      <w:t>20</w:t>
                    </w:r>
                  </w:p>
                  <w:p>
                    <w:pPr>
                      <w:pStyle w:val="BodyText"/>
                      <w:spacing w:before="15"/>
                      <w:ind w:right="18"/>
                      <w:jc w:val="right"/>
                    </w:pPr>
                    <w:r>
                      <w:rPr/>
                      <w:t>September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24,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2025-09-25T16:22:41Z</dcterms:created>
  <dcterms:modified xsi:type="dcterms:W3CDTF">2025-09-25T16:22:41Z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2025-09-25T00:00:00Z</vt:filetime>
  </property>
  <property fmtid="{D5CDD505-2E9C-101B-9397-08002B2CF9AE}" pid="6" name="Producer">
    <vt:lpwstr>Adobe PDF Library 25.1.213</vt:lpwstr>
  </property>
  <property fmtid="{D5CDD505-2E9C-101B-9397-08002B2CF9AE}" pid="7" name="SourceModified">
    <vt:lpwstr>D:20220727160502</vt:lpwstr>
  </property>
</Properties>
</file>