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ECDBA" w14:textId="6F2E5C8A" w:rsidR="00544BFB" w:rsidRPr="00AF635C" w:rsidRDefault="00125757" w:rsidP="005F5A8A">
      <w:pPr>
        <w:rPr>
          <w:rFonts w:asciiTheme="minorHAnsi" w:hAnsiTheme="minorHAnsi" w:cstheme="minorHAnsi"/>
          <w:b/>
          <w:bCs/>
          <w:sz w:val="28"/>
          <w:szCs w:val="28"/>
        </w:rPr>
      </w:pPr>
      <w:r w:rsidRPr="00AF635C">
        <w:rPr>
          <w:rFonts w:asciiTheme="minorHAnsi" w:hAnsiTheme="minorHAnsi" w:cstheme="minorHAnsi"/>
          <w:b/>
          <w:bCs/>
          <w:noProof/>
          <w:sz w:val="28"/>
          <w:szCs w:val="28"/>
        </w:rPr>
        <mc:AlternateContent>
          <mc:Choice Requires="wps">
            <w:drawing>
              <wp:anchor distT="45720" distB="45720" distL="114300" distR="114300" simplePos="0" relativeHeight="251661312" behindDoc="0" locked="0" layoutInCell="1" allowOverlap="1" wp14:anchorId="3937D79F" wp14:editId="7D1FF008">
                <wp:simplePos x="0" y="0"/>
                <wp:positionH relativeFrom="margin">
                  <wp:posOffset>4847590</wp:posOffset>
                </wp:positionH>
                <wp:positionV relativeFrom="paragraph">
                  <wp:posOffset>1905</wp:posOffset>
                </wp:positionV>
                <wp:extent cx="2406650" cy="554355"/>
                <wp:effectExtent l="0" t="0" r="1270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0" cy="554355"/>
                        </a:xfrm>
                        <a:prstGeom prst="rect">
                          <a:avLst/>
                        </a:prstGeom>
                        <a:solidFill>
                          <a:srgbClr val="FFFFFF"/>
                        </a:solidFill>
                        <a:ln w="9525">
                          <a:solidFill>
                            <a:srgbClr val="000000"/>
                          </a:solidFill>
                          <a:miter lim="800000"/>
                          <a:headEnd/>
                          <a:tailEnd/>
                        </a:ln>
                      </wps:spPr>
                      <wps:txbx>
                        <w:txbxContent>
                          <w:p w14:paraId="14ABBBA2" w14:textId="7490AE78" w:rsidR="00544BFB" w:rsidRPr="001F59EE" w:rsidRDefault="00544BFB">
                            <w:pPr>
                              <w:rPr>
                                <w:rFonts w:asciiTheme="minorHAnsi" w:hAnsiTheme="minorHAnsi" w:cstheme="minorHAnsi"/>
                                <w:b/>
                                <w:sz w:val="28"/>
                                <w:szCs w:val="28"/>
                              </w:rPr>
                            </w:pPr>
                            <w:r w:rsidRPr="001F59EE">
                              <w:rPr>
                                <w:rFonts w:asciiTheme="minorHAnsi" w:hAnsiTheme="minorHAnsi" w:cstheme="minorHAnsi"/>
                                <w:b/>
                                <w:sz w:val="28"/>
                                <w:szCs w:val="28"/>
                              </w:rPr>
                              <w:t>SOCIOLOGY B.A.</w:t>
                            </w:r>
                          </w:p>
                          <w:p w14:paraId="63D6D24D" w14:textId="67E1312F" w:rsidR="00544BFB" w:rsidRPr="00F75E8E" w:rsidRDefault="004252C0">
                            <w:pPr>
                              <w:rPr>
                                <w:rFonts w:asciiTheme="minorHAnsi" w:hAnsiTheme="minorHAnsi" w:cstheme="minorHAnsi"/>
                              </w:rPr>
                            </w:pPr>
                            <w:r w:rsidRPr="00F75E8E">
                              <w:rPr>
                                <w:rFonts w:asciiTheme="minorHAnsi" w:hAnsiTheme="minorHAnsi" w:cstheme="minorHAnsi"/>
                                <w:b/>
                              </w:rPr>
                              <w:t>41</w:t>
                            </w:r>
                            <w:r w:rsidRPr="00F75E8E">
                              <w:rPr>
                                <w:rFonts w:asciiTheme="minorHAnsi" w:hAnsiTheme="minorHAnsi" w:cstheme="minorHAnsi"/>
                              </w:rPr>
                              <w:t xml:space="preserve"> units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3937D79F" id="_x0000_t202" coordsize="21600,21600" o:spt="202" path="m,l,21600r21600,l21600,xe">
                <v:stroke joinstyle="miter"/>
                <v:path gradientshapeok="t" o:connecttype="rect"/>
              </v:shapetype>
              <v:shape id="Text Box 2" o:spid="_x0000_s1026" type="#_x0000_t202" style="position:absolute;margin-left:381.7pt;margin-top:.15pt;width:189.5pt;height:43.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">
                <v:textbox>
                  <w:txbxContent>
                    <w:p w14:paraId="14ABBBA2" w14:textId="7490AE78" w:rsidR="00544BFB" w:rsidRPr="001F59EE" w:rsidRDefault="00544BFB">
                      <w:pPr>
                        <w:rPr>
                          <w:rFonts w:asciiTheme="minorHAnsi" w:hAnsiTheme="minorHAnsi" w:cstheme="minorHAnsi"/>
                          <w:b/>
                          <w:sz w:val="28"/>
                          <w:szCs w:val="28"/>
                        </w:rPr>
                      </w:pPr>
                      <w:r w:rsidRPr="001F59EE">
                        <w:rPr>
                          <w:rFonts w:asciiTheme="minorHAnsi" w:hAnsiTheme="minorHAnsi" w:cstheme="minorHAnsi"/>
                          <w:b/>
                          <w:sz w:val="28"/>
                          <w:szCs w:val="28"/>
                        </w:rPr>
                        <w:t>SOCIOLOGY B.A.</w:t>
                      </w:r>
                    </w:p>
                    <w:p w14:paraId="63D6D24D" w14:textId="67E1312F" w:rsidR="00544BFB" w:rsidRPr="00F75E8E" w:rsidRDefault="004252C0">
                      <w:pPr>
                        <w:rPr>
                          <w:rFonts w:asciiTheme="minorHAnsi" w:hAnsiTheme="minorHAnsi" w:cstheme="minorHAnsi"/>
                        </w:rPr>
                      </w:pPr>
                      <w:r w:rsidRPr="00F75E8E">
                        <w:rPr>
                          <w:rFonts w:asciiTheme="minorHAnsi" w:hAnsiTheme="minorHAnsi" w:cstheme="minorHAnsi"/>
                          <w:b/>
                        </w:rPr>
                        <w:t>41</w:t>
                      </w:r>
                      <w:r w:rsidRPr="00F75E8E">
                        <w:rPr>
                          <w:rFonts w:asciiTheme="minorHAnsi" w:hAnsiTheme="minorHAnsi" w:cstheme="minorHAnsi"/>
                        </w:rPr>
                        <w:t xml:space="preserve"> units required</w:t>
                      </w:r>
                    </w:p>
                  </w:txbxContent>
                </v:textbox>
                <w10:wrap type="square" anchorx="margin"/>
              </v:shape>
            </w:pict>
          </mc:Fallback>
        </mc:AlternateContent>
      </w:r>
      <w:r w:rsidR="00544BFB" w:rsidRPr="00AF635C">
        <w:rPr>
          <w:rFonts w:asciiTheme="minorHAnsi" w:hAnsiTheme="minorHAnsi" w:cstheme="minorHAnsi"/>
          <w:b/>
          <w:bCs/>
          <w:sz w:val="28"/>
          <w:szCs w:val="28"/>
        </w:rPr>
        <w:t>California State University, Long Beach</w:t>
      </w:r>
    </w:p>
    <w:p w14:paraId="4C1C42B2" w14:textId="4E2F772A" w:rsidR="00125757" w:rsidRPr="00AF635C" w:rsidRDefault="00544BFB" w:rsidP="00125757">
      <w:pPr>
        <w:rPr>
          <w:rFonts w:asciiTheme="minorHAnsi" w:hAnsiTheme="minorHAnsi" w:cstheme="minorHAnsi"/>
          <w:b/>
          <w:bCs/>
          <w:sz w:val="22"/>
          <w:szCs w:val="22"/>
        </w:rPr>
      </w:pPr>
      <w:r w:rsidRPr="00AF635C">
        <w:rPr>
          <w:rFonts w:asciiTheme="minorHAnsi" w:hAnsiTheme="minorHAnsi" w:cstheme="minorHAnsi"/>
          <w:b/>
          <w:bCs/>
          <w:sz w:val="28"/>
          <w:szCs w:val="28"/>
        </w:rPr>
        <w:t>Department of Sociology</w:t>
      </w:r>
      <w:r w:rsidR="00125757" w:rsidRPr="00AF635C">
        <w:rPr>
          <w:rFonts w:asciiTheme="minorHAnsi" w:hAnsiTheme="minorHAnsi" w:cstheme="minorHAnsi"/>
          <w:b/>
          <w:bCs/>
          <w:sz w:val="28"/>
          <w:szCs w:val="28"/>
        </w:rPr>
        <w:t>, Psy-144</w:t>
      </w:r>
      <w:r w:rsidR="005F5A8A" w:rsidRPr="00AF635C">
        <w:rPr>
          <w:rFonts w:asciiTheme="minorHAnsi" w:hAnsiTheme="minorHAnsi" w:cstheme="minorHAnsi"/>
          <w:b/>
          <w:bCs/>
          <w:sz w:val="22"/>
          <w:szCs w:val="22"/>
        </w:rPr>
        <w:tab/>
      </w:r>
      <w:r w:rsidR="005F5A8A" w:rsidRPr="00AF635C">
        <w:rPr>
          <w:rFonts w:asciiTheme="minorHAnsi" w:hAnsiTheme="minorHAnsi" w:cstheme="minorHAnsi"/>
          <w:b/>
          <w:bCs/>
          <w:sz w:val="22"/>
          <w:szCs w:val="22"/>
        </w:rPr>
        <w:tab/>
      </w:r>
      <w:r w:rsidR="005F5A8A" w:rsidRPr="00AF635C">
        <w:rPr>
          <w:rFonts w:asciiTheme="minorHAnsi" w:hAnsiTheme="minorHAnsi" w:cstheme="minorHAnsi"/>
          <w:b/>
          <w:bCs/>
          <w:sz w:val="22"/>
          <w:szCs w:val="22"/>
        </w:rPr>
        <w:tab/>
      </w:r>
      <w:r w:rsidR="00125757" w:rsidRPr="00AF635C">
        <w:rPr>
          <w:rFonts w:asciiTheme="minorHAnsi" w:hAnsiTheme="minorHAnsi" w:cstheme="minorHAnsi"/>
          <w:b/>
          <w:bCs/>
          <w:sz w:val="22"/>
          <w:szCs w:val="22"/>
        </w:rPr>
        <w:tab/>
        <w:t xml:space="preserve">                      </w:t>
      </w:r>
    </w:p>
    <w:p w14:paraId="4D753749" w14:textId="1D082B78" w:rsidR="00E63A16" w:rsidRPr="0019608F" w:rsidRDefault="00125757" w:rsidP="0019608F">
      <w:pPr>
        <w:pStyle w:val="NoSpacing"/>
        <w:rPr>
          <w:rFonts w:asciiTheme="minorHAnsi" w:hAnsiTheme="minorHAnsi" w:cstheme="minorHAnsi"/>
        </w:rPr>
      </w:pPr>
      <w:r w:rsidRPr="0019608F">
        <w:rPr>
          <w:rFonts w:asciiTheme="minorHAnsi" w:hAnsiTheme="minorHAnsi" w:cstheme="minorHAnsi"/>
        </w:rPr>
        <w:t>1250 Bellflower Boulevard, Long Beach, CA  90840-0906</w:t>
      </w:r>
      <w:r w:rsidR="0019608F">
        <w:rPr>
          <w:rFonts w:asciiTheme="minorHAnsi" w:hAnsiTheme="minorHAnsi" w:cstheme="minorHAnsi"/>
        </w:rPr>
        <w:tab/>
      </w:r>
      <w:r w:rsidR="0019608F">
        <w:rPr>
          <w:rFonts w:asciiTheme="minorHAnsi" w:hAnsiTheme="minorHAnsi" w:cstheme="minorHAnsi"/>
        </w:rPr>
        <w:tab/>
      </w:r>
      <w:r w:rsidR="005F5A8A" w:rsidRPr="0019608F">
        <w:rPr>
          <w:rFonts w:asciiTheme="minorHAnsi" w:hAnsiTheme="minorHAnsi" w:cstheme="minorHAnsi"/>
        </w:rPr>
        <w:tab/>
      </w:r>
    </w:p>
    <w:p w14:paraId="3870CE33" w14:textId="40C0CBBA" w:rsidR="00125757" w:rsidRPr="008B529B" w:rsidRDefault="00125757" w:rsidP="0019608F">
      <w:pPr>
        <w:pStyle w:val="NoSpacing"/>
        <w:rPr>
          <w:rStyle w:val="Hyperlink"/>
          <w:rFonts w:asciiTheme="minorHAnsi" w:hAnsiTheme="minorHAnsi" w:cstheme="minorHAnsi"/>
          <w:color w:val="3333FF"/>
          <w:u w:val="none"/>
        </w:rPr>
      </w:pPr>
      <w:r w:rsidRPr="0019608F">
        <w:rPr>
          <w:rFonts w:asciiTheme="minorHAnsi" w:hAnsiTheme="minorHAnsi" w:cstheme="minorHAnsi"/>
        </w:rPr>
        <w:t xml:space="preserve">(562) 985-4602 | </w:t>
      </w:r>
      <w:hyperlink r:id="rId8" w:history="1">
        <w:r w:rsidRPr="008B529B">
          <w:rPr>
            <w:rStyle w:val="Hyperlink"/>
            <w:rFonts w:asciiTheme="minorHAnsi" w:hAnsiTheme="minorHAnsi" w:cstheme="minorHAnsi"/>
            <w:color w:val="3333FF"/>
            <w:u w:val="none"/>
          </w:rPr>
          <w:t>www.cla.csulb.edu/departments/sociology/</w:t>
        </w:r>
      </w:hyperlink>
    </w:p>
    <w:p w14:paraId="3F5466F4" w14:textId="77777777" w:rsidR="00B77BD7" w:rsidRPr="0019608F" w:rsidRDefault="00B77BD7" w:rsidP="0019608F">
      <w:pPr>
        <w:pStyle w:val="NoSpacing"/>
        <w:rPr>
          <w:rFonts w:asciiTheme="minorHAnsi" w:hAnsiTheme="minorHAnsi" w:cstheme="minorHAnsi"/>
        </w:rPr>
      </w:pPr>
    </w:p>
    <w:p w14:paraId="6DF0D27E" w14:textId="76D84689" w:rsidR="0006011C" w:rsidRPr="00B77BD7" w:rsidRDefault="005F5A8A" w:rsidP="00B77BD7">
      <w:pPr>
        <w:pStyle w:val="NoSpacing"/>
        <w:rPr>
          <w:rFonts w:asciiTheme="minorHAnsi" w:hAnsiTheme="minorHAnsi" w:cstheme="minorHAnsi"/>
        </w:rPr>
      </w:pPr>
      <w:r w:rsidRPr="0019608F">
        <w:rPr>
          <w:rFonts w:asciiTheme="minorHAnsi" w:hAnsiTheme="minorHAnsi" w:cstheme="minorHAnsi"/>
        </w:rPr>
        <w:tab/>
      </w:r>
      <w:r w:rsidRPr="0019608F">
        <w:rPr>
          <w:rFonts w:asciiTheme="minorHAnsi" w:hAnsiTheme="minorHAnsi" w:cstheme="minorHAnsi"/>
        </w:rPr>
        <w:tab/>
      </w:r>
      <w:r w:rsidRPr="0019608F">
        <w:rPr>
          <w:rFonts w:asciiTheme="minorHAnsi" w:hAnsiTheme="minorHAnsi" w:cstheme="minorHAnsi"/>
        </w:rPr>
        <w:tab/>
      </w:r>
      <w:r w:rsidRPr="0019608F">
        <w:rPr>
          <w:rFonts w:asciiTheme="minorHAnsi" w:hAnsiTheme="minorHAnsi" w:cstheme="minorHAnsi"/>
        </w:rPr>
        <w:tab/>
      </w:r>
      <w:r w:rsidRPr="0019608F">
        <w:rPr>
          <w:rFonts w:asciiTheme="minorHAnsi" w:hAnsiTheme="minorHAnsi" w:cstheme="minorHAnsi"/>
        </w:rPr>
        <w:tab/>
      </w:r>
      <w:r w:rsidRPr="0019608F">
        <w:rPr>
          <w:rFonts w:asciiTheme="minorHAnsi" w:hAnsiTheme="minorHAnsi" w:cstheme="minorHAnsi"/>
        </w:rPr>
        <w:tab/>
      </w:r>
      <w:r w:rsidRPr="0019608F">
        <w:rPr>
          <w:rFonts w:asciiTheme="minorHAnsi" w:hAnsiTheme="minorHAnsi" w:cstheme="minorHAnsi"/>
        </w:rPr>
        <w:tab/>
      </w:r>
      <w:r w:rsidR="00544BFB" w:rsidRPr="0019608F">
        <w:rPr>
          <w:rFonts w:asciiTheme="minorHAnsi" w:hAnsiTheme="minorHAnsi" w:cstheme="minorHAnsi"/>
        </w:rPr>
        <w:tab/>
      </w:r>
      <w:r w:rsidR="00544BFB" w:rsidRPr="0019608F">
        <w:rPr>
          <w:rFonts w:asciiTheme="minorHAnsi" w:hAnsiTheme="minorHAnsi" w:cstheme="minorHAnsi"/>
        </w:rPr>
        <w:tab/>
      </w:r>
      <w:r w:rsidR="00544BFB" w:rsidRPr="0019608F">
        <w:rPr>
          <w:rFonts w:asciiTheme="minorHAnsi" w:hAnsiTheme="minorHAnsi" w:cstheme="minorHAnsi"/>
        </w:rPr>
        <w:tab/>
      </w:r>
    </w:p>
    <w:p w14:paraId="4D75374B" w14:textId="2AE64F9A" w:rsidR="005A35C7" w:rsidRPr="005F5A8A" w:rsidRDefault="005F5A8A" w:rsidP="005F5A8A">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544BFB">
        <w:rPr>
          <w:rFonts w:asciiTheme="minorHAnsi" w:hAnsiTheme="minorHAnsi" w:cstheme="minorHAnsi"/>
          <w:sz w:val="22"/>
          <w:szCs w:val="22"/>
        </w:rPr>
        <w:tab/>
      </w:r>
      <w:r w:rsidR="00544BFB">
        <w:rPr>
          <w:rFonts w:asciiTheme="minorHAnsi" w:hAnsiTheme="minorHAnsi" w:cstheme="minorHAnsi"/>
          <w:sz w:val="22"/>
          <w:szCs w:val="22"/>
        </w:rPr>
        <w:tab/>
      </w:r>
      <w:r w:rsidR="00544BFB">
        <w:rPr>
          <w:rFonts w:asciiTheme="minorHAnsi" w:hAnsiTheme="minorHAnsi" w:cstheme="minorHAnsi"/>
          <w:sz w:val="22"/>
          <w:szCs w:val="22"/>
        </w:rPr>
        <w:tab/>
      </w:r>
      <w:r w:rsidR="00544BFB">
        <w:rPr>
          <w:rFonts w:asciiTheme="minorHAnsi" w:hAnsiTheme="minorHAnsi" w:cstheme="minorHAnsi"/>
          <w:sz w:val="22"/>
          <w:szCs w:val="22"/>
        </w:rPr>
        <w:tab/>
      </w:r>
      <w:r w:rsidR="00544BFB">
        <w:rPr>
          <w:rFonts w:asciiTheme="minorHAnsi" w:hAnsiTheme="minorHAnsi" w:cstheme="minorHAnsi"/>
          <w:sz w:val="22"/>
          <w:szCs w:val="22"/>
        </w:rPr>
        <w:tab/>
      </w:r>
      <w:r w:rsidR="00544BFB">
        <w:rPr>
          <w:rFonts w:asciiTheme="minorHAnsi" w:hAnsiTheme="minorHAnsi" w:cstheme="minorHAnsi"/>
          <w:sz w:val="22"/>
          <w:szCs w:val="22"/>
        </w:rPr>
        <w:tab/>
      </w:r>
    </w:p>
    <w:p w14:paraId="4D753753" w14:textId="77777777" w:rsidR="00F94E80" w:rsidRPr="00C63975" w:rsidRDefault="00F94E80" w:rsidP="00F94E80">
      <w:pPr>
        <w:jc w:val="both"/>
        <w:rPr>
          <w:rFonts w:asciiTheme="minorHAnsi" w:hAnsiTheme="minorHAnsi" w:cstheme="minorHAnsi"/>
          <w:sz w:val="20"/>
          <w:szCs w:val="20"/>
        </w:rPr>
      </w:pPr>
      <w:r w:rsidRPr="00C63975">
        <w:rPr>
          <w:rFonts w:asciiTheme="minorHAnsi" w:hAnsiTheme="minorHAnsi" w:cstheme="minorHAnsi"/>
          <w:b/>
          <w:bCs/>
          <w:sz w:val="20"/>
          <w:szCs w:val="20"/>
        </w:rPr>
        <w:t>T</w:t>
      </w:r>
      <w:r w:rsidRPr="00C63975">
        <w:rPr>
          <w:rFonts w:asciiTheme="minorHAnsi" w:hAnsiTheme="minorHAnsi" w:cstheme="minorHAnsi"/>
          <w:sz w:val="20"/>
          <w:szCs w:val="20"/>
        </w:rPr>
        <w:t xml:space="preserve">he major in sociology is intended to serve as preparation for careers in teaching, delivery and administration of social and health services, urban and environmental studies, law, government service at local, state and federal levels and related occupations. The major also provides training for advanced graduate work in sociology, social work and other social sciences. Sociology also is recommended as a second major or minor for students of all other social sciences, for business, for the humanities (especially literature and theatre arts), for ethnic and area studies, for journalism and other various applied arts and sciences.  </w:t>
      </w:r>
    </w:p>
    <w:p w14:paraId="4D753754" w14:textId="77777777" w:rsidR="00F94E80" w:rsidRPr="00C63975" w:rsidRDefault="00F94E80" w:rsidP="00F94E80">
      <w:pPr>
        <w:jc w:val="both"/>
        <w:rPr>
          <w:rFonts w:asciiTheme="minorHAnsi" w:hAnsiTheme="minorHAnsi" w:cstheme="minorHAnsi"/>
          <w:sz w:val="20"/>
          <w:szCs w:val="20"/>
        </w:rPr>
      </w:pPr>
    </w:p>
    <w:p w14:paraId="4D753755" w14:textId="77777777" w:rsidR="00F94E80" w:rsidRPr="00C63975" w:rsidRDefault="00F94E80" w:rsidP="00F94E80">
      <w:pPr>
        <w:jc w:val="both"/>
        <w:rPr>
          <w:rFonts w:asciiTheme="minorHAnsi" w:hAnsiTheme="minorHAnsi" w:cstheme="minorHAnsi"/>
          <w:sz w:val="20"/>
          <w:szCs w:val="20"/>
        </w:rPr>
      </w:pPr>
      <w:r w:rsidRPr="00C63975">
        <w:rPr>
          <w:rFonts w:asciiTheme="minorHAnsi" w:hAnsiTheme="minorHAnsi" w:cstheme="minorHAnsi"/>
          <w:b/>
          <w:bCs/>
          <w:sz w:val="20"/>
          <w:szCs w:val="20"/>
        </w:rPr>
        <w:t>S</w:t>
      </w:r>
      <w:r w:rsidRPr="00C63975">
        <w:rPr>
          <w:rFonts w:asciiTheme="minorHAnsi" w:hAnsiTheme="minorHAnsi" w:cstheme="minorHAnsi"/>
          <w:sz w:val="20"/>
          <w:szCs w:val="20"/>
        </w:rPr>
        <w:t xml:space="preserve">ociology courses are suitable for fulfilling general education or elective requirements for students of other majors. </w:t>
      </w:r>
    </w:p>
    <w:p w14:paraId="4D753756" w14:textId="77777777" w:rsidR="00F94E80" w:rsidRPr="00C63975" w:rsidRDefault="00F94E80" w:rsidP="00F94E80">
      <w:pPr>
        <w:jc w:val="both"/>
        <w:rPr>
          <w:rFonts w:asciiTheme="minorHAnsi" w:hAnsiTheme="minorHAnsi" w:cstheme="minorHAnsi"/>
          <w:sz w:val="20"/>
          <w:szCs w:val="20"/>
        </w:rPr>
      </w:pPr>
    </w:p>
    <w:p w14:paraId="4D753757" w14:textId="065C21C0" w:rsidR="00F94E80" w:rsidRPr="00C63975" w:rsidRDefault="00F94E80" w:rsidP="00F94E80">
      <w:pPr>
        <w:jc w:val="both"/>
        <w:rPr>
          <w:rFonts w:asciiTheme="minorHAnsi" w:hAnsiTheme="minorHAnsi" w:cstheme="minorHAnsi"/>
          <w:sz w:val="20"/>
          <w:szCs w:val="20"/>
        </w:rPr>
      </w:pPr>
      <w:r w:rsidRPr="00C63975">
        <w:rPr>
          <w:rFonts w:asciiTheme="minorHAnsi" w:hAnsiTheme="minorHAnsi" w:cstheme="minorHAnsi"/>
          <w:b/>
          <w:bCs/>
          <w:sz w:val="20"/>
          <w:szCs w:val="20"/>
        </w:rPr>
        <w:t>T</w:t>
      </w:r>
      <w:r w:rsidRPr="00C63975">
        <w:rPr>
          <w:rFonts w:asciiTheme="minorHAnsi" w:hAnsiTheme="minorHAnsi" w:cstheme="minorHAnsi"/>
          <w:sz w:val="20"/>
          <w:szCs w:val="20"/>
        </w:rPr>
        <w:t>he department strongly recommends that lower division courses be completed before upper division courses</w:t>
      </w:r>
      <w:r w:rsidR="005273A9" w:rsidRPr="00C63975">
        <w:rPr>
          <w:rFonts w:asciiTheme="minorHAnsi" w:hAnsiTheme="minorHAnsi" w:cstheme="minorHAnsi"/>
          <w:sz w:val="20"/>
          <w:szCs w:val="20"/>
        </w:rPr>
        <w:t xml:space="preserve">, and that students pay special attention to the methods and theory sequences. </w:t>
      </w:r>
      <w:r w:rsidRPr="00C63975">
        <w:rPr>
          <w:rFonts w:asciiTheme="minorHAnsi" w:hAnsiTheme="minorHAnsi" w:cstheme="minorHAnsi"/>
          <w:sz w:val="20"/>
          <w:szCs w:val="20"/>
        </w:rPr>
        <w:t>Experience has shown that students who take courses out of sequence do not perform as well academically</w:t>
      </w:r>
      <w:r w:rsidR="005273A9" w:rsidRPr="00C63975">
        <w:rPr>
          <w:rFonts w:asciiTheme="minorHAnsi" w:hAnsiTheme="minorHAnsi" w:cstheme="minorHAnsi"/>
          <w:sz w:val="20"/>
          <w:szCs w:val="20"/>
        </w:rPr>
        <w:t xml:space="preserve">. The methods sequence consists of the following three courses which should be taken in order: </w:t>
      </w:r>
      <w:r w:rsidRPr="00C63975">
        <w:rPr>
          <w:rFonts w:asciiTheme="minorHAnsi" w:hAnsiTheme="minorHAnsi" w:cstheme="minorHAnsi"/>
          <w:sz w:val="20"/>
          <w:szCs w:val="20"/>
        </w:rPr>
        <w:t xml:space="preserve">SOC </w:t>
      </w:r>
      <w:r w:rsidR="00461C75" w:rsidRPr="00C63975">
        <w:rPr>
          <w:rFonts w:asciiTheme="minorHAnsi" w:hAnsiTheme="minorHAnsi" w:cstheme="minorHAnsi"/>
          <w:sz w:val="20"/>
          <w:szCs w:val="20"/>
        </w:rPr>
        <w:t>170</w:t>
      </w:r>
      <w:r w:rsidR="005273A9" w:rsidRPr="00C63975">
        <w:rPr>
          <w:rFonts w:asciiTheme="minorHAnsi" w:hAnsiTheme="minorHAnsi" w:cstheme="minorHAnsi"/>
          <w:sz w:val="20"/>
          <w:szCs w:val="20"/>
        </w:rPr>
        <w:t>; S</w:t>
      </w:r>
      <w:r w:rsidR="0011664E">
        <w:rPr>
          <w:rFonts w:asciiTheme="minorHAnsi" w:hAnsiTheme="minorHAnsi" w:cstheme="minorHAnsi"/>
          <w:sz w:val="20"/>
          <w:szCs w:val="20"/>
        </w:rPr>
        <w:t>OC</w:t>
      </w:r>
      <w:r w:rsidRPr="00C63975">
        <w:rPr>
          <w:rFonts w:asciiTheme="minorHAnsi" w:hAnsiTheme="minorHAnsi" w:cstheme="minorHAnsi"/>
          <w:sz w:val="20"/>
          <w:szCs w:val="20"/>
        </w:rPr>
        <w:t xml:space="preserve"> 2</w:t>
      </w:r>
      <w:r w:rsidR="00500185" w:rsidRPr="00C63975">
        <w:rPr>
          <w:rFonts w:asciiTheme="minorHAnsi" w:hAnsiTheme="minorHAnsi" w:cstheme="minorHAnsi"/>
          <w:sz w:val="20"/>
          <w:szCs w:val="20"/>
        </w:rPr>
        <w:t>7</w:t>
      </w:r>
      <w:r w:rsidRPr="00C63975">
        <w:rPr>
          <w:rFonts w:asciiTheme="minorHAnsi" w:hAnsiTheme="minorHAnsi" w:cstheme="minorHAnsi"/>
          <w:sz w:val="20"/>
          <w:szCs w:val="20"/>
        </w:rPr>
        <w:t>0</w:t>
      </w:r>
      <w:r w:rsidR="005273A9" w:rsidRPr="00C63975">
        <w:rPr>
          <w:rFonts w:asciiTheme="minorHAnsi" w:hAnsiTheme="minorHAnsi" w:cstheme="minorHAnsi"/>
          <w:sz w:val="20"/>
          <w:szCs w:val="20"/>
        </w:rPr>
        <w:t>; and</w:t>
      </w:r>
      <w:r w:rsidR="00322DF5" w:rsidRPr="00C63975">
        <w:rPr>
          <w:rFonts w:asciiTheme="minorHAnsi" w:hAnsiTheme="minorHAnsi" w:cstheme="minorHAnsi"/>
          <w:sz w:val="20"/>
          <w:szCs w:val="20"/>
        </w:rPr>
        <w:t xml:space="preserve"> either</w:t>
      </w:r>
      <w:r w:rsidRPr="00C63975">
        <w:rPr>
          <w:rFonts w:asciiTheme="minorHAnsi" w:hAnsiTheme="minorHAnsi" w:cstheme="minorHAnsi"/>
          <w:sz w:val="20"/>
          <w:szCs w:val="20"/>
        </w:rPr>
        <w:t xml:space="preserve"> SOC 35</w:t>
      </w:r>
      <w:r w:rsidR="005F1F24" w:rsidRPr="00C63975">
        <w:rPr>
          <w:rFonts w:asciiTheme="minorHAnsi" w:hAnsiTheme="minorHAnsi" w:cstheme="minorHAnsi"/>
          <w:sz w:val="20"/>
          <w:szCs w:val="20"/>
        </w:rPr>
        <w:t>4</w:t>
      </w:r>
      <w:r w:rsidR="0005339B" w:rsidRPr="00C63975">
        <w:rPr>
          <w:rFonts w:asciiTheme="minorHAnsi" w:hAnsiTheme="minorHAnsi" w:cstheme="minorHAnsi"/>
          <w:sz w:val="20"/>
          <w:szCs w:val="20"/>
        </w:rPr>
        <w:t xml:space="preserve"> </w:t>
      </w:r>
      <w:r w:rsidR="00322DF5" w:rsidRPr="00C63975">
        <w:rPr>
          <w:rFonts w:asciiTheme="minorHAnsi" w:hAnsiTheme="minorHAnsi" w:cstheme="minorHAnsi"/>
          <w:sz w:val="20"/>
          <w:szCs w:val="20"/>
        </w:rPr>
        <w:t>or SOC 35</w:t>
      </w:r>
      <w:r w:rsidR="005F1F24" w:rsidRPr="00C63975">
        <w:rPr>
          <w:rFonts w:asciiTheme="minorHAnsi" w:hAnsiTheme="minorHAnsi" w:cstheme="minorHAnsi"/>
          <w:sz w:val="20"/>
          <w:szCs w:val="20"/>
        </w:rPr>
        <w:t>5</w:t>
      </w:r>
      <w:r w:rsidR="005273A9" w:rsidRPr="00C63975">
        <w:rPr>
          <w:rFonts w:asciiTheme="minorHAnsi" w:hAnsiTheme="minorHAnsi" w:cstheme="minorHAnsi"/>
          <w:sz w:val="20"/>
          <w:szCs w:val="20"/>
        </w:rPr>
        <w:t xml:space="preserve">. The theory sequence consists of the following two courses which should be taken in order: </w:t>
      </w:r>
      <w:r w:rsidRPr="00C63975">
        <w:rPr>
          <w:rFonts w:asciiTheme="minorHAnsi" w:hAnsiTheme="minorHAnsi" w:cstheme="minorHAnsi"/>
          <w:sz w:val="20"/>
          <w:szCs w:val="20"/>
        </w:rPr>
        <w:t xml:space="preserve">SOC 356 </w:t>
      </w:r>
      <w:r w:rsidR="005273A9" w:rsidRPr="00C63975">
        <w:rPr>
          <w:rFonts w:asciiTheme="minorHAnsi" w:hAnsiTheme="minorHAnsi" w:cstheme="minorHAnsi"/>
          <w:sz w:val="20"/>
          <w:szCs w:val="20"/>
        </w:rPr>
        <w:t>and</w:t>
      </w:r>
      <w:r w:rsidRPr="00C63975">
        <w:rPr>
          <w:rFonts w:asciiTheme="minorHAnsi" w:hAnsiTheme="minorHAnsi" w:cstheme="minorHAnsi"/>
          <w:sz w:val="20"/>
          <w:szCs w:val="20"/>
        </w:rPr>
        <w:t xml:space="preserve"> SOC 357. </w:t>
      </w:r>
    </w:p>
    <w:p w14:paraId="4D753758" w14:textId="77777777" w:rsidR="005273A9" w:rsidRPr="00C63975" w:rsidRDefault="005273A9" w:rsidP="00F94E80">
      <w:pPr>
        <w:jc w:val="both"/>
        <w:rPr>
          <w:rFonts w:asciiTheme="minorHAnsi" w:hAnsiTheme="minorHAnsi" w:cstheme="minorHAnsi"/>
          <w:sz w:val="20"/>
          <w:szCs w:val="20"/>
        </w:rPr>
      </w:pPr>
    </w:p>
    <w:p w14:paraId="1B4238C9" w14:textId="4EB4E886" w:rsidR="0066294B" w:rsidRDefault="0066294B" w:rsidP="00313D59">
      <w:pPr>
        <w:tabs>
          <w:tab w:val="left" w:pos="-1440"/>
        </w:tabs>
        <w:jc w:val="both"/>
        <w:rPr>
          <w:rFonts w:asciiTheme="minorHAnsi" w:hAnsiTheme="minorHAnsi" w:cstheme="minorHAnsi"/>
          <w:color w:val="FFFFFF" w:themeColor="background1"/>
          <w:sz w:val="20"/>
          <w:szCs w:val="20"/>
        </w:rPr>
      </w:pPr>
    </w:p>
    <w:tbl>
      <w:tblPr>
        <w:tblStyle w:val="TableGrid"/>
        <w:tblW w:w="0" w:type="auto"/>
        <w:tblLook w:val="04A0" w:firstRow="1" w:lastRow="0" w:firstColumn="1" w:lastColumn="0" w:noHBand="0" w:noVBand="1"/>
      </w:tblPr>
      <w:tblGrid>
        <w:gridCol w:w="11366"/>
      </w:tblGrid>
      <w:tr w:rsidR="0066294B" w14:paraId="57D0C38F" w14:textId="77777777" w:rsidTr="0066294B">
        <w:tc>
          <w:tcPr>
            <w:tcW w:w="11366" w:type="dxa"/>
            <w:shd w:val="clear" w:color="auto" w:fill="000000" w:themeFill="text1"/>
          </w:tcPr>
          <w:p w14:paraId="117BDCC2" w14:textId="4ED2FFDF" w:rsidR="0066294B" w:rsidRPr="0066294B" w:rsidRDefault="0066294B" w:rsidP="00132D8E">
            <w:pPr>
              <w:tabs>
                <w:tab w:val="left" w:pos="-1440"/>
              </w:tabs>
              <w:jc w:val="both"/>
              <w:rPr>
                <w:rFonts w:asciiTheme="minorHAnsi" w:hAnsiTheme="minorHAnsi" w:cstheme="minorHAnsi"/>
                <w:color w:val="FFFFFF" w:themeColor="background1"/>
                <w:sz w:val="20"/>
                <w:szCs w:val="20"/>
              </w:rPr>
            </w:pPr>
            <w:r w:rsidRPr="0066294B">
              <w:rPr>
                <w:rFonts w:asciiTheme="minorHAnsi" w:hAnsiTheme="minorHAnsi" w:cstheme="minorHAnsi"/>
                <w:b/>
                <w:color w:val="FFFFFF" w:themeColor="background1"/>
                <w:sz w:val="20"/>
                <w:szCs w:val="20"/>
              </w:rPr>
              <w:t xml:space="preserve">I. </w:t>
            </w:r>
            <w:r w:rsidR="00132D8E">
              <w:rPr>
                <w:rFonts w:asciiTheme="minorHAnsi" w:hAnsiTheme="minorHAnsi" w:cstheme="minorHAnsi"/>
                <w:b/>
                <w:color w:val="FFFFFF" w:themeColor="background1"/>
                <w:sz w:val="20"/>
                <w:szCs w:val="20"/>
              </w:rPr>
              <w:t>INTRODUCTORY COURSES</w:t>
            </w:r>
            <w:r w:rsidRPr="0066294B">
              <w:rPr>
                <w:rFonts w:asciiTheme="minorHAnsi" w:hAnsiTheme="minorHAnsi" w:cstheme="minorHAnsi"/>
                <w:color w:val="FFFFFF" w:themeColor="background1"/>
                <w:sz w:val="20"/>
                <w:szCs w:val="20"/>
              </w:rPr>
              <w:t xml:space="preserve">  (2 courses = 6 units)</w:t>
            </w:r>
          </w:p>
        </w:tc>
      </w:tr>
    </w:tbl>
    <w:p w14:paraId="46B2099C" w14:textId="03727E8A" w:rsidR="00F74106" w:rsidRPr="0066294B" w:rsidRDefault="0066294B" w:rsidP="0066294B">
      <w:r>
        <w:rPr>
          <w:rFonts w:asciiTheme="minorHAnsi" w:hAnsiTheme="minorHAnsi" w:cstheme="minorHAnsi"/>
          <w:color w:val="FFFFFF" w:themeColor="background1"/>
          <w:sz w:val="20"/>
          <w:szCs w:val="20"/>
        </w:rPr>
        <w:t>III</w:t>
      </w:r>
    </w:p>
    <w:p w14:paraId="2B7526A6" w14:textId="5DBA9880" w:rsidR="00313D59" w:rsidRPr="00C63975" w:rsidRDefault="00DD56E4" w:rsidP="00137C19">
      <w:pPr>
        <w:tabs>
          <w:tab w:val="left" w:pos="-1440"/>
        </w:tabs>
        <w:jc w:val="both"/>
        <w:rPr>
          <w:rFonts w:asciiTheme="minorHAnsi" w:hAnsiTheme="minorHAnsi" w:cstheme="minorHAnsi"/>
          <w:b/>
          <w:sz w:val="20"/>
          <w:szCs w:val="20"/>
        </w:rPr>
      </w:pPr>
      <w:r w:rsidRPr="00C63975">
        <w:rPr>
          <w:rFonts w:asciiTheme="minorHAnsi" w:hAnsiTheme="minorHAnsi" w:cstheme="minorHAnsi"/>
          <w:b/>
          <w:sz w:val="20"/>
          <w:szCs w:val="20"/>
        </w:rPr>
        <w:t xml:space="preserve">Complete the following </w:t>
      </w:r>
      <w:r w:rsidR="009227AF" w:rsidRPr="007346BB">
        <w:rPr>
          <w:rFonts w:asciiTheme="minorHAnsi" w:hAnsiTheme="minorHAnsi" w:cstheme="minorHAnsi"/>
          <w:b/>
          <w:sz w:val="20"/>
          <w:szCs w:val="20"/>
          <w:u w:val="single"/>
        </w:rPr>
        <w:t>two</w:t>
      </w:r>
      <w:r w:rsidR="009227AF">
        <w:rPr>
          <w:rFonts w:asciiTheme="minorHAnsi" w:hAnsiTheme="minorHAnsi" w:cstheme="minorHAnsi"/>
          <w:b/>
          <w:sz w:val="20"/>
          <w:szCs w:val="20"/>
        </w:rPr>
        <w:t xml:space="preserve"> </w:t>
      </w:r>
      <w:r w:rsidRPr="00C63975">
        <w:rPr>
          <w:rFonts w:asciiTheme="minorHAnsi" w:hAnsiTheme="minorHAnsi" w:cstheme="minorHAnsi"/>
          <w:b/>
          <w:sz w:val="20"/>
          <w:szCs w:val="20"/>
        </w:rPr>
        <w:t>courses with a grade of “C</w:t>
      </w:r>
      <w:r w:rsidR="000055CE">
        <w:rPr>
          <w:rFonts w:asciiTheme="minorHAnsi" w:hAnsiTheme="minorHAnsi" w:cstheme="minorHAnsi"/>
          <w:b/>
          <w:sz w:val="20"/>
          <w:szCs w:val="20"/>
        </w:rPr>
        <w:t xml:space="preserve">” </w:t>
      </w:r>
      <w:r w:rsidR="00137C19" w:rsidRPr="00C63975">
        <w:rPr>
          <w:rFonts w:asciiTheme="minorHAnsi" w:hAnsiTheme="minorHAnsi" w:cstheme="minorHAnsi"/>
          <w:b/>
          <w:sz w:val="20"/>
          <w:szCs w:val="20"/>
        </w:rPr>
        <w:t xml:space="preserve">or </w:t>
      </w:r>
      <w:r w:rsidR="00313D59" w:rsidRPr="00C63975">
        <w:rPr>
          <w:rFonts w:asciiTheme="minorHAnsi" w:hAnsiTheme="minorHAnsi" w:cstheme="minorHAnsi"/>
          <w:b/>
          <w:sz w:val="20"/>
          <w:szCs w:val="20"/>
        </w:rPr>
        <w:t>b</w:t>
      </w:r>
      <w:r w:rsidRPr="00C63975">
        <w:rPr>
          <w:rFonts w:asciiTheme="minorHAnsi" w:hAnsiTheme="minorHAnsi" w:cstheme="minorHAnsi"/>
          <w:b/>
          <w:sz w:val="20"/>
          <w:szCs w:val="20"/>
        </w:rPr>
        <w:t>etter (6 units)</w:t>
      </w:r>
      <w:r w:rsidRPr="00C63975">
        <w:rPr>
          <w:rFonts w:asciiTheme="minorHAnsi" w:hAnsiTheme="minorHAnsi" w:cstheme="minorHAnsi"/>
          <w:b/>
          <w:sz w:val="20"/>
          <w:szCs w:val="20"/>
        </w:rPr>
        <w:tab/>
      </w:r>
    </w:p>
    <w:p w14:paraId="4D75375F" w14:textId="19E619B6" w:rsidR="00C46CA1" w:rsidRPr="00C63975" w:rsidRDefault="00DD56E4" w:rsidP="00DD56E4">
      <w:pPr>
        <w:tabs>
          <w:tab w:val="left" w:pos="-1440"/>
        </w:tabs>
        <w:jc w:val="both"/>
        <w:rPr>
          <w:rFonts w:asciiTheme="minorHAnsi" w:hAnsiTheme="minorHAnsi" w:cstheme="minorHAnsi"/>
          <w:b/>
          <w:sz w:val="20"/>
          <w:szCs w:val="20"/>
        </w:rPr>
      </w:pPr>
      <w:r w:rsidRPr="00C63975">
        <w:rPr>
          <w:rFonts w:asciiTheme="minorHAnsi" w:hAnsiTheme="minorHAnsi" w:cstheme="minorHAnsi"/>
          <w:b/>
          <w:sz w:val="20"/>
          <w:szCs w:val="20"/>
        </w:rPr>
        <w:tab/>
      </w:r>
    </w:p>
    <w:p w14:paraId="4D753760" w14:textId="2B0BF1B3" w:rsidR="00F94E80" w:rsidRPr="00544159" w:rsidRDefault="0006011C" w:rsidP="00544159">
      <w:pPr>
        <w:tabs>
          <w:tab w:val="left" w:pos="-1440"/>
        </w:tabs>
        <w:jc w:val="both"/>
        <w:rPr>
          <w:rFonts w:asciiTheme="minorHAnsi" w:hAnsiTheme="minorHAnsi" w:cstheme="minorHAnsi"/>
          <w:sz w:val="20"/>
          <w:szCs w:val="20"/>
        </w:rPr>
      </w:pPr>
      <w:r>
        <w:t xml:space="preserve">___ </w:t>
      </w:r>
      <w:r w:rsidR="00F94E80" w:rsidRPr="00544159">
        <w:rPr>
          <w:rFonts w:asciiTheme="minorHAnsi" w:hAnsiTheme="minorHAnsi" w:cstheme="minorHAnsi"/>
          <w:sz w:val="20"/>
          <w:szCs w:val="20"/>
        </w:rPr>
        <w:t xml:space="preserve">SOC </w:t>
      </w:r>
      <w:r w:rsidR="008B7422" w:rsidRPr="00544159">
        <w:rPr>
          <w:rFonts w:asciiTheme="minorHAnsi" w:hAnsiTheme="minorHAnsi" w:cstheme="minorHAnsi"/>
          <w:sz w:val="20"/>
          <w:szCs w:val="20"/>
        </w:rPr>
        <w:t>100</w:t>
      </w:r>
      <w:r w:rsidR="008B7422">
        <w:rPr>
          <w:rFonts w:asciiTheme="minorHAnsi" w:hAnsiTheme="minorHAnsi" w:cstheme="minorHAnsi"/>
          <w:sz w:val="20"/>
          <w:szCs w:val="20"/>
        </w:rPr>
        <w:t xml:space="preserve">   Principles</w:t>
      </w:r>
      <w:r w:rsidR="00F94E80" w:rsidRPr="00544159">
        <w:rPr>
          <w:rFonts w:asciiTheme="minorHAnsi" w:hAnsiTheme="minorHAnsi" w:cstheme="minorHAnsi"/>
          <w:sz w:val="20"/>
          <w:szCs w:val="20"/>
        </w:rPr>
        <w:t xml:space="preserve"> of </w:t>
      </w:r>
      <w:r w:rsidR="0042237C" w:rsidRPr="00544159">
        <w:rPr>
          <w:rFonts w:asciiTheme="minorHAnsi" w:hAnsiTheme="minorHAnsi" w:cstheme="minorHAnsi"/>
          <w:sz w:val="20"/>
          <w:szCs w:val="20"/>
        </w:rPr>
        <w:t>Sociology (</w:t>
      </w:r>
      <w:r w:rsidR="00F94E80" w:rsidRPr="00544159">
        <w:rPr>
          <w:rFonts w:asciiTheme="minorHAnsi" w:hAnsiTheme="minorHAnsi" w:cstheme="minorHAnsi"/>
          <w:sz w:val="20"/>
          <w:szCs w:val="20"/>
        </w:rPr>
        <w:t>3</w:t>
      </w:r>
      <w:r w:rsidR="00AD3E07" w:rsidRPr="00544159">
        <w:rPr>
          <w:rFonts w:asciiTheme="minorHAnsi" w:hAnsiTheme="minorHAnsi" w:cstheme="minorHAnsi"/>
          <w:sz w:val="20"/>
          <w:szCs w:val="20"/>
        </w:rPr>
        <w:t xml:space="preserve"> units</w:t>
      </w:r>
      <w:r w:rsidR="00F94E80" w:rsidRPr="00544159">
        <w:rPr>
          <w:rFonts w:asciiTheme="minorHAnsi" w:hAnsiTheme="minorHAnsi" w:cstheme="minorHAnsi"/>
          <w:sz w:val="20"/>
          <w:szCs w:val="20"/>
        </w:rPr>
        <w:t>)</w:t>
      </w:r>
      <w:r w:rsidR="00F94E80" w:rsidRPr="00544159">
        <w:rPr>
          <w:rFonts w:asciiTheme="minorHAnsi" w:hAnsiTheme="minorHAnsi" w:cstheme="minorHAnsi"/>
          <w:sz w:val="20"/>
          <w:szCs w:val="20"/>
        </w:rPr>
        <w:tab/>
      </w:r>
    </w:p>
    <w:p w14:paraId="4D753761" w14:textId="0444239E" w:rsidR="00F94E80" w:rsidRPr="00B62908" w:rsidRDefault="00B62908" w:rsidP="00B62908">
      <w:pPr>
        <w:tabs>
          <w:tab w:val="left" w:pos="-1440"/>
        </w:tabs>
        <w:jc w:val="both"/>
        <w:rPr>
          <w:rFonts w:asciiTheme="minorHAnsi" w:hAnsiTheme="minorHAnsi" w:cstheme="minorHAnsi"/>
          <w:sz w:val="20"/>
          <w:szCs w:val="20"/>
        </w:rPr>
      </w:pPr>
      <w:r>
        <w:t xml:space="preserve">___ </w:t>
      </w:r>
      <w:r w:rsidR="00F94E80" w:rsidRPr="00B62908">
        <w:rPr>
          <w:rFonts w:asciiTheme="minorHAnsi" w:hAnsiTheme="minorHAnsi" w:cstheme="minorHAnsi"/>
          <w:sz w:val="20"/>
          <w:szCs w:val="20"/>
        </w:rPr>
        <w:t xml:space="preserve">SOC </w:t>
      </w:r>
      <w:r w:rsidR="008B7422" w:rsidRPr="00B62908">
        <w:rPr>
          <w:rFonts w:asciiTheme="minorHAnsi" w:hAnsiTheme="minorHAnsi" w:cstheme="minorHAnsi"/>
          <w:sz w:val="20"/>
          <w:szCs w:val="20"/>
        </w:rPr>
        <w:t>142</w:t>
      </w:r>
      <w:r w:rsidR="008B7422">
        <w:rPr>
          <w:rFonts w:asciiTheme="minorHAnsi" w:hAnsiTheme="minorHAnsi" w:cstheme="minorHAnsi"/>
          <w:sz w:val="20"/>
          <w:szCs w:val="20"/>
        </w:rPr>
        <w:t xml:space="preserve">   Social</w:t>
      </w:r>
      <w:r w:rsidR="00F94E80" w:rsidRPr="00B62908">
        <w:rPr>
          <w:rFonts w:asciiTheme="minorHAnsi" w:hAnsiTheme="minorHAnsi" w:cstheme="minorHAnsi"/>
          <w:sz w:val="20"/>
          <w:szCs w:val="20"/>
        </w:rPr>
        <w:t xml:space="preserve"> Trends &amp; Problems (3</w:t>
      </w:r>
      <w:r w:rsidR="00AD3E07" w:rsidRPr="00B62908">
        <w:rPr>
          <w:rFonts w:asciiTheme="minorHAnsi" w:hAnsiTheme="minorHAnsi" w:cstheme="minorHAnsi"/>
          <w:sz w:val="20"/>
          <w:szCs w:val="20"/>
        </w:rPr>
        <w:t xml:space="preserve"> units</w:t>
      </w:r>
      <w:r w:rsidR="00F94E80" w:rsidRPr="00B62908">
        <w:rPr>
          <w:rFonts w:asciiTheme="minorHAnsi" w:hAnsiTheme="minorHAnsi" w:cstheme="minorHAnsi"/>
          <w:sz w:val="20"/>
          <w:szCs w:val="20"/>
        </w:rPr>
        <w:t>)</w:t>
      </w:r>
    </w:p>
    <w:p w14:paraId="4D753762" w14:textId="77777777" w:rsidR="00C46CA1" w:rsidRPr="00C63975" w:rsidRDefault="00C46CA1" w:rsidP="00F94E80">
      <w:pPr>
        <w:tabs>
          <w:tab w:val="left" w:pos="-1440"/>
        </w:tabs>
        <w:ind w:left="1440" w:hanging="1440"/>
        <w:jc w:val="both"/>
        <w:rPr>
          <w:rFonts w:asciiTheme="minorHAnsi" w:hAnsiTheme="minorHAnsi" w:cstheme="minorHAnsi"/>
          <w:sz w:val="20"/>
          <w:szCs w:val="20"/>
        </w:rPr>
      </w:pPr>
    </w:p>
    <w:tbl>
      <w:tblPr>
        <w:tblStyle w:val="TableGrid"/>
        <w:tblW w:w="11415" w:type="dxa"/>
        <w:tblInd w:w="-5" w:type="dxa"/>
        <w:tblLook w:val="04A0" w:firstRow="1" w:lastRow="0" w:firstColumn="1" w:lastColumn="0" w:noHBand="0" w:noVBand="1"/>
      </w:tblPr>
      <w:tblGrid>
        <w:gridCol w:w="11415"/>
      </w:tblGrid>
      <w:tr w:rsidR="00B62908" w14:paraId="17BC6A7F" w14:textId="77777777" w:rsidTr="00B62908">
        <w:trPr>
          <w:trHeight w:val="248"/>
        </w:trPr>
        <w:tc>
          <w:tcPr>
            <w:tcW w:w="11415" w:type="dxa"/>
            <w:shd w:val="clear" w:color="auto" w:fill="000000" w:themeFill="text1"/>
          </w:tcPr>
          <w:p w14:paraId="6ADC1271" w14:textId="70F7B1A4" w:rsidR="00B62908" w:rsidRPr="00B62908" w:rsidRDefault="00B62908" w:rsidP="00B62908">
            <w:pPr>
              <w:tabs>
                <w:tab w:val="left" w:pos="-1440"/>
              </w:tabs>
              <w:ind w:left="1440" w:hanging="1440"/>
              <w:jc w:val="both"/>
              <w:rPr>
                <w:rFonts w:asciiTheme="minorHAnsi" w:hAnsiTheme="minorHAnsi" w:cstheme="minorHAnsi"/>
                <w:b/>
                <w:color w:val="FFFFFF" w:themeColor="background1"/>
                <w:sz w:val="20"/>
                <w:szCs w:val="20"/>
              </w:rPr>
            </w:pPr>
            <w:r w:rsidRPr="00B62908">
              <w:rPr>
                <w:rFonts w:asciiTheme="minorHAnsi" w:hAnsiTheme="minorHAnsi" w:cstheme="minorHAnsi"/>
                <w:b/>
                <w:color w:val="FFFFFF" w:themeColor="background1"/>
                <w:sz w:val="20"/>
                <w:szCs w:val="20"/>
              </w:rPr>
              <w:t xml:space="preserve">II. </w:t>
            </w:r>
            <w:r>
              <w:rPr>
                <w:rFonts w:asciiTheme="minorHAnsi" w:hAnsiTheme="minorHAnsi" w:cstheme="minorHAnsi"/>
                <w:b/>
                <w:color w:val="FFFFFF" w:themeColor="background1"/>
                <w:sz w:val="20"/>
                <w:szCs w:val="20"/>
              </w:rPr>
              <w:t>METHODS SEQUENCE</w:t>
            </w:r>
            <w:r w:rsidRPr="00B62908">
              <w:rPr>
                <w:rFonts w:asciiTheme="minorHAnsi" w:hAnsiTheme="minorHAnsi" w:cstheme="minorHAnsi"/>
                <w:b/>
                <w:color w:val="FFFFFF" w:themeColor="background1"/>
                <w:sz w:val="20"/>
                <w:szCs w:val="20"/>
              </w:rPr>
              <w:t xml:space="preserve"> </w:t>
            </w:r>
            <w:r w:rsidR="000232D1">
              <w:rPr>
                <w:rFonts w:asciiTheme="minorHAnsi" w:hAnsiTheme="minorHAnsi" w:cstheme="minorHAnsi"/>
                <w:b/>
                <w:color w:val="FFFFFF" w:themeColor="background1"/>
                <w:sz w:val="20"/>
                <w:szCs w:val="20"/>
              </w:rPr>
              <w:t xml:space="preserve"> </w:t>
            </w:r>
            <w:r w:rsidR="000232D1">
              <w:rPr>
                <w:rFonts w:asciiTheme="minorHAnsi" w:hAnsiTheme="minorHAnsi" w:cstheme="minorHAnsi"/>
                <w:color w:val="FFFFFF" w:themeColor="background1"/>
                <w:sz w:val="20"/>
                <w:szCs w:val="20"/>
              </w:rPr>
              <w:t>(3 courses = 11 units)</w:t>
            </w:r>
            <w:r w:rsidR="00132D8E">
              <w:rPr>
                <w:rFonts w:asciiTheme="minorHAnsi" w:hAnsiTheme="minorHAnsi" w:cstheme="minorHAnsi"/>
                <w:color w:val="FFFFFF" w:themeColor="background1"/>
                <w:sz w:val="20"/>
                <w:szCs w:val="20"/>
              </w:rPr>
              <w:t xml:space="preserve"> – Take courses in this order</w:t>
            </w:r>
          </w:p>
        </w:tc>
      </w:tr>
    </w:tbl>
    <w:p w14:paraId="4AA88514" w14:textId="77777777" w:rsidR="00DD56E4" w:rsidRPr="00C63975" w:rsidRDefault="00DD56E4" w:rsidP="00F94E80">
      <w:pPr>
        <w:tabs>
          <w:tab w:val="left" w:pos="-1440"/>
        </w:tabs>
        <w:ind w:left="1440" w:hanging="1440"/>
        <w:jc w:val="both"/>
        <w:rPr>
          <w:rFonts w:asciiTheme="minorHAnsi" w:hAnsiTheme="minorHAnsi" w:cstheme="minorHAnsi"/>
          <w:b/>
          <w:sz w:val="20"/>
          <w:szCs w:val="20"/>
        </w:rPr>
      </w:pPr>
    </w:p>
    <w:p w14:paraId="4D753764" w14:textId="7081CEDE" w:rsidR="00C46CA1" w:rsidRPr="00C63975" w:rsidRDefault="00DD56E4" w:rsidP="00DC504C">
      <w:pPr>
        <w:tabs>
          <w:tab w:val="left" w:pos="-1440"/>
        </w:tabs>
        <w:jc w:val="both"/>
        <w:rPr>
          <w:rFonts w:asciiTheme="minorHAnsi" w:hAnsiTheme="minorHAnsi" w:cstheme="minorHAnsi"/>
          <w:b/>
          <w:sz w:val="20"/>
          <w:szCs w:val="20"/>
        </w:rPr>
      </w:pPr>
      <w:r w:rsidRPr="00C63975">
        <w:rPr>
          <w:rFonts w:asciiTheme="minorHAnsi" w:hAnsiTheme="minorHAnsi" w:cstheme="minorHAnsi"/>
          <w:b/>
          <w:sz w:val="20"/>
          <w:szCs w:val="20"/>
        </w:rPr>
        <w:t>Complete the fo</w:t>
      </w:r>
      <w:r w:rsidR="008E4941" w:rsidRPr="00C63975">
        <w:rPr>
          <w:rFonts w:asciiTheme="minorHAnsi" w:hAnsiTheme="minorHAnsi" w:cstheme="minorHAnsi"/>
          <w:b/>
          <w:sz w:val="20"/>
          <w:szCs w:val="20"/>
        </w:rPr>
        <w:t xml:space="preserve">llowing </w:t>
      </w:r>
      <w:r w:rsidR="00132D8E" w:rsidRPr="007346BB">
        <w:rPr>
          <w:rFonts w:asciiTheme="minorHAnsi" w:hAnsiTheme="minorHAnsi" w:cstheme="minorHAnsi"/>
          <w:b/>
          <w:sz w:val="20"/>
          <w:szCs w:val="20"/>
          <w:u w:val="single"/>
        </w:rPr>
        <w:t>two</w:t>
      </w:r>
      <w:r w:rsidR="00B62908">
        <w:rPr>
          <w:rFonts w:asciiTheme="minorHAnsi" w:hAnsiTheme="minorHAnsi" w:cstheme="minorHAnsi"/>
          <w:b/>
          <w:sz w:val="20"/>
          <w:szCs w:val="20"/>
        </w:rPr>
        <w:t xml:space="preserve"> </w:t>
      </w:r>
      <w:r w:rsidR="008E4941" w:rsidRPr="00C63975">
        <w:rPr>
          <w:rFonts w:asciiTheme="minorHAnsi" w:hAnsiTheme="minorHAnsi" w:cstheme="minorHAnsi"/>
          <w:b/>
          <w:sz w:val="20"/>
          <w:szCs w:val="20"/>
        </w:rPr>
        <w:t>courses with a grade of</w:t>
      </w:r>
      <w:r w:rsidR="00C63975">
        <w:rPr>
          <w:rFonts w:asciiTheme="minorHAnsi" w:hAnsiTheme="minorHAnsi" w:cstheme="minorHAnsi"/>
          <w:b/>
          <w:sz w:val="20"/>
          <w:szCs w:val="20"/>
        </w:rPr>
        <w:t xml:space="preserve"> </w:t>
      </w:r>
      <w:r w:rsidRPr="00C63975">
        <w:rPr>
          <w:rFonts w:asciiTheme="minorHAnsi" w:hAnsiTheme="minorHAnsi" w:cstheme="minorHAnsi"/>
          <w:b/>
          <w:sz w:val="20"/>
          <w:szCs w:val="20"/>
        </w:rPr>
        <w:t>“C”</w:t>
      </w:r>
      <w:r w:rsidR="000055CE">
        <w:rPr>
          <w:rFonts w:asciiTheme="minorHAnsi" w:hAnsiTheme="minorHAnsi" w:cstheme="minorHAnsi"/>
          <w:b/>
          <w:sz w:val="20"/>
          <w:szCs w:val="20"/>
        </w:rPr>
        <w:t xml:space="preserve"> or </w:t>
      </w:r>
      <w:r w:rsidRPr="00C63975">
        <w:rPr>
          <w:rFonts w:asciiTheme="minorHAnsi" w:hAnsiTheme="minorHAnsi" w:cstheme="minorHAnsi"/>
          <w:b/>
          <w:sz w:val="20"/>
          <w:szCs w:val="20"/>
        </w:rPr>
        <w:t>better</w:t>
      </w:r>
      <w:r w:rsidR="008E4941" w:rsidRPr="00C63975">
        <w:rPr>
          <w:rFonts w:asciiTheme="minorHAnsi" w:hAnsiTheme="minorHAnsi" w:cstheme="minorHAnsi"/>
          <w:b/>
          <w:sz w:val="20"/>
          <w:szCs w:val="20"/>
        </w:rPr>
        <w:t xml:space="preserve"> </w:t>
      </w:r>
      <w:r w:rsidRPr="00C63975">
        <w:rPr>
          <w:rFonts w:asciiTheme="minorHAnsi" w:hAnsiTheme="minorHAnsi" w:cstheme="minorHAnsi"/>
          <w:b/>
          <w:sz w:val="20"/>
          <w:szCs w:val="20"/>
        </w:rPr>
        <w:t>(7 units)</w:t>
      </w:r>
    </w:p>
    <w:p w14:paraId="12CDF012" w14:textId="77777777" w:rsidR="00906065" w:rsidRPr="00C63975" w:rsidRDefault="00906065" w:rsidP="00F94E80">
      <w:pPr>
        <w:tabs>
          <w:tab w:val="left" w:pos="-1440"/>
        </w:tabs>
        <w:ind w:left="1440" w:hanging="1440"/>
        <w:jc w:val="both"/>
        <w:rPr>
          <w:rFonts w:asciiTheme="minorHAnsi" w:hAnsiTheme="minorHAnsi" w:cstheme="minorHAnsi"/>
          <w:sz w:val="20"/>
          <w:szCs w:val="20"/>
          <w:u w:val="single"/>
        </w:rPr>
      </w:pPr>
    </w:p>
    <w:p w14:paraId="4D753765" w14:textId="7EA6034F" w:rsidR="00F94E80" w:rsidRPr="00DC504C" w:rsidRDefault="00DC504C" w:rsidP="00DC504C">
      <w:pPr>
        <w:tabs>
          <w:tab w:val="left" w:pos="-1440"/>
        </w:tabs>
        <w:jc w:val="both"/>
        <w:rPr>
          <w:rFonts w:asciiTheme="minorHAnsi" w:hAnsiTheme="minorHAnsi" w:cstheme="minorHAnsi"/>
          <w:sz w:val="20"/>
          <w:szCs w:val="20"/>
        </w:rPr>
      </w:pPr>
      <w:r>
        <w:t xml:space="preserve">___ </w:t>
      </w:r>
      <w:r w:rsidR="00EE664D" w:rsidRPr="00DC504C">
        <w:rPr>
          <w:rFonts w:asciiTheme="minorHAnsi" w:hAnsiTheme="minorHAnsi" w:cstheme="minorHAnsi"/>
          <w:sz w:val="20"/>
          <w:szCs w:val="20"/>
        </w:rPr>
        <w:t xml:space="preserve">SOC </w:t>
      </w:r>
      <w:r w:rsidR="003E30FE" w:rsidRPr="00DC504C">
        <w:rPr>
          <w:rFonts w:asciiTheme="minorHAnsi" w:hAnsiTheme="minorHAnsi" w:cstheme="minorHAnsi"/>
          <w:sz w:val="20"/>
          <w:szCs w:val="20"/>
        </w:rPr>
        <w:t>17</w:t>
      </w:r>
      <w:r w:rsidR="008E4941" w:rsidRPr="00DC504C">
        <w:rPr>
          <w:rFonts w:asciiTheme="minorHAnsi" w:hAnsiTheme="minorHAnsi" w:cstheme="minorHAnsi"/>
          <w:sz w:val="20"/>
          <w:szCs w:val="20"/>
        </w:rPr>
        <w:t>0</w:t>
      </w:r>
      <w:r w:rsidR="00EC6FDB">
        <w:rPr>
          <w:rFonts w:asciiTheme="minorHAnsi" w:hAnsiTheme="minorHAnsi" w:cstheme="minorHAnsi"/>
          <w:sz w:val="20"/>
          <w:szCs w:val="20"/>
        </w:rPr>
        <w:t xml:space="preserve">   </w:t>
      </w:r>
      <w:r w:rsidR="008E4941" w:rsidRPr="00DC504C">
        <w:rPr>
          <w:rFonts w:asciiTheme="minorHAnsi" w:hAnsiTheme="minorHAnsi" w:cstheme="minorHAnsi"/>
          <w:sz w:val="20"/>
          <w:szCs w:val="20"/>
        </w:rPr>
        <w:t>Elementary Statistics</w:t>
      </w:r>
      <w:r w:rsidR="00137C19" w:rsidRPr="00DC504C">
        <w:rPr>
          <w:rFonts w:asciiTheme="minorHAnsi" w:hAnsiTheme="minorHAnsi" w:cstheme="minorHAnsi"/>
          <w:sz w:val="20"/>
          <w:szCs w:val="20"/>
        </w:rPr>
        <w:t xml:space="preserve"> (4 units) PSY 110</w:t>
      </w:r>
      <w:r w:rsidR="008E4941" w:rsidRPr="00DC504C">
        <w:rPr>
          <w:rFonts w:asciiTheme="minorHAnsi" w:hAnsiTheme="minorHAnsi" w:cstheme="minorHAnsi"/>
          <w:sz w:val="20"/>
          <w:szCs w:val="20"/>
        </w:rPr>
        <w:t xml:space="preserve"> </w:t>
      </w:r>
      <w:r w:rsidR="00137C19" w:rsidRPr="00DC504C">
        <w:rPr>
          <w:rFonts w:asciiTheme="minorHAnsi" w:hAnsiTheme="minorHAnsi" w:cstheme="minorHAnsi"/>
          <w:sz w:val="20"/>
          <w:szCs w:val="20"/>
        </w:rPr>
        <w:t xml:space="preserve">or </w:t>
      </w:r>
      <w:r w:rsidR="00906065" w:rsidRPr="00DC504C">
        <w:rPr>
          <w:rFonts w:asciiTheme="minorHAnsi" w:hAnsiTheme="minorHAnsi" w:cstheme="minorHAnsi"/>
          <w:sz w:val="20"/>
          <w:szCs w:val="20"/>
        </w:rPr>
        <w:t>HDE</w:t>
      </w:r>
      <w:r w:rsidR="008E4941" w:rsidRPr="00DC504C">
        <w:rPr>
          <w:rFonts w:asciiTheme="minorHAnsi" w:hAnsiTheme="minorHAnsi" w:cstheme="minorHAnsi"/>
          <w:sz w:val="20"/>
          <w:szCs w:val="20"/>
        </w:rPr>
        <w:t>V 190</w:t>
      </w:r>
    </w:p>
    <w:p w14:paraId="4D75376A" w14:textId="28BFDFE4" w:rsidR="004E5196" w:rsidRPr="00DC504C" w:rsidRDefault="00DC504C" w:rsidP="00DC504C">
      <w:pPr>
        <w:tabs>
          <w:tab w:val="left" w:pos="-1440"/>
        </w:tabs>
        <w:jc w:val="both"/>
        <w:rPr>
          <w:rFonts w:asciiTheme="minorHAnsi" w:hAnsiTheme="minorHAnsi" w:cstheme="minorHAnsi"/>
          <w:sz w:val="20"/>
          <w:szCs w:val="20"/>
        </w:rPr>
      </w:pPr>
      <w:r>
        <w:t xml:space="preserve">___ </w:t>
      </w:r>
      <w:r w:rsidR="00F94E80" w:rsidRPr="00DC504C">
        <w:rPr>
          <w:rFonts w:asciiTheme="minorHAnsi" w:hAnsiTheme="minorHAnsi" w:cstheme="minorHAnsi"/>
          <w:sz w:val="20"/>
          <w:szCs w:val="20"/>
        </w:rPr>
        <w:t>SOC</w:t>
      </w:r>
      <w:r w:rsidR="009E08EF" w:rsidRPr="00DC504C">
        <w:rPr>
          <w:rFonts w:asciiTheme="minorHAnsi" w:hAnsiTheme="minorHAnsi" w:cstheme="minorHAnsi"/>
          <w:sz w:val="20"/>
          <w:szCs w:val="20"/>
        </w:rPr>
        <w:t xml:space="preserve"> </w:t>
      </w:r>
      <w:r w:rsidR="00F94E80" w:rsidRPr="00DC504C">
        <w:rPr>
          <w:rFonts w:asciiTheme="minorHAnsi" w:hAnsiTheme="minorHAnsi" w:cstheme="minorHAnsi"/>
          <w:sz w:val="20"/>
          <w:szCs w:val="20"/>
        </w:rPr>
        <w:t>2</w:t>
      </w:r>
      <w:r w:rsidR="00500185" w:rsidRPr="00DC504C">
        <w:rPr>
          <w:rFonts w:asciiTheme="minorHAnsi" w:hAnsiTheme="minorHAnsi" w:cstheme="minorHAnsi"/>
          <w:sz w:val="20"/>
          <w:szCs w:val="20"/>
        </w:rPr>
        <w:t>7</w:t>
      </w:r>
      <w:r w:rsidR="00F94E80" w:rsidRPr="00DC504C">
        <w:rPr>
          <w:rFonts w:asciiTheme="minorHAnsi" w:hAnsiTheme="minorHAnsi" w:cstheme="minorHAnsi"/>
          <w:sz w:val="20"/>
          <w:szCs w:val="20"/>
        </w:rPr>
        <w:t>0</w:t>
      </w:r>
      <w:r w:rsidR="00EC6FDB">
        <w:rPr>
          <w:rFonts w:asciiTheme="minorHAnsi" w:hAnsiTheme="minorHAnsi" w:cstheme="minorHAnsi"/>
          <w:sz w:val="20"/>
          <w:szCs w:val="20"/>
        </w:rPr>
        <w:t xml:space="preserve">  </w:t>
      </w:r>
      <w:r w:rsidR="00137C19" w:rsidRPr="00DC504C">
        <w:rPr>
          <w:rFonts w:asciiTheme="minorHAnsi" w:hAnsiTheme="minorHAnsi" w:cstheme="minorHAnsi"/>
          <w:sz w:val="20"/>
          <w:szCs w:val="20"/>
        </w:rPr>
        <w:t xml:space="preserve"> Introduction to </w:t>
      </w:r>
      <w:r w:rsidR="00500185" w:rsidRPr="00DC504C">
        <w:rPr>
          <w:rFonts w:asciiTheme="minorHAnsi" w:hAnsiTheme="minorHAnsi" w:cstheme="minorHAnsi"/>
          <w:sz w:val="20"/>
          <w:szCs w:val="20"/>
        </w:rPr>
        <w:t>Research Methods (3</w:t>
      </w:r>
      <w:r w:rsidR="00137C19" w:rsidRPr="00DC504C">
        <w:rPr>
          <w:rFonts w:asciiTheme="minorHAnsi" w:hAnsiTheme="minorHAnsi" w:cstheme="minorHAnsi"/>
          <w:sz w:val="20"/>
          <w:szCs w:val="20"/>
        </w:rPr>
        <w:t xml:space="preserve"> units</w:t>
      </w:r>
      <w:r w:rsidR="00500185" w:rsidRPr="00DC504C">
        <w:rPr>
          <w:rFonts w:asciiTheme="minorHAnsi" w:hAnsiTheme="minorHAnsi" w:cstheme="minorHAnsi"/>
          <w:sz w:val="20"/>
          <w:szCs w:val="20"/>
        </w:rPr>
        <w:t>)</w:t>
      </w:r>
    </w:p>
    <w:p w14:paraId="2D016651" w14:textId="213CC015" w:rsidR="009E08EF" w:rsidRPr="00C63975" w:rsidRDefault="009E08EF" w:rsidP="009E08EF">
      <w:pPr>
        <w:pStyle w:val="ListParagraph"/>
        <w:tabs>
          <w:tab w:val="left" w:pos="-1440"/>
        </w:tabs>
        <w:jc w:val="both"/>
        <w:rPr>
          <w:rFonts w:asciiTheme="minorHAnsi" w:hAnsiTheme="minorHAnsi" w:cstheme="minorHAnsi"/>
          <w:sz w:val="20"/>
          <w:szCs w:val="20"/>
        </w:rPr>
      </w:pPr>
    </w:p>
    <w:p w14:paraId="3F9D46E7" w14:textId="5EB7E60F" w:rsidR="009E08EF" w:rsidRDefault="00C9309D" w:rsidP="00C9309D">
      <w:pPr>
        <w:tabs>
          <w:tab w:val="left" w:pos="-1440"/>
        </w:tabs>
        <w:jc w:val="both"/>
        <w:rPr>
          <w:rFonts w:asciiTheme="minorHAnsi" w:hAnsiTheme="minorHAnsi" w:cstheme="minorHAnsi"/>
          <w:b/>
          <w:sz w:val="20"/>
          <w:szCs w:val="20"/>
        </w:rPr>
      </w:pPr>
      <w:r w:rsidRPr="00C63975">
        <w:rPr>
          <w:rFonts w:asciiTheme="minorHAnsi" w:hAnsiTheme="minorHAnsi" w:cstheme="minorHAnsi"/>
          <w:b/>
          <w:sz w:val="20"/>
          <w:szCs w:val="20"/>
        </w:rPr>
        <w:t xml:space="preserve">Complete </w:t>
      </w:r>
      <w:r w:rsidRPr="00132D8E">
        <w:rPr>
          <w:rFonts w:asciiTheme="minorHAnsi" w:hAnsiTheme="minorHAnsi" w:cstheme="minorHAnsi"/>
          <w:b/>
          <w:sz w:val="20"/>
          <w:szCs w:val="20"/>
          <w:u w:val="single"/>
        </w:rPr>
        <w:t>one</w:t>
      </w:r>
      <w:r w:rsidRPr="00C63975">
        <w:rPr>
          <w:rFonts w:asciiTheme="minorHAnsi" w:hAnsiTheme="minorHAnsi" w:cstheme="minorHAnsi"/>
          <w:b/>
          <w:sz w:val="20"/>
          <w:szCs w:val="20"/>
        </w:rPr>
        <w:t xml:space="preserve"> of the following courses with a grade of “C” or </w:t>
      </w:r>
      <w:r w:rsidR="00632343">
        <w:rPr>
          <w:rFonts w:asciiTheme="minorHAnsi" w:hAnsiTheme="minorHAnsi" w:cstheme="minorHAnsi"/>
          <w:b/>
          <w:sz w:val="20"/>
          <w:szCs w:val="20"/>
        </w:rPr>
        <w:t>b</w:t>
      </w:r>
      <w:r w:rsidR="00632343" w:rsidRPr="00C63975">
        <w:rPr>
          <w:rFonts w:asciiTheme="minorHAnsi" w:hAnsiTheme="minorHAnsi" w:cstheme="minorHAnsi"/>
          <w:b/>
          <w:sz w:val="20"/>
          <w:szCs w:val="20"/>
        </w:rPr>
        <w:t>etter</w:t>
      </w:r>
      <w:r w:rsidRPr="00C63975">
        <w:rPr>
          <w:rFonts w:asciiTheme="minorHAnsi" w:hAnsiTheme="minorHAnsi" w:cstheme="minorHAnsi"/>
          <w:b/>
          <w:sz w:val="20"/>
          <w:szCs w:val="20"/>
        </w:rPr>
        <w:t xml:space="preserve"> (4 units)</w:t>
      </w:r>
    </w:p>
    <w:p w14:paraId="2AE0CF63" w14:textId="77777777" w:rsidR="006E40E7" w:rsidRPr="00C63975" w:rsidRDefault="006E40E7" w:rsidP="00C9309D">
      <w:pPr>
        <w:tabs>
          <w:tab w:val="left" w:pos="-1440"/>
        </w:tabs>
        <w:jc w:val="both"/>
        <w:rPr>
          <w:rFonts w:asciiTheme="minorHAnsi" w:hAnsiTheme="minorHAnsi" w:cstheme="minorHAnsi"/>
          <w:b/>
          <w:sz w:val="20"/>
          <w:szCs w:val="20"/>
        </w:rPr>
      </w:pPr>
    </w:p>
    <w:p w14:paraId="63027CDA" w14:textId="58CCC71B" w:rsidR="00C9309D" w:rsidRPr="00DC504C" w:rsidRDefault="00DC504C" w:rsidP="00DC504C">
      <w:pPr>
        <w:tabs>
          <w:tab w:val="left" w:pos="-1440"/>
        </w:tabs>
        <w:jc w:val="both"/>
        <w:rPr>
          <w:rFonts w:asciiTheme="minorHAnsi" w:hAnsiTheme="minorHAnsi" w:cstheme="minorHAnsi"/>
          <w:b/>
          <w:sz w:val="20"/>
          <w:szCs w:val="20"/>
        </w:rPr>
      </w:pPr>
      <w:r>
        <w:t xml:space="preserve">___ </w:t>
      </w:r>
      <w:r w:rsidR="00EC6FDB">
        <w:rPr>
          <w:rFonts w:asciiTheme="minorHAnsi" w:hAnsiTheme="minorHAnsi" w:cstheme="minorHAnsi"/>
          <w:sz w:val="20"/>
          <w:szCs w:val="20"/>
        </w:rPr>
        <w:t xml:space="preserve">SOC 354   </w:t>
      </w:r>
      <w:r w:rsidR="00C9309D" w:rsidRPr="00DC504C">
        <w:rPr>
          <w:rFonts w:asciiTheme="minorHAnsi" w:hAnsiTheme="minorHAnsi" w:cstheme="minorHAnsi"/>
          <w:sz w:val="20"/>
          <w:szCs w:val="20"/>
        </w:rPr>
        <w:t>Qualitative Methods of Social Research (4 units)</w:t>
      </w:r>
    </w:p>
    <w:p w14:paraId="71EB69C0" w14:textId="41AF13D4" w:rsidR="00C9309D" w:rsidRPr="00B62908" w:rsidRDefault="00DC504C" w:rsidP="00DC504C">
      <w:pPr>
        <w:tabs>
          <w:tab w:val="left" w:pos="-1440"/>
        </w:tabs>
        <w:jc w:val="both"/>
        <w:rPr>
          <w:rFonts w:asciiTheme="minorHAnsi" w:hAnsiTheme="minorHAnsi" w:cstheme="minorHAnsi"/>
          <w:b/>
          <w:sz w:val="20"/>
          <w:szCs w:val="20"/>
        </w:rPr>
      </w:pPr>
      <w:r>
        <w:rPr>
          <w:rFonts w:asciiTheme="minorHAnsi" w:hAnsiTheme="minorHAnsi" w:cstheme="minorHAnsi"/>
          <w:b/>
          <w:sz w:val="20"/>
          <w:szCs w:val="20"/>
        </w:rPr>
        <w:tab/>
        <w:t>or</w:t>
      </w:r>
    </w:p>
    <w:p w14:paraId="4E48EE80" w14:textId="48620584" w:rsidR="00C9309D" w:rsidRDefault="00DC504C" w:rsidP="00DC504C">
      <w:pPr>
        <w:tabs>
          <w:tab w:val="left" w:pos="-1440"/>
        </w:tabs>
        <w:jc w:val="both"/>
        <w:rPr>
          <w:rFonts w:asciiTheme="minorHAnsi" w:hAnsiTheme="minorHAnsi" w:cstheme="minorHAnsi"/>
          <w:sz w:val="20"/>
          <w:szCs w:val="20"/>
        </w:rPr>
      </w:pPr>
      <w:r>
        <w:t xml:space="preserve">___ </w:t>
      </w:r>
      <w:r w:rsidR="00EC6FDB">
        <w:rPr>
          <w:rFonts w:asciiTheme="minorHAnsi" w:hAnsiTheme="minorHAnsi" w:cstheme="minorHAnsi"/>
          <w:sz w:val="20"/>
          <w:szCs w:val="20"/>
        </w:rPr>
        <w:t xml:space="preserve">SOC 355   </w:t>
      </w:r>
      <w:r w:rsidR="00C9309D" w:rsidRPr="00DC504C">
        <w:rPr>
          <w:rFonts w:asciiTheme="minorHAnsi" w:hAnsiTheme="minorHAnsi" w:cstheme="minorHAnsi"/>
          <w:sz w:val="20"/>
          <w:szCs w:val="20"/>
        </w:rPr>
        <w:t>Quantitative Methods of Social Research (4 units)</w:t>
      </w:r>
    </w:p>
    <w:p w14:paraId="4E5808FF" w14:textId="75A7AC92" w:rsidR="00DC504C" w:rsidRDefault="00DC504C" w:rsidP="00DC504C">
      <w:pPr>
        <w:tabs>
          <w:tab w:val="left" w:pos="-1440"/>
        </w:tabs>
        <w:jc w:val="both"/>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1366"/>
      </w:tblGrid>
      <w:tr w:rsidR="00DC504C" w:rsidRPr="00DC504C" w14:paraId="5593D380" w14:textId="77777777" w:rsidTr="00DC504C">
        <w:tc>
          <w:tcPr>
            <w:tcW w:w="11366" w:type="dxa"/>
            <w:shd w:val="clear" w:color="auto" w:fill="000000" w:themeFill="text1"/>
          </w:tcPr>
          <w:p w14:paraId="54AB9584" w14:textId="0FAB5E34" w:rsidR="00DC504C" w:rsidRPr="00DC504C" w:rsidRDefault="00DC504C" w:rsidP="00DC504C">
            <w:pPr>
              <w:shd w:val="clear" w:color="auto" w:fill="000000" w:themeFill="text1"/>
              <w:tabs>
                <w:tab w:val="left" w:pos="-1440"/>
              </w:tabs>
              <w:jc w:val="both"/>
              <w:rPr>
                <w:rFonts w:asciiTheme="minorHAnsi" w:hAnsiTheme="minorHAnsi" w:cstheme="minorHAnsi"/>
                <w:b/>
                <w:sz w:val="20"/>
                <w:szCs w:val="20"/>
              </w:rPr>
            </w:pPr>
            <w:r w:rsidRPr="00DC504C">
              <w:rPr>
                <w:rFonts w:asciiTheme="minorHAnsi" w:hAnsiTheme="minorHAnsi" w:cstheme="minorHAnsi"/>
                <w:b/>
                <w:sz w:val="20"/>
                <w:szCs w:val="20"/>
              </w:rPr>
              <w:t xml:space="preserve">III. THEORY SEQUENCE </w:t>
            </w:r>
            <w:r w:rsidR="000232D1">
              <w:rPr>
                <w:rFonts w:asciiTheme="minorHAnsi" w:hAnsiTheme="minorHAnsi" w:cstheme="minorHAnsi"/>
                <w:b/>
                <w:sz w:val="20"/>
                <w:szCs w:val="20"/>
              </w:rPr>
              <w:t xml:space="preserve"> </w:t>
            </w:r>
            <w:r w:rsidR="000232D1">
              <w:rPr>
                <w:rFonts w:asciiTheme="minorHAnsi" w:hAnsiTheme="minorHAnsi" w:cstheme="minorHAnsi"/>
                <w:sz w:val="20"/>
                <w:szCs w:val="20"/>
              </w:rPr>
              <w:t xml:space="preserve"> (2 courses = 6 units)</w:t>
            </w:r>
            <w:r w:rsidR="00132D8E">
              <w:rPr>
                <w:rFonts w:asciiTheme="minorHAnsi" w:hAnsiTheme="minorHAnsi" w:cstheme="minorHAnsi"/>
                <w:sz w:val="20"/>
                <w:szCs w:val="20"/>
              </w:rPr>
              <w:t xml:space="preserve"> – Take courses in this order</w:t>
            </w:r>
          </w:p>
        </w:tc>
      </w:tr>
    </w:tbl>
    <w:p w14:paraId="10345D3A" w14:textId="77777777" w:rsidR="00DC504C" w:rsidRDefault="00DC504C" w:rsidP="002E1DCC">
      <w:pPr>
        <w:jc w:val="both"/>
        <w:rPr>
          <w:rFonts w:asciiTheme="minorHAnsi" w:hAnsiTheme="minorHAnsi" w:cstheme="minorHAnsi"/>
          <w:b/>
          <w:sz w:val="20"/>
          <w:szCs w:val="20"/>
        </w:rPr>
      </w:pPr>
    </w:p>
    <w:p w14:paraId="4D75376E" w14:textId="0157EF42" w:rsidR="00461C75" w:rsidRPr="00C63975" w:rsidRDefault="002E1DCC" w:rsidP="002E1DCC">
      <w:pPr>
        <w:jc w:val="both"/>
        <w:rPr>
          <w:rFonts w:asciiTheme="minorHAnsi" w:hAnsiTheme="minorHAnsi" w:cstheme="minorHAnsi"/>
          <w:b/>
          <w:sz w:val="20"/>
          <w:szCs w:val="20"/>
        </w:rPr>
      </w:pPr>
      <w:r w:rsidRPr="00C63975">
        <w:rPr>
          <w:rFonts w:asciiTheme="minorHAnsi" w:hAnsiTheme="minorHAnsi" w:cstheme="minorHAnsi"/>
          <w:b/>
          <w:sz w:val="20"/>
          <w:szCs w:val="20"/>
        </w:rPr>
        <w:t xml:space="preserve">Complete the following </w:t>
      </w:r>
      <w:r w:rsidR="00DC504C" w:rsidRPr="007346BB">
        <w:rPr>
          <w:rFonts w:asciiTheme="minorHAnsi" w:hAnsiTheme="minorHAnsi" w:cstheme="minorHAnsi"/>
          <w:b/>
          <w:sz w:val="20"/>
          <w:szCs w:val="20"/>
          <w:u w:val="single"/>
        </w:rPr>
        <w:t>two</w:t>
      </w:r>
      <w:r w:rsidR="00DC504C">
        <w:rPr>
          <w:rFonts w:asciiTheme="minorHAnsi" w:hAnsiTheme="minorHAnsi" w:cstheme="minorHAnsi"/>
          <w:b/>
          <w:sz w:val="20"/>
          <w:szCs w:val="20"/>
        </w:rPr>
        <w:t xml:space="preserve"> </w:t>
      </w:r>
      <w:r w:rsidRPr="00C63975">
        <w:rPr>
          <w:rFonts w:asciiTheme="minorHAnsi" w:hAnsiTheme="minorHAnsi" w:cstheme="minorHAnsi"/>
          <w:b/>
          <w:sz w:val="20"/>
          <w:szCs w:val="20"/>
        </w:rPr>
        <w:t>courses with a grade of “C” or better (6 units)</w:t>
      </w:r>
    </w:p>
    <w:p w14:paraId="677A7980" w14:textId="77777777" w:rsidR="002E1DCC" w:rsidRPr="00C63975" w:rsidRDefault="002E1DCC" w:rsidP="00461C75">
      <w:pPr>
        <w:tabs>
          <w:tab w:val="left" w:pos="-1440"/>
        </w:tabs>
        <w:ind w:left="3600" w:hanging="3600"/>
        <w:jc w:val="both"/>
        <w:rPr>
          <w:rFonts w:asciiTheme="minorHAnsi" w:hAnsiTheme="minorHAnsi" w:cstheme="minorHAnsi"/>
          <w:sz w:val="20"/>
          <w:szCs w:val="20"/>
        </w:rPr>
      </w:pPr>
    </w:p>
    <w:p w14:paraId="730BEE41" w14:textId="4517201E" w:rsidR="002E1DCC" w:rsidRPr="00DC504C" w:rsidRDefault="00DC504C" w:rsidP="00DC504C">
      <w:pPr>
        <w:tabs>
          <w:tab w:val="left" w:pos="-1440"/>
        </w:tabs>
        <w:jc w:val="both"/>
        <w:rPr>
          <w:rFonts w:asciiTheme="minorHAnsi" w:hAnsiTheme="minorHAnsi" w:cstheme="minorHAnsi"/>
          <w:sz w:val="20"/>
          <w:szCs w:val="20"/>
        </w:rPr>
      </w:pPr>
      <w:r w:rsidRPr="0006011C">
        <w:rPr>
          <w:rFonts w:asciiTheme="minorHAnsi" w:hAnsiTheme="minorHAnsi" w:cstheme="minorHAnsi"/>
        </w:rPr>
        <w:t>___</w:t>
      </w:r>
      <w:r>
        <w:t xml:space="preserve"> </w:t>
      </w:r>
      <w:r w:rsidR="00461C75" w:rsidRPr="00DC504C">
        <w:rPr>
          <w:rFonts w:asciiTheme="minorHAnsi" w:hAnsiTheme="minorHAnsi" w:cstheme="minorHAnsi"/>
          <w:sz w:val="20"/>
          <w:szCs w:val="20"/>
        </w:rPr>
        <w:t xml:space="preserve">SOC </w:t>
      </w:r>
      <w:r w:rsidR="008B7422">
        <w:rPr>
          <w:rFonts w:asciiTheme="minorHAnsi" w:hAnsiTheme="minorHAnsi" w:cstheme="minorHAnsi"/>
          <w:sz w:val="20"/>
          <w:szCs w:val="20"/>
        </w:rPr>
        <w:t>356  Classical</w:t>
      </w:r>
      <w:r w:rsidR="002E1DCC" w:rsidRPr="00DC504C">
        <w:rPr>
          <w:rFonts w:asciiTheme="minorHAnsi" w:hAnsiTheme="minorHAnsi" w:cstheme="minorHAnsi"/>
          <w:sz w:val="20"/>
          <w:szCs w:val="20"/>
        </w:rPr>
        <w:t xml:space="preserve"> Sociological Theory (3 units)</w:t>
      </w:r>
      <w:r w:rsidR="00461C75" w:rsidRPr="00DC504C">
        <w:rPr>
          <w:rFonts w:asciiTheme="minorHAnsi" w:hAnsiTheme="minorHAnsi" w:cstheme="minorHAnsi"/>
          <w:sz w:val="20"/>
          <w:szCs w:val="20"/>
        </w:rPr>
        <w:t xml:space="preserve">    </w:t>
      </w:r>
      <w:r w:rsidR="006915DC" w:rsidRPr="00DC504C">
        <w:rPr>
          <w:rFonts w:asciiTheme="minorHAnsi" w:hAnsiTheme="minorHAnsi" w:cstheme="minorHAnsi"/>
          <w:sz w:val="20"/>
          <w:szCs w:val="20"/>
        </w:rPr>
        <w:t xml:space="preserve"> </w:t>
      </w:r>
    </w:p>
    <w:p w14:paraId="4D753771" w14:textId="2337EFD3" w:rsidR="00461C75" w:rsidRDefault="00DC504C" w:rsidP="00DC504C">
      <w:pPr>
        <w:tabs>
          <w:tab w:val="left" w:pos="-1440"/>
        </w:tabs>
        <w:jc w:val="both"/>
        <w:rPr>
          <w:rFonts w:asciiTheme="minorHAnsi" w:hAnsiTheme="minorHAnsi" w:cstheme="minorHAnsi"/>
          <w:sz w:val="20"/>
          <w:szCs w:val="20"/>
        </w:rPr>
      </w:pPr>
      <w:r>
        <w:t xml:space="preserve">___ </w:t>
      </w:r>
      <w:r w:rsidR="00461C75" w:rsidRPr="00DC504C">
        <w:rPr>
          <w:rFonts w:asciiTheme="minorHAnsi" w:hAnsiTheme="minorHAnsi" w:cstheme="minorHAnsi"/>
          <w:sz w:val="20"/>
          <w:szCs w:val="20"/>
        </w:rPr>
        <w:t xml:space="preserve">SOC </w:t>
      </w:r>
      <w:r w:rsidR="008B7422">
        <w:rPr>
          <w:rFonts w:asciiTheme="minorHAnsi" w:hAnsiTheme="minorHAnsi" w:cstheme="minorHAnsi"/>
          <w:sz w:val="20"/>
          <w:szCs w:val="20"/>
        </w:rPr>
        <w:t>357  Modern</w:t>
      </w:r>
      <w:r w:rsidR="002E1DCC" w:rsidRPr="00DC504C">
        <w:rPr>
          <w:rFonts w:asciiTheme="minorHAnsi" w:hAnsiTheme="minorHAnsi" w:cstheme="minorHAnsi"/>
          <w:sz w:val="20"/>
          <w:szCs w:val="20"/>
        </w:rPr>
        <w:t xml:space="preserve"> Sociological Theory (3 units)</w:t>
      </w:r>
    </w:p>
    <w:p w14:paraId="70072DDA" w14:textId="3976489A" w:rsidR="00DC504C" w:rsidRPr="00DC504C" w:rsidRDefault="00DC504C" w:rsidP="00DC504C">
      <w:pPr>
        <w:tabs>
          <w:tab w:val="left" w:pos="-1440"/>
        </w:tabs>
        <w:jc w:val="both"/>
        <w:rPr>
          <w:rFonts w:asciiTheme="minorHAnsi" w:hAnsiTheme="minorHAnsi" w:cstheme="minorHAnsi"/>
          <w:sz w:val="20"/>
          <w:szCs w:val="20"/>
        </w:rPr>
      </w:pPr>
    </w:p>
    <w:p w14:paraId="0CD40E07" w14:textId="4E07413C" w:rsidR="00376A78" w:rsidRDefault="00376A78" w:rsidP="002E1DCC">
      <w:pPr>
        <w:tabs>
          <w:tab w:val="left" w:pos="-1440"/>
        </w:tabs>
        <w:jc w:val="both"/>
        <w:rPr>
          <w:rFonts w:asciiTheme="minorHAnsi" w:hAnsiTheme="minorHAnsi" w:cstheme="minorHAnsi"/>
          <w:sz w:val="20"/>
          <w:szCs w:val="20"/>
        </w:rPr>
      </w:pPr>
    </w:p>
    <w:p w14:paraId="075E8A12" w14:textId="3BBF74C7" w:rsidR="00DE227D" w:rsidRDefault="00DE227D" w:rsidP="002E1DCC">
      <w:pPr>
        <w:tabs>
          <w:tab w:val="left" w:pos="-1440"/>
        </w:tabs>
        <w:jc w:val="both"/>
        <w:rPr>
          <w:rFonts w:asciiTheme="minorHAnsi" w:hAnsiTheme="minorHAnsi" w:cstheme="minorHAnsi"/>
          <w:sz w:val="20"/>
          <w:szCs w:val="20"/>
        </w:rPr>
      </w:pPr>
    </w:p>
    <w:p w14:paraId="2A443544" w14:textId="686ED168" w:rsidR="00DE227D" w:rsidRDefault="00DE227D" w:rsidP="002E1DCC">
      <w:pPr>
        <w:tabs>
          <w:tab w:val="left" w:pos="-1440"/>
        </w:tabs>
        <w:jc w:val="both"/>
        <w:rPr>
          <w:rFonts w:asciiTheme="minorHAnsi" w:hAnsiTheme="minorHAnsi" w:cstheme="minorHAnsi"/>
          <w:sz w:val="20"/>
          <w:szCs w:val="20"/>
        </w:rPr>
      </w:pPr>
    </w:p>
    <w:p w14:paraId="7E6469F4" w14:textId="2AE146F0" w:rsidR="00132D8E" w:rsidRDefault="00132D8E" w:rsidP="002E1DCC">
      <w:pPr>
        <w:tabs>
          <w:tab w:val="left" w:pos="-1440"/>
        </w:tabs>
        <w:jc w:val="both"/>
        <w:rPr>
          <w:rFonts w:asciiTheme="minorHAnsi" w:hAnsiTheme="minorHAnsi" w:cstheme="minorHAnsi"/>
          <w:sz w:val="20"/>
          <w:szCs w:val="20"/>
        </w:rPr>
      </w:pPr>
    </w:p>
    <w:p w14:paraId="388497E9" w14:textId="18755633" w:rsidR="00F873BE" w:rsidRDefault="00F873BE" w:rsidP="002E1DCC">
      <w:pPr>
        <w:tabs>
          <w:tab w:val="left" w:pos="-1440"/>
        </w:tabs>
        <w:jc w:val="both"/>
        <w:rPr>
          <w:rFonts w:asciiTheme="minorHAnsi" w:hAnsiTheme="minorHAnsi" w:cstheme="minorHAnsi"/>
          <w:sz w:val="20"/>
          <w:szCs w:val="20"/>
        </w:rPr>
      </w:pPr>
    </w:p>
    <w:p w14:paraId="6DBE64DE" w14:textId="77777777" w:rsidR="00DE227D" w:rsidRPr="00C63975" w:rsidRDefault="00DE227D" w:rsidP="002E1DCC">
      <w:pPr>
        <w:tabs>
          <w:tab w:val="left" w:pos="-1440"/>
        </w:tabs>
        <w:jc w:val="both"/>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1366"/>
      </w:tblGrid>
      <w:tr w:rsidR="000232D1" w:rsidRPr="00AE0282" w14:paraId="0C90076F" w14:textId="77777777" w:rsidTr="000232D1">
        <w:tc>
          <w:tcPr>
            <w:tcW w:w="11366" w:type="dxa"/>
            <w:shd w:val="clear" w:color="auto" w:fill="000000" w:themeFill="text1"/>
          </w:tcPr>
          <w:p w14:paraId="362A3716" w14:textId="11BAB22F" w:rsidR="000232D1" w:rsidRPr="00AE0282" w:rsidRDefault="000232D1" w:rsidP="00AE0282">
            <w:pPr>
              <w:tabs>
                <w:tab w:val="left" w:pos="-1440"/>
              </w:tabs>
              <w:jc w:val="both"/>
              <w:rPr>
                <w:rFonts w:asciiTheme="minorHAnsi" w:hAnsiTheme="minorHAnsi" w:cstheme="minorHAnsi"/>
                <w:b/>
                <w:color w:val="FFFFFF" w:themeColor="background1"/>
                <w:sz w:val="20"/>
                <w:szCs w:val="20"/>
              </w:rPr>
            </w:pPr>
            <w:r w:rsidRPr="00AE0282">
              <w:rPr>
                <w:rFonts w:asciiTheme="minorHAnsi" w:hAnsiTheme="minorHAnsi" w:cstheme="minorHAnsi"/>
                <w:b/>
                <w:color w:val="FFFFFF" w:themeColor="background1"/>
                <w:sz w:val="20"/>
                <w:szCs w:val="20"/>
              </w:rPr>
              <w:lastRenderedPageBreak/>
              <w:t xml:space="preserve">IV. </w:t>
            </w:r>
            <w:r w:rsidR="009F3847">
              <w:rPr>
                <w:rFonts w:asciiTheme="minorHAnsi" w:hAnsiTheme="minorHAnsi" w:cstheme="minorHAnsi"/>
                <w:b/>
                <w:color w:val="FFFFFF" w:themeColor="background1"/>
                <w:sz w:val="20"/>
                <w:szCs w:val="20"/>
              </w:rPr>
              <w:t xml:space="preserve">( </w:t>
            </w:r>
            <w:r w:rsidR="00132D8E">
              <w:rPr>
                <w:rFonts w:asciiTheme="minorHAnsi" w:hAnsiTheme="minorHAnsi" w:cstheme="minorHAnsi"/>
                <w:b/>
                <w:color w:val="FFFFFF" w:themeColor="background1"/>
                <w:sz w:val="20"/>
                <w:szCs w:val="20"/>
              </w:rPr>
              <w:t>A</w:t>
            </w:r>
            <w:r w:rsidR="009F3847">
              <w:rPr>
                <w:rFonts w:asciiTheme="minorHAnsi" w:hAnsiTheme="minorHAnsi" w:cstheme="minorHAnsi"/>
                <w:b/>
                <w:color w:val="FFFFFF" w:themeColor="background1"/>
                <w:sz w:val="20"/>
                <w:szCs w:val="20"/>
              </w:rPr>
              <w:t xml:space="preserve"> )</w:t>
            </w:r>
            <w:r w:rsidR="00132D8E">
              <w:rPr>
                <w:rFonts w:asciiTheme="minorHAnsi" w:hAnsiTheme="minorHAnsi" w:cstheme="minorHAnsi"/>
                <w:b/>
                <w:color w:val="FFFFFF" w:themeColor="background1"/>
                <w:sz w:val="20"/>
                <w:szCs w:val="20"/>
              </w:rPr>
              <w:t xml:space="preserve">  CORE: </w:t>
            </w:r>
            <w:r w:rsidR="00AE0282">
              <w:rPr>
                <w:rFonts w:asciiTheme="minorHAnsi" w:hAnsiTheme="minorHAnsi" w:cstheme="minorHAnsi"/>
                <w:b/>
                <w:color w:val="FFFFFF" w:themeColor="background1"/>
                <w:sz w:val="20"/>
                <w:szCs w:val="20"/>
              </w:rPr>
              <w:t xml:space="preserve">GLOBAL PERSPECTIVES </w:t>
            </w:r>
            <w:r w:rsidR="00AE0282">
              <w:rPr>
                <w:rFonts w:asciiTheme="minorHAnsi" w:hAnsiTheme="minorHAnsi" w:cstheme="minorHAnsi"/>
                <w:color w:val="FFFFFF" w:themeColor="background1"/>
                <w:sz w:val="20"/>
                <w:szCs w:val="20"/>
              </w:rPr>
              <w:t xml:space="preserve"> (1 course = 3 unit</w:t>
            </w:r>
            <w:r w:rsidR="00CC1227">
              <w:rPr>
                <w:rFonts w:asciiTheme="minorHAnsi" w:hAnsiTheme="minorHAnsi" w:cstheme="minorHAnsi"/>
                <w:color w:val="FFFFFF" w:themeColor="background1"/>
                <w:sz w:val="20"/>
                <w:szCs w:val="20"/>
              </w:rPr>
              <w:t>s</w:t>
            </w:r>
            <w:r w:rsidR="00AE0282">
              <w:rPr>
                <w:rFonts w:asciiTheme="minorHAnsi" w:hAnsiTheme="minorHAnsi" w:cstheme="minorHAnsi"/>
                <w:color w:val="FFFFFF" w:themeColor="background1"/>
                <w:sz w:val="20"/>
                <w:szCs w:val="20"/>
              </w:rPr>
              <w:t>)</w:t>
            </w:r>
          </w:p>
        </w:tc>
      </w:tr>
    </w:tbl>
    <w:p w14:paraId="61E60104" w14:textId="40768185" w:rsidR="00095A68" w:rsidRDefault="00095A68" w:rsidP="002E1DCC">
      <w:pPr>
        <w:tabs>
          <w:tab w:val="left" w:pos="-1440"/>
        </w:tabs>
        <w:jc w:val="both"/>
        <w:rPr>
          <w:rFonts w:asciiTheme="minorHAnsi" w:hAnsiTheme="minorHAnsi" w:cstheme="minorHAnsi"/>
          <w:sz w:val="20"/>
          <w:szCs w:val="20"/>
        </w:rPr>
      </w:pPr>
    </w:p>
    <w:p w14:paraId="1D53AF6C" w14:textId="49B74196" w:rsidR="0029302B" w:rsidRPr="00EF293B" w:rsidRDefault="0029302B" w:rsidP="002E1DCC">
      <w:pPr>
        <w:tabs>
          <w:tab w:val="left" w:pos="-1440"/>
        </w:tabs>
        <w:jc w:val="both"/>
        <w:rPr>
          <w:rFonts w:asciiTheme="minorHAnsi" w:hAnsiTheme="minorHAnsi" w:cstheme="minorHAnsi"/>
          <w:b/>
          <w:sz w:val="20"/>
          <w:szCs w:val="20"/>
        </w:rPr>
      </w:pPr>
      <w:r w:rsidRPr="00EF293B">
        <w:rPr>
          <w:rFonts w:asciiTheme="minorHAnsi" w:hAnsiTheme="minorHAnsi" w:cstheme="minorHAnsi"/>
          <w:b/>
          <w:sz w:val="20"/>
          <w:szCs w:val="20"/>
        </w:rPr>
        <w:t xml:space="preserve">Complete </w:t>
      </w:r>
      <w:r w:rsidRPr="00EF293B">
        <w:rPr>
          <w:rFonts w:asciiTheme="minorHAnsi" w:hAnsiTheme="minorHAnsi" w:cstheme="minorHAnsi"/>
          <w:b/>
          <w:sz w:val="20"/>
          <w:szCs w:val="20"/>
          <w:u w:val="single"/>
        </w:rPr>
        <w:t>one</w:t>
      </w:r>
      <w:r w:rsidRPr="00EF293B">
        <w:rPr>
          <w:rFonts w:asciiTheme="minorHAnsi" w:hAnsiTheme="minorHAnsi" w:cstheme="minorHAnsi"/>
          <w:b/>
          <w:sz w:val="20"/>
          <w:szCs w:val="20"/>
        </w:rPr>
        <w:t xml:space="preserve"> of the </w:t>
      </w:r>
      <w:r w:rsidR="00A90030" w:rsidRPr="00EF293B">
        <w:rPr>
          <w:rFonts w:asciiTheme="minorHAnsi" w:hAnsiTheme="minorHAnsi" w:cstheme="minorHAnsi"/>
          <w:b/>
          <w:sz w:val="20"/>
          <w:szCs w:val="20"/>
        </w:rPr>
        <w:t>following courses (3 units)</w:t>
      </w:r>
    </w:p>
    <w:p w14:paraId="16E9BE61" w14:textId="77777777" w:rsidR="00A90030" w:rsidRPr="00EF293B" w:rsidRDefault="00A90030" w:rsidP="002E1DCC">
      <w:pPr>
        <w:tabs>
          <w:tab w:val="left" w:pos="-1440"/>
        </w:tabs>
        <w:jc w:val="both"/>
        <w:rPr>
          <w:rFonts w:asciiTheme="minorHAnsi" w:hAnsiTheme="minorHAnsi" w:cstheme="minorHAnsi"/>
          <w:sz w:val="20"/>
          <w:szCs w:val="20"/>
        </w:rPr>
      </w:pPr>
    </w:p>
    <w:p w14:paraId="52FD1516" w14:textId="09CCEDBB" w:rsidR="007A3F95" w:rsidRPr="00EF293B" w:rsidRDefault="007A3F95" w:rsidP="007A3F95">
      <w:pPr>
        <w:pStyle w:val="NoSpacing"/>
        <w:rPr>
          <w:rFonts w:ascii="Calibri" w:eastAsia="Calibri" w:hAnsi="Calibri"/>
          <w:sz w:val="20"/>
          <w:szCs w:val="20"/>
        </w:rPr>
      </w:pPr>
      <w:r w:rsidRPr="00EF293B">
        <w:rPr>
          <w:rFonts w:ascii="Calibri" w:eastAsia="Calibri" w:hAnsi="Calibri"/>
          <w:sz w:val="20"/>
          <w:szCs w:val="20"/>
        </w:rPr>
        <w:t>___ SOC 317   Problems in International Social Conflict (3)</w:t>
      </w:r>
      <w:r w:rsidR="00944DCB" w:rsidRPr="00EF293B">
        <w:rPr>
          <w:rFonts w:ascii="Calibri" w:eastAsia="Calibri" w:hAnsi="Calibri"/>
          <w:sz w:val="20"/>
          <w:szCs w:val="20"/>
        </w:rPr>
        <w:t xml:space="preserve"> </w:t>
      </w:r>
      <w:r w:rsidR="00944DCB" w:rsidRPr="00EF293B">
        <w:rPr>
          <w:rFonts w:ascii="Calibri" w:eastAsia="Calibri" w:hAnsi="Calibri"/>
          <w:b/>
          <w:sz w:val="20"/>
          <w:szCs w:val="20"/>
        </w:rPr>
        <w:t>(or</w:t>
      </w:r>
      <w:r w:rsidR="00944DCB" w:rsidRPr="00EF293B">
        <w:rPr>
          <w:rFonts w:ascii="Calibri" w:eastAsia="Calibri" w:hAnsi="Calibri"/>
          <w:sz w:val="20"/>
          <w:szCs w:val="20"/>
        </w:rPr>
        <w:t xml:space="preserve"> </w:t>
      </w:r>
      <w:r w:rsidR="00944DCB" w:rsidRPr="00EF293B">
        <w:rPr>
          <w:rFonts w:ascii="Calibri" w:eastAsia="Calibri" w:hAnsi="Calibri"/>
          <w:b/>
          <w:sz w:val="20"/>
          <w:szCs w:val="20"/>
        </w:rPr>
        <w:t>I/ST 317</w:t>
      </w:r>
      <w:r w:rsidR="00944DCB" w:rsidRPr="006A7B3F">
        <w:rPr>
          <w:rFonts w:ascii="Calibri" w:eastAsia="Calibri" w:hAnsi="Calibri"/>
          <w:b/>
          <w:sz w:val="20"/>
          <w:szCs w:val="20"/>
        </w:rPr>
        <w:t>)</w:t>
      </w:r>
      <w:r w:rsidR="00944DCB" w:rsidRPr="00EF293B">
        <w:rPr>
          <w:rFonts w:ascii="Calibri" w:eastAsia="Calibri" w:hAnsi="Calibri"/>
          <w:sz w:val="20"/>
          <w:szCs w:val="20"/>
        </w:rPr>
        <w:t xml:space="preserve"> </w:t>
      </w:r>
    </w:p>
    <w:p w14:paraId="521ED059" w14:textId="4F1C30B7" w:rsidR="007A3F95" w:rsidRPr="00EF293B" w:rsidRDefault="007A3F95" w:rsidP="007A3F95">
      <w:pPr>
        <w:widowControl/>
        <w:autoSpaceDE/>
        <w:autoSpaceDN/>
        <w:adjustRightInd/>
        <w:rPr>
          <w:rFonts w:ascii="Calibri" w:eastAsia="Calibri" w:hAnsi="Calibri"/>
          <w:b/>
          <w:sz w:val="20"/>
          <w:szCs w:val="20"/>
        </w:rPr>
      </w:pPr>
      <w:r w:rsidRPr="00EF293B">
        <w:rPr>
          <w:rFonts w:ascii="Calibri" w:eastAsia="Calibri" w:hAnsi="Calibri"/>
          <w:sz w:val="20"/>
          <w:szCs w:val="20"/>
        </w:rPr>
        <w:t>___ SOC 318   Cases in International Social Conflict (3)</w:t>
      </w:r>
      <w:r w:rsidR="00944DCB" w:rsidRPr="00EF293B">
        <w:rPr>
          <w:rFonts w:ascii="Calibri" w:eastAsia="Calibri" w:hAnsi="Calibri"/>
          <w:sz w:val="20"/>
          <w:szCs w:val="20"/>
        </w:rPr>
        <w:t xml:space="preserve"> </w:t>
      </w:r>
      <w:r w:rsidR="00944DCB" w:rsidRPr="00EF293B">
        <w:rPr>
          <w:rFonts w:ascii="Calibri" w:eastAsia="Calibri" w:hAnsi="Calibri"/>
          <w:b/>
          <w:sz w:val="20"/>
          <w:szCs w:val="20"/>
        </w:rPr>
        <w:t>(or</w:t>
      </w:r>
      <w:r w:rsidR="00944DCB" w:rsidRPr="00EF293B">
        <w:rPr>
          <w:rFonts w:ascii="Calibri" w:eastAsia="Calibri" w:hAnsi="Calibri"/>
          <w:sz w:val="20"/>
          <w:szCs w:val="20"/>
        </w:rPr>
        <w:t xml:space="preserve"> </w:t>
      </w:r>
      <w:r w:rsidR="00944DCB" w:rsidRPr="00EF293B">
        <w:rPr>
          <w:rFonts w:ascii="Calibri" w:eastAsia="Calibri" w:hAnsi="Calibri"/>
          <w:b/>
          <w:sz w:val="20"/>
          <w:szCs w:val="20"/>
        </w:rPr>
        <w:t>I/ST 318</w:t>
      </w:r>
      <w:r w:rsidR="00163C92">
        <w:rPr>
          <w:rFonts w:ascii="Calibri" w:eastAsia="Calibri" w:hAnsi="Calibri"/>
          <w:sz w:val="20"/>
          <w:szCs w:val="20"/>
        </w:rPr>
        <w:t>)</w:t>
      </w:r>
    </w:p>
    <w:p w14:paraId="032BBAA1" w14:textId="6A5F316F" w:rsidR="007A3F95" w:rsidRPr="00E87868" w:rsidRDefault="007A3F95" w:rsidP="007A3F95">
      <w:pPr>
        <w:widowControl/>
        <w:autoSpaceDE/>
        <w:autoSpaceDN/>
        <w:adjustRightInd/>
        <w:rPr>
          <w:rFonts w:ascii="Calibri" w:eastAsia="Calibri" w:hAnsi="Calibri"/>
          <w:b/>
          <w:sz w:val="20"/>
          <w:szCs w:val="20"/>
        </w:rPr>
      </w:pPr>
      <w:r w:rsidRPr="00EF293B">
        <w:rPr>
          <w:rFonts w:ascii="Calibri" w:eastAsia="Calibri" w:hAnsi="Calibri"/>
          <w:sz w:val="20"/>
          <w:szCs w:val="20"/>
        </w:rPr>
        <w:t>___ SOC 358   The Sociology of Migration and Immigration (3)</w:t>
      </w:r>
      <w:r w:rsidR="00E87868">
        <w:rPr>
          <w:rFonts w:ascii="Calibri" w:eastAsia="Calibri" w:hAnsi="Calibri"/>
          <w:sz w:val="20"/>
          <w:szCs w:val="20"/>
        </w:rPr>
        <w:t xml:space="preserve"> </w:t>
      </w:r>
    </w:p>
    <w:p w14:paraId="3FA3733A" w14:textId="70D23A79" w:rsidR="007A3F95" w:rsidRPr="00EF293B" w:rsidRDefault="007A3F95" w:rsidP="007A3F95">
      <w:pPr>
        <w:widowControl/>
        <w:autoSpaceDE/>
        <w:autoSpaceDN/>
        <w:adjustRightInd/>
        <w:rPr>
          <w:rFonts w:ascii="Calibri" w:eastAsia="Calibri" w:hAnsi="Calibri"/>
          <w:b/>
          <w:sz w:val="20"/>
          <w:szCs w:val="20"/>
        </w:rPr>
      </w:pPr>
      <w:r w:rsidRPr="00EF293B">
        <w:rPr>
          <w:rFonts w:ascii="Calibri" w:eastAsia="Calibri" w:hAnsi="Calibri"/>
          <w:sz w:val="20"/>
          <w:szCs w:val="20"/>
        </w:rPr>
        <w:t>___ SOC 405   Un-Imaging the Middle East (</w:t>
      </w:r>
      <w:r w:rsidR="00E87868" w:rsidRPr="00EF293B">
        <w:rPr>
          <w:rFonts w:ascii="Calibri" w:eastAsia="Calibri" w:hAnsi="Calibri"/>
          <w:sz w:val="20"/>
          <w:szCs w:val="20"/>
        </w:rPr>
        <w:t>3</w:t>
      </w:r>
      <w:r w:rsidR="00E87868">
        <w:rPr>
          <w:rFonts w:ascii="Calibri" w:eastAsia="Calibri" w:hAnsi="Calibri"/>
          <w:sz w:val="20"/>
          <w:szCs w:val="20"/>
        </w:rPr>
        <w:t xml:space="preserve">) </w:t>
      </w:r>
      <w:r w:rsidR="00E87868" w:rsidRPr="002F4454">
        <w:rPr>
          <w:rFonts w:ascii="Calibri" w:eastAsia="Calibri" w:hAnsi="Calibri"/>
          <w:b/>
          <w:sz w:val="20"/>
          <w:szCs w:val="20"/>
        </w:rPr>
        <w:t>(</w:t>
      </w:r>
      <w:r w:rsidR="00F75E8E" w:rsidRPr="00F75E8E">
        <w:rPr>
          <w:rFonts w:ascii="Calibri" w:eastAsia="Calibri" w:hAnsi="Calibri"/>
          <w:b/>
          <w:sz w:val="20"/>
          <w:szCs w:val="20"/>
        </w:rPr>
        <w:t>or I/ST 405)</w:t>
      </w:r>
      <w:r w:rsidR="002F063D" w:rsidRPr="00EF293B">
        <w:rPr>
          <w:rFonts w:ascii="Calibri" w:eastAsia="Calibri" w:hAnsi="Calibri"/>
          <w:sz w:val="20"/>
          <w:szCs w:val="20"/>
        </w:rPr>
        <w:t xml:space="preserve"> </w:t>
      </w:r>
      <w:r w:rsidR="00163C92">
        <w:rPr>
          <w:rFonts w:ascii="Calibri" w:eastAsia="Calibri" w:hAnsi="Calibri"/>
          <w:b/>
          <w:sz w:val="20"/>
          <w:szCs w:val="20"/>
        </w:rPr>
        <w:t>[GE Writing Intensive]</w:t>
      </w:r>
    </w:p>
    <w:p w14:paraId="7C884F83" w14:textId="7FE11ECE" w:rsidR="007A3F95" w:rsidRPr="00EF293B" w:rsidRDefault="007A3F95" w:rsidP="007A3F95">
      <w:pPr>
        <w:widowControl/>
        <w:autoSpaceDE/>
        <w:autoSpaceDN/>
        <w:adjustRightInd/>
        <w:rPr>
          <w:rFonts w:ascii="Calibri" w:eastAsia="Calibri" w:hAnsi="Calibri"/>
          <w:sz w:val="20"/>
          <w:szCs w:val="20"/>
        </w:rPr>
      </w:pPr>
      <w:r w:rsidRPr="00EF293B">
        <w:rPr>
          <w:rFonts w:ascii="Calibri" w:eastAsia="Calibri" w:hAnsi="Calibri"/>
          <w:sz w:val="20"/>
          <w:szCs w:val="20"/>
        </w:rPr>
        <w:t>___ SOC 410   Environmental Sociology (3)</w:t>
      </w:r>
      <w:r w:rsidR="002F063D" w:rsidRPr="00EF293B">
        <w:rPr>
          <w:rFonts w:ascii="Calibri" w:eastAsia="Calibri" w:hAnsi="Calibri"/>
          <w:sz w:val="20"/>
          <w:szCs w:val="20"/>
        </w:rPr>
        <w:t xml:space="preserve"> </w:t>
      </w:r>
    </w:p>
    <w:p w14:paraId="145F4476" w14:textId="77777777" w:rsidR="007A3F95" w:rsidRPr="00EF293B" w:rsidRDefault="007A3F95" w:rsidP="007A3F95">
      <w:pPr>
        <w:widowControl/>
        <w:autoSpaceDE/>
        <w:autoSpaceDN/>
        <w:adjustRightInd/>
        <w:rPr>
          <w:rFonts w:ascii="Calibri" w:eastAsia="Calibri" w:hAnsi="Calibri"/>
          <w:sz w:val="20"/>
          <w:szCs w:val="20"/>
        </w:rPr>
      </w:pPr>
      <w:r w:rsidRPr="00EF293B">
        <w:rPr>
          <w:rFonts w:ascii="Calibri" w:eastAsia="Calibri" w:hAnsi="Calibri"/>
          <w:sz w:val="20"/>
          <w:szCs w:val="20"/>
        </w:rPr>
        <w:t>___ SOC 430   Sociology of Globalization (3)</w:t>
      </w:r>
    </w:p>
    <w:p w14:paraId="25D21DB0" w14:textId="77777777" w:rsidR="007A3F95" w:rsidRPr="00EF293B" w:rsidRDefault="007A3F95" w:rsidP="007A3F95">
      <w:pPr>
        <w:widowControl/>
        <w:autoSpaceDE/>
        <w:autoSpaceDN/>
        <w:adjustRightInd/>
        <w:rPr>
          <w:rFonts w:ascii="Calibri" w:eastAsia="Calibri" w:hAnsi="Calibri"/>
          <w:sz w:val="20"/>
          <w:szCs w:val="20"/>
        </w:rPr>
      </w:pPr>
      <w:r w:rsidRPr="00EF293B">
        <w:rPr>
          <w:rFonts w:ascii="Calibri" w:eastAsia="Calibri" w:hAnsi="Calibri"/>
          <w:sz w:val="20"/>
          <w:szCs w:val="20"/>
        </w:rPr>
        <w:t>___ SOC 449   Sociology of Human Rights and Social Justice (3)</w:t>
      </w:r>
    </w:p>
    <w:p w14:paraId="7BAD2FB3" w14:textId="4DFD2B96" w:rsidR="007A3F95" w:rsidRPr="00EF293B" w:rsidRDefault="007A3F95" w:rsidP="007A3F95">
      <w:pPr>
        <w:pStyle w:val="NoSpacing"/>
        <w:rPr>
          <w:sz w:val="22"/>
          <w:szCs w:val="22"/>
        </w:rPr>
      </w:pPr>
    </w:p>
    <w:p w14:paraId="4BF16BEC" w14:textId="6167F27B" w:rsidR="007A3F95" w:rsidRPr="007A3F95" w:rsidRDefault="007A3F95" w:rsidP="007A3F95">
      <w:pPr>
        <w:tabs>
          <w:tab w:val="left" w:pos="-1440"/>
        </w:tabs>
        <w:jc w:val="both"/>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1366"/>
      </w:tblGrid>
      <w:tr w:rsidR="00C34462" w14:paraId="2AD2552B" w14:textId="77777777" w:rsidTr="00CC1227">
        <w:tc>
          <w:tcPr>
            <w:tcW w:w="11366" w:type="dxa"/>
            <w:shd w:val="clear" w:color="auto" w:fill="000000" w:themeFill="text1"/>
          </w:tcPr>
          <w:p w14:paraId="34333057" w14:textId="5518A992" w:rsidR="00C34462" w:rsidRDefault="00132D8E" w:rsidP="00C82536">
            <w:pPr>
              <w:tabs>
                <w:tab w:val="left" w:pos="-1440"/>
              </w:tabs>
              <w:jc w:val="both"/>
              <w:rPr>
                <w:rFonts w:asciiTheme="minorHAnsi" w:hAnsiTheme="minorHAnsi" w:cstheme="minorHAnsi"/>
                <w:b/>
                <w:sz w:val="20"/>
                <w:szCs w:val="20"/>
              </w:rPr>
            </w:pPr>
            <w:r>
              <w:rPr>
                <w:rFonts w:asciiTheme="minorHAnsi" w:hAnsiTheme="minorHAnsi" w:cstheme="minorHAnsi"/>
                <w:b/>
                <w:sz w:val="20"/>
                <w:szCs w:val="20"/>
                <w:shd w:val="clear" w:color="auto" w:fill="000000" w:themeFill="text1"/>
              </w:rPr>
              <w:t>I</w:t>
            </w:r>
            <w:r w:rsidR="00C34462" w:rsidRPr="00CC1227">
              <w:rPr>
                <w:rFonts w:asciiTheme="minorHAnsi" w:hAnsiTheme="minorHAnsi" w:cstheme="minorHAnsi"/>
                <w:b/>
                <w:sz w:val="20"/>
                <w:szCs w:val="20"/>
                <w:shd w:val="clear" w:color="auto" w:fill="000000" w:themeFill="text1"/>
              </w:rPr>
              <w:t>V.</w:t>
            </w:r>
            <w:r>
              <w:rPr>
                <w:rFonts w:asciiTheme="minorHAnsi" w:hAnsiTheme="minorHAnsi" w:cstheme="minorHAnsi"/>
                <w:b/>
                <w:sz w:val="20"/>
                <w:szCs w:val="20"/>
                <w:shd w:val="clear" w:color="auto" w:fill="000000" w:themeFill="text1"/>
              </w:rPr>
              <w:t xml:space="preserve"> </w:t>
            </w:r>
            <w:r w:rsidR="009F3847">
              <w:rPr>
                <w:rFonts w:asciiTheme="minorHAnsi" w:hAnsiTheme="minorHAnsi" w:cstheme="minorHAnsi"/>
                <w:b/>
                <w:sz w:val="20"/>
                <w:szCs w:val="20"/>
                <w:shd w:val="clear" w:color="auto" w:fill="000000" w:themeFill="text1"/>
              </w:rPr>
              <w:t xml:space="preserve"> (</w:t>
            </w:r>
            <w:r>
              <w:rPr>
                <w:rFonts w:asciiTheme="minorHAnsi" w:hAnsiTheme="minorHAnsi" w:cstheme="minorHAnsi"/>
                <w:b/>
                <w:sz w:val="20"/>
                <w:szCs w:val="20"/>
                <w:shd w:val="clear" w:color="auto" w:fill="000000" w:themeFill="text1"/>
              </w:rPr>
              <w:t>B</w:t>
            </w:r>
            <w:r w:rsidR="009F3847">
              <w:rPr>
                <w:rFonts w:asciiTheme="minorHAnsi" w:hAnsiTheme="minorHAnsi" w:cstheme="minorHAnsi"/>
                <w:b/>
                <w:sz w:val="20"/>
                <w:szCs w:val="20"/>
                <w:shd w:val="clear" w:color="auto" w:fill="000000" w:themeFill="text1"/>
              </w:rPr>
              <w:t xml:space="preserve"> )</w:t>
            </w:r>
            <w:r>
              <w:rPr>
                <w:rFonts w:asciiTheme="minorHAnsi" w:hAnsiTheme="minorHAnsi" w:cstheme="minorHAnsi"/>
                <w:b/>
                <w:sz w:val="20"/>
                <w:szCs w:val="20"/>
                <w:shd w:val="clear" w:color="auto" w:fill="000000" w:themeFill="text1"/>
              </w:rPr>
              <w:t xml:space="preserve">  </w:t>
            </w:r>
            <w:r w:rsidR="00C34462" w:rsidRPr="00CC1227">
              <w:rPr>
                <w:rFonts w:asciiTheme="minorHAnsi" w:hAnsiTheme="minorHAnsi" w:cstheme="minorHAnsi"/>
                <w:b/>
                <w:sz w:val="20"/>
                <w:szCs w:val="20"/>
                <w:shd w:val="clear" w:color="auto" w:fill="000000" w:themeFill="text1"/>
              </w:rPr>
              <w:t xml:space="preserve">SOCIAL INEQUALITY AND SOCIAL CHANGE  </w:t>
            </w:r>
            <w:r w:rsidR="00C34462" w:rsidRPr="00CC1227">
              <w:rPr>
                <w:rFonts w:asciiTheme="minorHAnsi" w:hAnsiTheme="minorHAnsi" w:cstheme="minorHAnsi"/>
                <w:sz w:val="20"/>
                <w:szCs w:val="20"/>
                <w:shd w:val="clear" w:color="auto" w:fill="000000" w:themeFill="text1"/>
              </w:rPr>
              <w:t>(1 course = 3 units)</w:t>
            </w:r>
          </w:p>
        </w:tc>
      </w:tr>
    </w:tbl>
    <w:p w14:paraId="71F080E9" w14:textId="5BCF7518" w:rsidR="00C82536" w:rsidRDefault="00C82536" w:rsidP="00C82536">
      <w:pPr>
        <w:tabs>
          <w:tab w:val="left" w:pos="-1440"/>
        </w:tabs>
        <w:jc w:val="both"/>
        <w:rPr>
          <w:rFonts w:asciiTheme="minorHAnsi" w:hAnsiTheme="minorHAnsi" w:cstheme="minorHAnsi"/>
          <w:b/>
          <w:sz w:val="20"/>
          <w:szCs w:val="20"/>
        </w:rPr>
      </w:pPr>
    </w:p>
    <w:p w14:paraId="40CBF355" w14:textId="10420F35" w:rsidR="007610C4" w:rsidRPr="00EF293B" w:rsidRDefault="007610C4" w:rsidP="00C82536">
      <w:pPr>
        <w:tabs>
          <w:tab w:val="left" w:pos="-1440"/>
        </w:tabs>
        <w:jc w:val="both"/>
        <w:rPr>
          <w:rFonts w:asciiTheme="minorHAnsi" w:hAnsiTheme="minorHAnsi" w:cstheme="minorHAnsi"/>
          <w:b/>
          <w:sz w:val="20"/>
          <w:szCs w:val="20"/>
        </w:rPr>
      </w:pPr>
      <w:r w:rsidRPr="00EF293B">
        <w:rPr>
          <w:rFonts w:asciiTheme="minorHAnsi" w:hAnsiTheme="minorHAnsi" w:cstheme="minorHAnsi"/>
          <w:b/>
          <w:sz w:val="20"/>
          <w:szCs w:val="20"/>
        </w:rPr>
        <w:t xml:space="preserve">Complete </w:t>
      </w:r>
      <w:r w:rsidRPr="00EF293B">
        <w:rPr>
          <w:rFonts w:asciiTheme="minorHAnsi" w:hAnsiTheme="minorHAnsi" w:cstheme="minorHAnsi"/>
          <w:b/>
          <w:sz w:val="20"/>
          <w:szCs w:val="20"/>
          <w:u w:val="single"/>
        </w:rPr>
        <w:t>one</w:t>
      </w:r>
      <w:r w:rsidRPr="00EF293B">
        <w:rPr>
          <w:rFonts w:asciiTheme="minorHAnsi" w:hAnsiTheme="minorHAnsi" w:cstheme="minorHAnsi"/>
          <w:b/>
          <w:sz w:val="20"/>
          <w:szCs w:val="20"/>
        </w:rPr>
        <w:t xml:space="preserve"> of the following courses</w:t>
      </w:r>
      <w:r w:rsidR="00A90030" w:rsidRPr="00EF293B">
        <w:rPr>
          <w:rFonts w:asciiTheme="minorHAnsi" w:hAnsiTheme="minorHAnsi" w:cstheme="minorHAnsi"/>
          <w:b/>
          <w:sz w:val="20"/>
          <w:szCs w:val="20"/>
        </w:rPr>
        <w:t xml:space="preserve"> (3 units)</w:t>
      </w:r>
    </w:p>
    <w:p w14:paraId="6E59B0E6" w14:textId="665A263B" w:rsidR="005E047A" w:rsidRPr="00EF293B" w:rsidRDefault="005E047A" w:rsidP="00C82536">
      <w:pPr>
        <w:tabs>
          <w:tab w:val="left" w:pos="-1440"/>
        </w:tabs>
        <w:jc w:val="both"/>
        <w:rPr>
          <w:rFonts w:asciiTheme="minorHAnsi" w:hAnsiTheme="minorHAnsi" w:cstheme="minorHAnsi"/>
          <w:b/>
          <w:sz w:val="20"/>
          <w:szCs w:val="20"/>
        </w:rPr>
      </w:pPr>
    </w:p>
    <w:p w14:paraId="654BF019" w14:textId="612FB97B" w:rsidR="005E047A" w:rsidRPr="00EF293B" w:rsidRDefault="005E047A" w:rsidP="005E047A">
      <w:pPr>
        <w:pStyle w:val="NoSpacing"/>
        <w:rPr>
          <w:rFonts w:asciiTheme="minorHAnsi" w:hAnsiTheme="minorHAnsi" w:cstheme="minorHAnsi"/>
          <w:sz w:val="20"/>
          <w:szCs w:val="20"/>
        </w:rPr>
      </w:pPr>
      <w:r w:rsidRPr="00EF293B">
        <w:rPr>
          <w:rFonts w:asciiTheme="minorHAnsi" w:hAnsiTheme="minorHAnsi" w:cstheme="minorHAnsi"/>
          <w:sz w:val="20"/>
          <w:szCs w:val="20"/>
        </w:rPr>
        <w:t>___ SOC 325   Sociology of Gender (3)</w:t>
      </w:r>
    </w:p>
    <w:p w14:paraId="2D46DB34" w14:textId="0AF16538" w:rsidR="005E047A" w:rsidRDefault="005E047A" w:rsidP="005E047A">
      <w:pPr>
        <w:pStyle w:val="NoSpacing"/>
        <w:rPr>
          <w:rFonts w:asciiTheme="minorHAnsi" w:hAnsiTheme="minorHAnsi" w:cstheme="minorHAnsi"/>
          <w:sz w:val="20"/>
          <w:szCs w:val="20"/>
        </w:rPr>
      </w:pPr>
      <w:r w:rsidRPr="00EF293B">
        <w:rPr>
          <w:rFonts w:asciiTheme="minorHAnsi" w:hAnsiTheme="minorHAnsi" w:cstheme="minorHAnsi"/>
          <w:sz w:val="20"/>
          <w:szCs w:val="20"/>
        </w:rPr>
        <w:t>___ SOC 346   Race, Gender and Class (3)</w:t>
      </w:r>
      <w:r w:rsidR="005A637F">
        <w:rPr>
          <w:rFonts w:asciiTheme="minorHAnsi" w:hAnsiTheme="minorHAnsi" w:cstheme="minorHAnsi"/>
          <w:sz w:val="20"/>
          <w:szCs w:val="20"/>
        </w:rPr>
        <w:t xml:space="preserve"> </w:t>
      </w:r>
    </w:p>
    <w:p w14:paraId="69C4D09C" w14:textId="7831CF68" w:rsidR="00A83854" w:rsidRPr="00EF293B" w:rsidRDefault="00A83854" w:rsidP="005E047A">
      <w:pPr>
        <w:pStyle w:val="NoSpacing"/>
        <w:rPr>
          <w:rFonts w:asciiTheme="minorHAnsi" w:hAnsiTheme="minorHAnsi" w:cstheme="minorHAnsi"/>
          <w:sz w:val="20"/>
          <w:szCs w:val="20"/>
        </w:rPr>
      </w:pPr>
      <w:r w:rsidRPr="00EF5D4A">
        <w:rPr>
          <w:rFonts w:asciiTheme="minorHAnsi" w:hAnsiTheme="minorHAnsi" w:cstheme="minorHAnsi"/>
          <w:sz w:val="20"/>
          <w:szCs w:val="20"/>
        </w:rPr>
        <w:t>___ SOC 35</w:t>
      </w:r>
      <w:r>
        <w:rPr>
          <w:rFonts w:asciiTheme="minorHAnsi" w:hAnsiTheme="minorHAnsi" w:cstheme="minorHAnsi"/>
          <w:sz w:val="20"/>
          <w:szCs w:val="20"/>
        </w:rPr>
        <w:t>3</w:t>
      </w:r>
      <w:r w:rsidRPr="00EF5D4A">
        <w:rPr>
          <w:rFonts w:asciiTheme="minorHAnsi" w:hAnsiTheme="minorHAnsi" w:cstheme="minorHAnsi"/>
          <w:sz w:val="20"/>
          <w:szCs w:val="20"/>
        </w:rPr>
        <w:t xml:space="preserve">   </w:t>
      </w:r>
      <w:r>
        <w:rPr>
          <w:rFonts w:asciiTheme="minorHAnsi" w:hAnsiTheme="minorHAnsi" w:cstheme="minorHAnsi"/>
          <w:sz w:val="20"/>
          <w:szCs w:val="20"/>
        </w:rPr>
        <w:t>Urban and Social Policy Analysis</w:t>
      </w:r>
      <w:r w:rsidR="00B163D9">
        <w:rPr>
          <w:rFonts w:asciiTheme="minorHAnsi" w:hAnsiTheme="minorHAnsi" w:cstheme="minorHAnsi"/>
          <w:sz w:val="20"/>
          <w:szCs w:val="20"/>
        </w:rPr>
        <w:t xml:space="preserve"> </w:t>
      </w:r>
      <w:r w:rsidR="00B163D9" w:rsidRPr="00EF293B">
        <w:rPr>
          <w:rFonts w:asciiTheme="minorHAnsi" w:hAnsiTheme="minorHAnsi" w:cstheme="minorHAnsi"/>
          <w:sz w:val="20"/>
          <w:szCs w:val="20"/>
        </w:rPr>
        <w:t>(3)</w:t>
      </w:r>
      <w:r>
        <w:rPr>
          <w:rFonts w:asciiTheme="minorHAnsi" w:hAnsiTheme="minorHAnsi" w:cstheme="minorHAnsi"/>
          <w:sz w:val="20"/>
          <w:szCs w:val="20"/>
        </w:rPr>
        <w:tab/>
      </w:r>
    </w:p>
    <w:p w14:paraId="125437DB" w14:textId="77777777" w:rsidR="005E047A" w:rsidRPr="00EF293B" w:rsidRDefault="005E047A" w:rsidP="005E047A">
      <w:pPr>
        <w:pStyle w:val="NoSpacing"/>
        <w:rPr>
          <w:rFonts w:asciiTheme="minorHAnsi" w:hAnsiTheme="minorHAnsi" w:cstheme="minorHAnsi"/>
          <w:sz w:val="20"/>
          <w:szCs w:val="20"/>
        </w:rPr>
      </w:pPr>
      <w:r w:rsidRPr="00EF293B">
        <w:rPr>
          <w:rFonts w:asciiTheme="minorHAnsi" w:hAnsiTheme="minorHAnsi" w:cstheme="minorHAnsi"/>
          <w:sz w:val="20"/>
          <w:szCs w:val="20"/>
        </w:rPr>
        <w:t>___ SOC 420   Social Stratification (3)</w:t>
      </w:r>
    </w:p>
    <w:p w14:paraId="43EF777E" w14:textId="77777777" w:rsidR="005E047A" w:rsidRPr="00EF293B" w:rsidRDefault="005E047A" w:rsidP="005E047A">
      <w:pPr>
        <w:pStyle w:val="NoSpacing"/>
        <w:rPr>
          <w:rFonts w:asciiTheme="minorHAnsi" w:hAnsiTheme="minorHAnsi" w:cstheme="minorHAnsi"/>
          <w:sz w:val="20"/>
          <w:szCs w:val="20"/>
        </w:rPr>
      </w:pPr>
      <w:r w:rsidRPr="00EF293B">
        <w:rPr>
          <w:rFonts w:asciiTheme="minorHAnsi" w:hAnsiTheme="minorHAnsi" w:cstheme="minorHAnsi"/>
          <w:sz w:val="20"/>
          <w:szCs w:val="20"/>
        </w:rPr>
        <w:t>___ SOC 426   Sociology of Sexualities (3)</w:t>
      </w:r>
    </w:p>
    <w:p w14:paraId="54C7F9AF" w14:textId="39C49FD6" w:rsidR="005E047A" w:rsidRPr="00EF293B" w:rsidRDefault="005E047A" w:rsidP="005E047A">
      <w:pPr>
        <w:pStyle w:val="NoSpacing"/>
        <w:rPr>
          <w:rFonts w:asciiTheme="minorHAnsi" w:hAnsiTheme="minorHAnsi" w:cstheme="minorHAnsi"/>
          <w:sz w:val="20"/>
          <w:szCs w:val="20"/>
        </w:rPr>
      </w:pPr>
      <w:r w:rsidRPr="00EF293B">
        <w:rPr>
          <w:rFonts w:asciiTheme="minorHAnsi" w:hAnsiTheme="minorHAnsi" w:cstheme="minorHAnsi"/>
          <w:sz w:val="20"/>
          <w:szCs w:val="20"/>
        </w:rPr>
        <w:t xml:space="preserve">___ SOC 427   Social </w:t>
      </w:r>
      <w:r w:rsidR="00C46807">
        <w:rPr>
          <w:rFonts w:asciiTheme="minorHAnsi" w:hAnsiTheme="minorHAnsi" w:cstheme="minorHAnsi"/>
          <w:sz w:val="20"/>
          <w:szCs w:val="20"/>
        </w:rPr>
        <w:t>Movements and Activism</w:t>
      </w:r>
      <w:r w:rsidRPr="00EF293B">
        <w:rPr>
          <w:rFonts w:asciiTheme="minorHAnsi" w:hAnsiTheme="minorHAnsi" w:cstheme="minorHAnsi"/>
          <w:sz w:val="20"/>
          <w:szCs w:val="20"/>
        </w:rPr>
        <w:t xml:space="preserve"> (3)</w:t>
      </w:r>
    </w:p>
    <w:p w14:paraId="16C29168" w14:textId="77777777" w:rsidR="005E047A" w:rsidRPr="00EF293B" w:rsidRDefault="005E047A" w:rsidP="005E047A">
      <w:pPr>
        <w:pStyle w:val="NoSpacing"/>
        <w:rPr>
          <w:rFonts w:asciiTheme="minorHAnsi" w:hAnsiTheme="minorHAnsi" w:cstheme="minorHAnsi"/>
          <w:sz w:val="20"/>
          <w:szCs w:val="20"/>
        </w:rPr>
      </w:pPr>
      <w:r w:rsidRPr="00EF293B">
        <w:rPr>
          <w:rFonts w:asciiTheme="minorHAnsi" w:hAnsiTheme="minorHAnsi" w:cstheme="minorHAnsi"/>
          <w:sz w:val="20"/>
          <w:szCs w:val="20"/>
        </w:rPr>
        <w:t>___ SOC 436   Racism, Power, and Inequality (3)</w:t>
      </w:r>
    </w:p>
    <w:p w14:paraId="41510CA9" w14:textId="36916DBC" w:rsidR="005E047A" w:rsidRPr="00EF293B" w:rsidRDefault="005E047A" w:rsidP="005E047A">
      <w:pPr>
        <w:pStyle w:val="NoSpacing"/>
        <w:rPr>
          <w:rFonts w:asciiTheme="minorHAnsi" w:hAnsiTheme="minorHAnsi" w:cstheme="minorHAnsi"/>
          <w:sz w:val="20"/>
          <w:szCs w:val="20"/>
        </w:rPr>
      </w:pPr>
      <w:r w:rsidRPr="00EF293B">
        <w:rPr>
          <w:rFonts w:asciiTheme="minorHAnsi" w:hAnsiTheme="minorHAnsi" w:cstheme="minorHAnsi"/>
          <w:sz w:val="20"/>
          <w:szCs w:val="20"/>
        </w:rPr>
        <w:t>___ SOC 460   Poverty and Public Policy (3)</w:t>
      </w:r>
      <w:r w:rsidR="002F063D" w:rsidRPr="00EF293B">
        <w:rPr>
          <w:rFonts w:asciiTheme="minorHAnsi" w:hAnsiTheme="minorHAnsi" w:cstheme="minorHAnsi"/>
          <w:sz w:val="20"/>
          <w:szCs w:val="20"/>
        </w:rPr>
        <w:t xml:space="preserve"> </w:t>
      </w:r>
      <w:r w:rsidR="00163C92">
        <w:rPr>
          <w:rFonts w:asciiTheme="minorHAnsi" w:hAnsiTheme="minorHAnsi" w:cstheme="minorHAnsi"/>
          <w:b/>
          <w:sz w:val="20"/>
          <w:szCs w:val="20"/>
        </w:rPr>
        <w:t>[GE Writing Intensive]</w:t>
      </w:r>
    </w:p>
    <w:p w14:paraId="2B799B39" w14:textId="77777777" w:rsidR="005E047A" w:rsidRPr="00EF293B" w:rsidRDefault="005E047A" w:rsidP="00C82536">
      <w:pPr>
        <w:tabs>
          <w:tab w:val="left" w:pos="-1440"/>
        </w:tabs>
        <w:jc w:val="both"/>
        <w:rPr>
          <w:rFonts w:asciiTheme="minorHAnsi" w:hAnsiTheme="minorHAnsi" w:cstheme="minorHAnsi"/>
          <w:b/>
          <w:sz w:val="22"/>
          <w:szCs w:val="22"/>
        </w:rPr>
      </w:pPr>
    </w:p>
    <w:p w14:paraId="3CBF25D9" w14:textId="4C5D95F1" w:rsidR="00553A33" w:rsidRPr="005E047A" w:rsidRDefault="00553A33" w:rsidP="005E047A">
      <w:pPr>
        <w:tabs>
          <w:tab w:val="left" w:pos="-1440"/>
        </w:tabs>
        <w:jc w:val="both"/>
        <w:rPr>
          <w:rFonts w:asciiTheme="minorHAnsi" w:hAnsiTheme="minorHAnsi" w:cstheme="minorHAnsi"/>
          <w:b/>
          <w:sz w:val="20"/>
          <w:szCs w:val="20"/>
        </w:rPr>
      </w:pPr>
    </w:p>
    <w:tbl>
      <w:tblPr>
        <w:tblStyle w:val="TableGrid"/>
        <w:tblW w:w="0" w:type="auto"/>
        <w:shd w:val="clear" w:color="auto" w:fill="000000" w:themeFill="text1"/>
        <w:tblLook w:val="04A0" w:firstRow="1" w:lastRow="0" w:firstColumn="1" w:lastColumn="0" w:noHBand="0" w:noVBand="1"/>
      </w:tblPr>
      <w:tblGrid>
        <w:gridCol w:w="11366"/>
      </w:tblGrid>
      <w:tr w:rsidR="006D2B23" w:rsidRPr="006D2B23" w14:paraId="1145456C" w14:textId="77777777" w:rsidTr="006D2B23">
        <w:tc>
          <w:tcPr>
            <w:tcW w:w="11366" w:type="dxa"/>
            <w:shd w:val="clear" w:color="auto" w:fill="000000" w:themeFill="text1"/>
          </w:tcPr>
          <w:p w14:paraId="41666BE0" w14:textId="1B5FD0E4" w:rsidR="006D2B23" w:rsidRPr="006D2B23" w:rsidRDefault="006D2B23" w:rsidP="00132D8E">
            <w:pPr>
              <w:tabs>
                <w:tab w:val="left" w:pos="-1440"/>
              </w:tabs>
              <w:jc w:val="both"/>
              <w:rPr>
                <w:rFonts w:asciiTheme="minorHAnsi" w:hAnsiTheme="minorHAnsi" w:cstheme="minorHAnsi"/>
                <w:b/>
                <w:caps/>
                <w:color w:val="FFFFFF" w:themeColor="background1"/>
                <w:sz w:val="20"/>
                <w:szCs w:val="20"/>
              </w:rPr>
            </w:pPr>
            <w:r w:rsidRPr="006D2B23">
              <w:rPr>
                <w:rFonts w:asciiTheme="minorHAnsi" w:hAnsiTheme="minorHAnsi" w:cstheme="minorHAnsi"/>
                <w:b/>
                <w:color w:val="FFFFFF" w:themeColor="background1"/>
                <w:sz w:val="20"/>
                <w:szCs w:val="20"/>
              </w:rPr>
              <w:t xml:space="preserve"> </w:t>
            </w:r>
            <w:r w:rsidR="00132D8E">
              <w:rPr>
                <w:rFonts w:asciiTheme="minorHAnsi" w:hAnsiTheme="minorHAnsi" w:cstheme="minorHAnsi"/>
                <w:b/>
                <w:color w:val="FFFFFF" w:themeColor="background1"/>
                <w:sz w:val="20"/>
                <w:szCs w:val="20"/>
              </w:rPr>
              <w:t xml:space="preserve">V.  </w:t>
            </w:r>
            <w:r w:rsidR="00DE5547">
              <w:rPr>
                <w:rFonts w:asciiTheme="minorHAnsi" w:hAnsiTheme="minorHAnsi" w:cstheme="minorHAnsi"/>
                <w:b/>
                <w:color w:val="FFFFFF" w:themeColor="background1"/>
                <w:sz w:val="20"/>
                <w:szCs w:val="20"/>
              </w:rPr>
              <w:t xml:space="preserve"> </w:t>
            </w:r>
            <w:r>
              <w:rPr>
                <w:rFonts w:asciiTheme="minorHAnsi" w:hAnsiTheme="minorHAnsi" w:cstheme="minorHAnsi"/>
                <w:b/>
                <w:caps/>
                <w:color w:val="FFFFFF" w:themeColor="background1"/>
                <w:sz w:val="20"/>
                <w:szCs w:val="20"/>
              </w:rPr>
              <w:t>Sociology Electives</w:t>
            </w:r>
            <w:r w:rsidR="00FF4CFD">
              <w:rPr>
                <w:rFonts w:asciiTheme="minorHAnsi" w:hAnsiTheme="minorHAnsi" w:cstheme="minorHAnsi"/>
                <w:b/>
                <w:caps/>
                <w:color w:val="FFFFFF" w:themeColor="background1"/>
                <w:sz w:val="20"/>
                <w:szCs w:val="20"/>
              </w:rPr>
              <w:t xml:space="preserve"> </w:t>
            </w:r>
            <w:r w:rsidR="00FF4CFD">
              <w:rPr>
                <w:rFonts w:asciiTheme="minorHAnsi" w:hAnsiTheme="minorHAnsi" w:cstheme="minorHAnsi"/>
                <w:caps/>
                <w:color w:val="FFFFFF" w:themeColor="background1"/>
                <w:sz w:val="20"/>
                <w:szCs w:val="20"/>
              </w:rPr>
              <w:t xml:space="preserve"> (</w:t>
            </w:r>
            <w:r w:rsidR="00FF4CFD">
              <w:rPr>
                <w:rFonts w:asciiTheme="minorHAnsi" w:hAnsiTheme="minorHAnsi" w:cstheme="minorHAnsi"/>
                <w:color w:val="FFFFFF" w:themeColor="background1"/>
                <w:sz w:val="20"/>
                <w:szCs w:val="20"/>
              </w:rPr>
              <w:t>4 courses = 12 units)</w:t>
            </w:r>
          </w:p>
        </w:tc>
      </w:tr>
    </w:tbl>
    <w:p w14:paraId="7DD0653B" w14:textId="77777777" w:rsidR="007610C4" w:rsidRDefault="007610C4" w:rsidP="00553A33">
      <w:pPr>
        <w:tabs>
          <w:tab w:val="left" w:pos="-1440"/>
        </w:tabs>
        <w:jc w:val="both"/>
        <w:rPr>
          <w:rFonts w:asciiTheme="minorHAnsi" w:hAnsiTheme="minorHAnsi" w:cstheme="minorHAnsi"/>
          <w:b/>
          <w:sz w:val="20"/>
          <w:szCs w:val="20"/>
        </w:rPr>
      </w:pPr>
    </w:p>
    <w:p w14:paraId="7FCD3951" w14:textId="71306939" w:rsidR="00DD1A21" w:rsidRPr="00EF293B" w:rsidRDefault="00392F61" w:rsidP="00DD1A21">
      <w:pPr>
        <w:tabs>
          <w:tab w:val="left" w:pos="-1440"/>
        </w:tabs>
        <w:jc w:val="both"/>
        <w:rPr>
          <w:rFonts w:asciiTheme="minorHAnsi" w:hAnsiTheme="minorHAnsi" w:cstheme="minorHAnsi"/>
          <w:b/>
          <w:sz w:val="20"/>
          <w:szCs w:val="20"/>
        </w:rPr>
        <w:sectPr w:rsidR="00DD1A21" w:rsidRPr="00EF293B" w:rsidSect="00D9003B">
          <w:headerReference w:type="default" r:id="rId9"/>
          <w:footerReference w:type="default" r:id="rId10"/>
          <w:type w:val="continuous"/>
          <w:pgSz w:w="12240" w:h="15840" w:code="1"/>
          <w:pgMar w:top="576" w:right="432" w:bottom="720" w:left="432" w:header="720" w:footer="432" w:gutter="0"/>
          <w:cols w:space="576"/>
          <w:docGrid w:linePitch="360"/>
        </w:sectPr>
      </w:pPr>
      <w:r w:rsidRPr="00EF293B">
        <w:rPr>
          <w:rFonts w:asciiTheme="minorHAnsi" w:hAnsiTheme="minorHAnsi" w:cstheme="minorHAnsi"/>
          <w:b/>
          <w:sz w:val="20"/>
          <w:szCs w:val="20"/>
        </w:rPr>
        <w:t xml:space="preserve">Complete </w:t>
      </w:r>
      <w:r w:rsidR="00DE227D" w:rsidRPr="00EF293B">
        <w:rPr>
          <w:rFonts w:asciiTheme="minorHAnsi" w:hAnsiTheme="minorHAnsi" w:cstheme="minorHAnsi"/>
          <w:b/>
          <w:sz w:val="20"/>
          <w:szCs w:val="20"/>
          <w:u w:val="single"/>
        </w:rPr>
        <w:t>four</w:t>
      </w:r>
      <w:r w:rsidR="00DE227D" w:rsidRPr="00EF293B">
        <w:rPr>
          <w:rFonts w:asciiTheme="minorHAnsi" w:hAnsiTheme="minorHAnsi" w:cstheme="minorHAnsi"/>
          <w:b/>
          <w:sz w:val="20"/>
          <w:szCs w:val="20"/>
        </w:rPr>
        <w:t xml:space="preserve"> of the following courses (12 units)</w:t>
      </w:r>
    </w:p>
    <w:p w14:paraId="403EA0A2" w14:textId="77777777" w:rsidR="00EF5D4A" w:rsidRPr="00EF5D4A" w:rsidRDefault="00EF5D4A" w:rsidP="00EF5D4A">
      <w:pPr>
        <w:pStyle w:val="NoSpacing"/>
        <w:rPr>
          <w:rFonts w:asciiTheme="minorHAnsi" w:hAnsiTheme="minorHAnsi" w:cstheme="minorHAnsi"/>
          <w:sz w:val="20"/>
          <w:szCs w:val="20"/>
        </w:rPr>
      </w:pPr>
      <w:r w:rsidRPr="00EF5D4A">
        <w:rPr>
          <w:rFonts w:asciiTheme="minorHAnsi" w:hAnsiTheme="minorHAnsi" w:cstheme="minorHAnsi"/>
          <w:sz w:val="20"/>
          <w:szCs w:val="20"/>
        </w:rPr>
        <w:t>___ SOC 317   Problems in International Social Conflict</w:t>
      </w:r>
      <w:r w:rsidRPr="00EF5D4A">
        <w:rPr>
          <w:rFonts w:asciiTheme="minorHAnsi" w:hAnsiTheme="minorHAnsi" w:cstheme="minorHAnsi"/>
          <w:sz w:val="20"/>
          <w:szCs w:val="20"/>
        </w:rPr>
        <w:tab/>
      </w:r>
      <w:r w:rsidRPr="00EF5D4A">
        <w:rPr>
          <w:rFonts w:asciiTheme="minorHAnsi" w:hAnsiTheme="minorHAnsi" w:cstheme="minorHAnsi"/>
          <w:sz w:val="20"/>
          <w:szCs w:val="20"/>
        </w:rPr>
        <w:tab/>
        <w:t>___ SOC 415   Sociology of Education</w:t>
      </w:r>
    </w:p>
    <w:p w14:paraId="3DA52E2F" w14:textId="72D0342D" w:rsidR="00EF5D4A" w:rsidRPr="00EF5D4A" w:rsidRDefault="00EF5D4A" w:rsidP="00EF5D4A">
      <w:pPr>
        <w:pStyle w:val="NoSpacing"/>
        <w:rPr>
          <w:rFonts w:asciiTheme="minorHAnsi" w:hAnsiTheme="minorHAnsi" w:cstheme="minorHAnsi"/>
          <w:sz w:val="20"/>
          <w:szCs w:val="20"/>
        </w:rPr>
      </w:pPr>
      <w:r w:rsidRPr="00EF5D4A">
        <w:rPr>
          <w:rFonts w:asciiTheme="minorHAnsi" w:hAnsiTheme="minorHAnsi" w:cstheme="minorHAnsi"/>
          <w:sz w:val="20"/>
          <w:szCs w:val="20"/>
        </w:rPr>
        <w:tab/>
        <w:t xml:space="preserve">          (or </w:t>
      </w:r>
      <w:r w:rsidRPr="00EF5D4A">
        <w:rPr>
          <w:rFonts w:asciiTheme="minorHAnsi" w:hAnsiTheme="minorHAnsi" w:cstheme="minorHAnsi"/>
          <w:b/>
          <w:sz w:val="20"/>
          <w:szCs w:val="20"/>
        </w:rPr>
        <w:t>I/ST 317</w:t>
      </w:r>
      <w:r>
        <w:rPr>
          <w:rFonts w:asciiTheme="minorHAnsi" w:hAnsiTheme="minorHAnsi" w:cstheme="minorHAnsi"/>
          <w:sz w:val="20"/>
          <w:szCs w:val="20"/>
        </w:rPr>
        <w:t xml:space="preserve">) </w:t>
      </w:r>
      <w:r>
        <w:rPr>
          <w:rFonts w:asciiTheme="minorHAnsi" w:hAnsiTheme="minorHAnsi" w:cstheme="minorHAnsi"/>
          <w:sz w:val="20"/>
          <w:szCs w:val="20"/>
        </w:rPr>
        <w:tab/>
      </w:r>
      <w:r w:rsidRPr="00EF5D4A">
        <w:rPr>
          <w:rFonts w:asciiTheme="minorHAnsi" w:hAnsiTheme="minorHAnsi" w:cstheme="minorHAnsi"/>
          <w:sz w:val="20"/>
          <w:szCs w:val="20"/>
        </w:rPr>
        <w:tab/>
      </w:r>
      <w:r w:rsidRPr="00EF5D4A">
        <w:rPr>
          <w:rFonts w:asciiTheme="minorHAnsi" w:hAnsiTheme="minorHAnsi" w:cstheme="minorHAnsi"/>
          <w:sz w:val="20"/>
          <w:szCs w:val="20"/>
        </w:rPr>
        <w:tab/>
      </w:r>
      <w:r w:rsidRPr="00EF5D4A">
        <w:rPr>
          <w:rFonts w:asciiTheme="minorHAnsi" w:hAnsiTheme="minorHAnsi" w:cstheme="minorHAnsi"/>
          <w:sz w:val="20"/>
          <w:szCs w:val="20"/>
        </w:rPr>
        <w:tab/>
      </w:r>
      <w:r w:rsidRPr="00EF5D4A">
        <w:rPr>
          <w:rFonts w:asciiTheme="minorHAnsi" w:hAnsiTheme="minorHAnsi" w:cstheme="minorHAnsi"/>
          <w:sz w:val="20"/>
          <w:szCs w:val="20"/>
        </w:rPr>
        <w:tab/>
        <w:t xml:space="preserve">___ SOC 420   Social Stratification   </w:t>
      </w:r>
    </w:p>
    <w:p w14:paraId="04E997EC" w14:textId="2188D09C" w:rsidR="00EF5D4A" w:rsidRPr="00EF5D4A" w:rsidRDefault="00EF5D4A" w:rsidP="00EF5D4A">
      <w:pPr>
        <w:pStyle w:val="NoSpacing"/>
        <w:rPr>
          <w:rFonts w:asciiTheme="minorHAnsi" w:hAnsiTheme="minorHAnsi" w:cstheme="minorHAnsi"/>
          <w:sz w:val="20"/>
          <w:szCs w:val="20"/>
        </w:rPr>
      </w:pPr>
      <w:r w:rsidRPr="00EF5D4A">
        <w:rPr>
          <w:rFonts w:asciiTheme="minorHAnsi" w:hAnsiTheme="minorHAnsi" w:cstheme="minorHAnsi"/>
          <w:sz w:val="20"/>
          <w:szCs w:val="20"/>
        </w:rPr>
        <w:t>___ SOC 318   Cases in International Social Conflict</w:t>
      </w:r>
      <w:r w:rsidRPr="00EF5D4A">
        <w:rPr>
          <w:rFonts w:asciiTheme="minorHAnsi" w:hAnsiTheme="minorHAnsi" w:cstheme="minorHAnsi"/>
          <w:sz w:val="20"/>
          <w:szCs w:val="20"/>
        </w:rPr>
        <w:tab/>
      </w:r>
      <w:r w:rsidRPr="00EF5D4A">
        <w:rPr>
          <w:rFonts w:asciiTheme="minorHAnsi" w:hAnsiTheme="minorHAnsi" w:cstheme="minorHAnsi"/>
          <w:sz w:val="20"/>
          <w:szCs w:val="20"/>
        </w:rPr>
        <w:tab/>
      </w:r>
      <w:r w:rsidRPr="00EF5D4A">
        <w:rPr>
          <w:rFonts w:asciiTheme="minorHAnsi" w:hAnsiTheme="minorHAnsi" w:cstheme="minorHAnsi"/>
          <w:sz w:val="20"/>
          <w:szCs w:val="20"/>
        </w:rPr>
        <w:tab/>
        <w:t xml:space="preserve">___ SOC 423   </w:t>
      </w:r>
      <w:r w:rsidR="00E52886" w:rsidRPr="00875E78">
        <w:rPr>
          <w:rFonts w:ascii="Calibri" w:eastAsia="Calibri" w:hAnsi="Calibri"/>
          <w:sz w:val="20"/>
          <w:szCs w:val="20"/>
        </w:rPr>
        <w:t>C</w:t>
      </w:r>
      <w:r w:rsidR="00E52886">
        <w:rPr>
          <w:rFonts w:ascii="Calibri" w:eastAsia="Calibri" w:hAnsi="Calibri"/>
          <w:sz w:val="20"/>
          <w:szCs w:val="20"/>
        </w:rPr>
        <w:t>ritical perspectives on the C</w:t>
      </w:r>
      <w:r w:rsidR="00E52886" w:rsidRPr="00875E78">
        <w:rPr>
          <w:rFonts w:ascii="Calibri" w:eastAsia="Calibri" w:hAnsi="Calibri"/>
          <w:sz w:val="20"/>
          <w:szCs w:val="20"/>
        </w:rPr>
        <w:t xml:space="preserve">hild </w:t>
      </w:r>
      <w:r w:rsidR="00E52886">
        <w:rPr>
          <w:rFonts w:ascii="Calibri" w:eastAsia="Calibri" w:hAnsi="Calibri"/>
          <w:sz w:val="20"/>
          <w:szCs w:val="20"/>
        </w:rPr>
        <w:t>Welfare System</w:t>
      </w:r>
    </w:p>
    <w:p w14:paraId="1075D9DB" w14:textId="20FC548F" w:rsidR="00EF5D4A" w:rsidRPr="00EF5D4A" w:rsidRDefault="00EF5D4A" w:rsidP="00EF5D4A">
      <w:pPr>
        <w:pStyle w:val="NoSpacing"/>
        <w:rPr>
          <w:rFonts w:asciiTheme="minorHAnsi" w:hAnsiTheme="minorHAnsi" w:cstheme="minorHAnsi"/>
          <w:sz w:val="20"/>
          <w:szCs w:val="20"/>
        </w:rPr>
      </w:pPr>
      <w:r w:rsidRPr="00EF5D4A">
        <w:rPr>
          <w:rFonts w:asciiTheme="minorHAnsi" w:hAnsiTheme="minorHAnsi" w:cstheme="minorHAnsi"/>
          <w:sz w:val="20"/>
          <w:szCs w:val="20"/>
        </w:rPr>
        <w:tab/>
        <w:t xml:space="preserve">          (or </w:t>
      </w:r>
      <w:r w:rsidRPr="00EF5D4A">
        <w:rPr>
          <w:rFonts w:asciiTheme="minorHAnsi" w:hAnsiTheme="minorHAnsi" w:cstheme="minorHAnsi"/>
          <w:b/>
          <w:sz w:val="20"/>
          <w:szCs w:val="20"/>
        </w:rPr>
        <w:t>I/ST 318</w:t>
      </w:r>
      <w:r>
        <w:rPr>
          <w:rFonts w:asciiTheme="minorHAnsi" w:hAnsiTheme="minorHAnsi" w:cstheme="minorHAnsi"/>
          <w:sz w:val="20"/>
          <w:szCs w:val="20"/>
        </w:rPr>
        <w:t xml:space="preserve">) </w:t>
      </w:r>
      <w:r>
        <w:rPr>
          <w:rFonts w:asciiTheme="minorHAnsi" w:hAnsiTheme="minorHAnsi" w:cstheme="minorHAnsi"/>
          <w:sz w:val="20"/>
          <w:szCs w:val="20"/>
        </w:rPr>
        <w:tab/>
      </w:r>
      <w:r w:rsidRPr="00EF5D4A">
        <w:rPr>
          <w:rFonts w:asciiTheme="minorHAnsi" w:hAnsiTheme="minorHAnsi" w:cstheme="minorHAnsi"/>
          <w:sz w:val="20"/>
          <w:szCs w:val="20"/>
        </w:rPr>
        <w:tab/>
      </w:r>
      <w:r w:rsidRPr="00EF5D4A">
        <w:rPr>
          <w:rFonts w:asciiTheme="minorHAnsi" w:hAnsiTheme="minorHAnsi" w:cstheme="minorHAnsi"/>
          <w:sz w:val="20"/>
          <w:szCs w:val="20"/>
        </w:rPr>
        <w:tab/>
      </w:r>
      <w:r w:rsidRPr="00EF5D4A">
        <w:rPr>
          <w:rFonts w:asciiTheme="minorHAnsi" w:hAnsiTheme="minorHAnsi" w:cstheme="minorHAnsi"/>
          <w:sz w:val="20"/>
          <w:szCs w:val="20"/>
        </w:rPr>
        <w:tab/>
      </w:r>
      <w:r w:rsidRPr="00EF5D4A">
        <w:rPr>
          <w:rFonts w:asciiTheme="minorHAnsi" w:hAnsiTheme="minorHAnsi" w:cstheme="minorHAnsi"/>
          <w:sz w:val="20"/>
          <w:szCs w:val="20"/>
        </w:rPr>
        <w:tab/>
        <w:t>___ SOC 426   Soci</w:t>
      </w:r>
      <w:r w:rsidR="009A0AA8">
        <w:rPr>
          <w:rFonts w:asciiTheme="minorHAnsi" w:hAnsiTheme="minorHAnsi" w:cstheme="minorHAnsi"/>
          <w:sz w:val="20"/>
          <w:szCs w:val="20"/>
        </w:rPr>
        <w:t>ology</w:t>
      </w:r>
      <w:r w:rsidRPr="00EF5D4A">
        <w:rPr>
          <w:rFonts w:asciiTheme="minorHAnsi" w:hAnsiTheme="minorHAnsi" w:cstheme="minorHAnsi"/>
          <w:sz w:val="20"/>
          <w:szCs w:val="20"/>
        </w:rPr>
        <w:t xml:space="preserve"> of Sexualities</w:t>
      </w:r>
    </w:p>
    <w:p w14:paraId="143364FA" w14:textId="07AF5B2F" w:rsidR="00EF5D4A" w:rsidRPr="00EF5D4A" w:rsidRDefault="00EF5D4A" w:rsidP="00EF5D4A">
      <w:pPr>
        <w:pStyle w:val="NoSpacing"/>
        <w:rPr>
          <w:rFonts w:asciiTheme="minorHAnsi" w:hAnsiTheme="minorHAnsi" w:cstheme="minorHAnsi"/>
          <w:sz w:val="20"/>
          <w:szCs w:val="20"/>
        </w:rPr>
      </w:pPr>
      <w:r w:rsidRPr="00EF5D4A">
        <w:rPr>
          <w:rFonts w:asciiTheme="minorHAnsi" w:hAnsiTheme="minorHAnsi" w:cstheme="minorHAnsi"/>
          <w:sz w:val="20"/>
          <w:szCs w:val="20"/>
        </w:rPr>
        <w:t>___ SOC 320   Sociology of Families</w:t>
      </w:r>
      <w:r w:rsidRPr="00EF5D4A">
        <w:rPr>
          <w:rFonts w:asciiTheme="minorHAnsi" w:hAnsiTheme="minorHAnsi" w:cstheme="minorHAnsi"/>
          <w:sz w:val="20"/>
          <w:szCs w:val="20"/>
        </w:rPr>
        <w:tab/>
      </w:r>
      <w:r w:rsidRPr="00EF5D4A">
        <w:rPr>
          <w:rFonts w:asciiTheme="minorHAnsi" w:hAnsiTheme="minorHAnsi" w:cstheme="minorHAnsi"/>
          <w:sz w:val="20"/>
          <w:szCs w:val="20"/>
        </w:rPr>
        <w:tab/>
      </w:r>
      <w:r w:rsidRPr="00EF5D4A">
        <w:rPr>
          <w:rFonts w:asciiTheme="minorHAnsi" w:hAnsiTheme="minorHAnsi" w:cstheme="minorHAnsi"/>
          <w:sz w:val="20"/>
          <w:szCs w:val="20"/>
        </w:rPr>
        <w:tab/>
      </w:r>
      <w:r w:rsidRPr="00EF5D4A">
        <w:rPr>
          <w:rFonts w:asciiTheme="minorHAnsi" w:hAnsiTheme="minorHAnsi" w:cstheme="minorHAnsi"/>
          <w:sz w:val="20"/>
          <w:szCs w:val="20"/>
        </w:rPr>
        <w:tab/>
      </w:r>
      <w:r w:rsidRPr="00EF5D4A">
        <w:rPr>
          <w:rFonts w:asciiTheme="minorHAnsi" w:hAnsiTheme="minorHAnsi" w:cstheme="minorHAnsi"/>
          <w:sz w:val="20"/>
          <w:szCs w:val="20"/>
        </w:rPr>
        <w:tab/>
        <w:t xml:space="preserve">___ SOC 427   Social </w:t>
      </w:r>
      <w:r w:rsidR="002115E7">
        <w:rPr>
          <w:rFonts w:asciiTheme="minorHAnsi" w:hAnsiTheme="minorHAnsi" w:cstheme="minorHAnsi"/>
          <w:sz w:val="20"/>
          <w:szCs w:val="20"/>
        </w:rPr>
        <w:t>Movements and Activism</w:t>
      </w:r>
    </w:p>
    <w:p w14:paraId="12B58A10" w14:textId="77777777" w:rsidR="00EF5D4A" w:rsidRPr="00EF5D4A" w:rsidRDefault="00EF5D4A" w:rsidP="00EF5D4A">
      <w:pPr>
        <w:pStyle w:val="NoSpacing"/>
        <w:rPr>
          <w:rFonts w:asciiTheme="minorHAnsi" w:hAnsiTheme="minorHAnsi" w:cstheme="minorHAnsi"/>
          <w:sz w:val="20"/>
          <w:szCs w:val="20"/>
        </w:rPr>
      </w:pPr>
      <w:r w:rsidRPr="00EF5D4A">
        <w:rPr>
          <w:rFonts w:asciiTheme="minorHAnsi" w:hAnsiTheme="minorHAnsi" w:cstheme="minorHAnsi"/>
          <w:sz w:val="20"/>
          <w:szCs w:val="20"/>
        </w:rPr>
        <w:t>___ SOC 325   Sociology of Gender (</w:t>
      </w:r>
      <w:r w:rsidRPr="00EF5D4A">
        <w:rPr>
          <w:rFonts w:asciiTheme="minorHAnsi" w:hAnsiTheme="minorHAnsi" w:cstheme="minorHAnsi"/>
          <w:b/>
          <w:sz w:val="20"/>
          <w:szCs w:val="20"/>
        </w:rPr>
        <w:t>or WGSS 325</w:t>
      </w:r>
      <w:r w:rsidRPr="00EF5D4A">
        <w:rPr>
          <w:rFonts w:asciiTheme="minorHAnsi" w:hAnsiTheme="minorHAnsi" w:cstheme="minorHAnsi"/>
          <w:sz w:val="20"/>
          <w:szCs w:val="20"/>
        </w:rPr>
        <w:t>)</w:t>
      </w:r>
      <w:r w:rsidRPr="00EF5D4A">
        <w:rPr>
          <w:rFonts w:asciiTheme="minorHAnsi" w:hAnsiTheme="minorHAnsi" w:cstheme="minorHAnsi"/>
          <w:sz w:val="20"/>
          <w:szCs w:val="20"/>
        </w:rPr>
        <w:tab/>
      </w:r>
      <w:r w:rsidRPr="00EF5D4A">
        <w:rPr>
          <w:rFonts w:asciiTheme="minorHAnsi" w:hAnsiTheme="minorHAnsi" w:cstheme="minorHAnsi"/>
          <w:sz w:val="20"/>
          <w:szCs w:val="20"/>
        </w:rPr>
        <w:tab/>
      </w:r>
      <w:r w:rsidRPr="00EF5D4A">
        <w:rPr>
          <w:rFonts w:asciiTheme="minorHAnsi" w:hAnsiTheme="minorHAnsi" w:cstheme="minorHAnsi"/>
          <w:sz w:val="20"/>
          <w:szCs w:val="20"/>
        </w:rPr>
        <w:tab/>
        <w:t>___ SOC 430   Sociology of Globalization</w:t>
      </w:r>
      <w:r w:rsidRPr="00EF5D4A">
        <w:rPr>
          <w:rFonts w:asciiTheme="minorHAnsi" w:hAnsiTheme="minorHAnsi" w:cstheme="minorHAnsi"/>
          <w:sz w:val="20"/>
          <w:szCs w:val="20"/>
        </w:rPr>
        <w:tab/>
      </w:r>
    </w:p>
    <w:p w14:paraId="597E46FA" w14:textId="77777777" w:rsidR="00EF5D4A" w:rsidRPr="00EF5D4A" w:rsidRDefault="00EF5D4A" w:rsidP="00EF5D4A">
      <w:pPr>
        <w:pStyle w:val="NoSpacing"/>
        <w:rPr>
          <w:rFonts w:asciiTheme="minorHAnsi" w:hAnsiTheme="minorHAnsi" w:cstheme="minorHAnsi"/>
          <w:sz w:val="20"/>
          <w:szCs w:val="20"/>
        </w:rPr>
      </w:pPr>
      <w:r w:rsidRPr="00EF5D4A">
        <w:rPr>
          <w:rFonts w:asciiTheme="minorHAnsi" w:hAnsiTheme="minorHAnsi" w:cstheme="minorHAnsi"/>
          <w:sz w:val="20"/>
          <w:szCs w:val="20"/>
        </w:rPr>
        <w:t>___ SOC 335   Social Psychology</w:t>
      </w:r>
      <w:r w:rsidRPr="00EF5D4A">
        <w:rPr>
          <w:rFonts w:asciiTheme="minorHAnsi" w:hAnsiTheme="minorHAnsi" w:cstheme="minorHAnsi"/>
          <w:sz w:val="20"/>
          <w:szCs w:val="20"/>
        </w:rPr>
        <w:tab/>
      </w:r>
      <w:r w:rsidRPr="00EF5D4A">
        <w:rPr>
          <w:rFonts w:asciiTheme="minorHAnsi" w:hAnsiTheme="minorHAnsi" w:cstheme="minorHAnsi"/>
          <w:sz w:val="20"/>
          <w:szCs w:val="20"/>
        </w:rPr>
        <w:tab/>
      </w:r>
      <w:r w:rsidRPr="00EF5D4A">
        <w:rPr>
          <w:rFonts w:asciiTheme="minorHAnsi" w:hAnsiTheme="minorHAnsi" w:cstheme="minorHAnsi"/>
          <w:sz w:val="20"/>
          <w:szCs w:val="20"/>
        </w:rPr>
        <w:tab/>
      </w:r>
      <w:r w:rsidRPr="00EF5D4A">
        <w:rPr>
          <w:rFonts w:asciiTheme="minorHAnsi" w:hAnsiTheme="minorHAnsi" w:cstheme="minorHAnsi"/>
          <w:sz w:val="20"/>
          <w:szCs w:val="20"/>
        </w:rPr>
        <w:tab/>
      </w:r>
      <w:r w:rsidRPr="00EF5D4A">
        <w:rPr>
          <w:rFonts w:asciiTheme="minorHAnsi" w:hAnsiTheme="minorHAnsi" w:cstheme="minorHAnsi"/>
          <w:sz w:val="20"/>
          <w:szCs w:val="20"/>
        </w:rPr>
        <w:tab/>
        <w:t>___ SOC 436   Racism, Power, and Inequality</w:t>
      </w:r>
    </w:p>
    <w:p w14:paraId="5C75C361" w14:textId="449D2FA9" w:rsidR="00EF5D4A" w:rsidRPr="00EF5D4A" w:rsidRDefault="00EF5D4A" w:rsidP="00EF5D4A">
      <w:pPr>
        <w:pStyle w:val="NoSpacing"/>
        <w:rPr>
          <w:rFonts w:asciiTheme="minorHAnsi" w:hAnsiTheme="minorHAnsi" w:cstheme="minorHAnsi"/>
          <w:sz w:val="20"/>
          <w:szCs w:val="20"/>
        </w:rPr>
      </w:pPr>
      <w:r w:rsidRPr="00EF5D4A">
        <w:rPr>
          <w:rFonts w:asciiTheme="minorHAnsi" w:hAnsiTheme="minorHAnsi" w:cstheme="minorHAnsi"/>
          <w:sz w:val="20"/>
          <w:szCs w:val="20"/>
        </w:rPr>
        <w:t xml:space="preserve">___ SOC 340   The Latino Population in the U.S. </w:t>
      </w:r>
      <w:r w:rsidRPr="00691656">
        <w:rPr>
          <w:rFonts w:asciiTheme="minorHAnsi" w:hAnsiTheme="minorHAnsi" w:cstheme="minorHAnsi"/>
          <w:b/>
          <w:sz w:val="20"/>
          <w:szCs w:val="20"/>
        </w:rPr>
        <w:t>(or CHLS 350)</w:t>
      </w:r>
      <w:r w:rsidRPr="00EF5D4A">
        <w:rPr>
          <w:rFonts w:asciiTheme="minorHAnsi" w:hAnsiTheme="minorHAnsi" w:cstheme="minorHAnsi"/>
          <w:sz w:val="20"/>
          <w:szCs w:val="20"/>
        </w:rPr>
        <w:tab/>
      </w:r>
      <w:r w:rsidRPr="00EF5D4A">
        <w:rPr>
          <w:rFonts w:asciiTheme="minorHAnsi" w:hAnsiTheme="minorHAnsi" w:cstheme="minorHAnsi"/>
          <w:sz w:val="20"/>
          <w:szCs w:val="20"/>
        </w:rPr>
        <w:tab/>
      </w:r>
    </w:p>
    <w:p w14:paraId="2CD542EC" w14:textId="445D7970" w:rsidR="00EF5D4A" w:rsidRPr="00EF5D4A" w:rsidRDefault="003211CB" w:rsidP="00EF5D4A">
      <w:pPr>
        <w:pStyle w:val="NoSpacing"/>
        <w:rPr>
          <w:rFonts w:asciiTheme="minorHAnsi" w:hAnsiTheme="minorHAnsi" w:cstheme="minorHAnsi"/>
          <w:sz w:val="20"/>
          <w:szCs w:val="20"/>
        </w:rPr>
      </w:pPr>
      <w:r w:rsidRPr="00EF5D4A">
        <w:rPr>
          <w:rFonts w:asciiTheme="minorHAnsi" w:hAnsiTheme="minorHAnsi" w:cstheme="minorHAnsi"/>
          <w:sz w:val="20"/>
          <w:szCs w:val="20"/>
        </w:rPr>
        <w:t>___ SOC 341   Central American and Caribbean Peoples</w:t>
      </w:r>
      <w:r w:rsidR="00EF5D4A" w:rsidRPr="00EF5D4A">
        <w:rPr>
          <w:rFonts w:asciiTheme="minorHAnsi" w:hAnsiTheme="minorHAnsi" w:cstheme="minorHAnsi"/>
          <w:sz w:val="20"/>
          <w:szCs w:val="20"/>
        </w:rPr>
        <w:tab/>
        <w:t xml:space="preserve">          </w:t>
      </w:r>
      <w:r w:rsidR="00EF5D4A" w:rsidRPr="00EF5D4A">
        <w:rPr>
          <w:rFonts w:asciiTheme="minorHAnsi" w:hAnsiTheme="minorHAnsi" w:cstheme="minorHAnsi"/>
          <w:sz w:val="20"/>
          <w:szCs w:val="20"/>
        </w:rPr>
        <w:tab/>
        <w:t>___ SOC 447   Sociology of Popular Culture</w:t>
      </w:r>
    </w:p>
    <w:p w14:paraId="0C7513AE" w14:textId="1CDC3A83" w:rsidR="00EF5D4A" w:rsidRPr="00EF5D4A" w:rsidRDefault="003211CB" w:rsidP="00EF5D4A">
      <w:pPr>
        <w:pStyle w:val="NoSpacing"/>
        <w:rPr>
          <w:rFonts w:asciiTheme="minorHAnsi" w:hAnsiTheme="minorHAnsi" w:cstheme="minorHAnsi"/>
          <w:sz w:val="20"/>
          <w:szCs w:val="20"/>
        </w:rPr>
      </w:pPr>
      <w:r>
        <w:rPr>
          <w:rFonts w:asciiTheme="minorHAnsi" w:hAnsiTheme="minorHAnsi" w:cstheme="minorHAnsi"/>
          <w:sz w:val="20"/>
          <w:szCs w:val="20"/>
        </w:rPr>
        <w:tab/>
        <w:t xml:space="preserve">          </w:t>
      </w:r>
      <w:r w:rsidRPr="00EF5D4A">
        <w:rPr>
          <w:rFonts w:asciiTheme="minorHAnsi" w:hAnsiTheme="minorHAnsi" w:cstheme="minorHAnsi"/>
          <w:sz w:val="20"/>
          <w:szCs w:val="20"/>
        </w:rPr>
        <w:t xml:space="preserve">In California </w:t>
      </w:r>
      <w:r w:rsidRPr="00691656">
        <w:rPr>
          <w:rFonts w:asciiTheme="minorHAnsi" w:hAnsiTheme="minorHAnsi" w:cstheme="minorHAnsi"/>
          <w:b/>
          <w:sz w:val="20"/>
          <w:szCs w:val="20"/>
        </w:rPr>
        <w:t>(or</w:t>
      </w:r>
      <w:r w:rsidRPr="00EF5D4A">
        <w:rPr>
          <w:rFonts w:asciiTheme="minorHAnsi" w:hAnsiTheme="minorHAnsi" w:cstheme="minorHAnsi"/>
          <w:sz w:val="20"/>
          <w:szCs w:val="20"/>
        </w:rPr>
        <w:t xml:space="preserve"> </w:t>
      </w:r>
      <w:r w:rsidRPr="00EF5D4A">
        <w:rPr>
          <w:rFonts w:asciiTheme="minorHAnsi" w:hAnsiTheme="minorHAnsi" w:cstheme="minorHAnsi"/>
          <w:b/>
          <w:sz w:val="20"/>
          <w:szCs w:val="20"/>
        </w:rPr>
        <w:t>CHLS 352</w:t>
      </w:r>
      <w:r w:rsidRPr="00EF5D4A">
        <w:rPr>
          <w:rFonts w:asciiTheme="minorHAnsi" w:hAnsiTheme="minorHAnsi" w:cstheme="minorHAnsi"/>
          <w:sz w:val="20"/>
          <w:szCs w:val="20"/>
        </w:rPr>
        <w:t>)</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EF5D4A" w:rsidRPr="00EF5D4A">
        <w:rPr>
          <w:rFonts w:asciiTheme="minorHAnsi" w:hAnsiTheme="minorHAnsi" w:cstheme="minorHAnsi"/>
          <w:sz w:val="20"/>
          <w:szCs w:val="20"/>
        </w:rPr>
        <w:t>___ SOC 449   Sociology of Human Rights and Social Justice</w:t>
      </w:r>
    </w:p>
    <w:p w14:paraId="0280B9AE" w14:textId="53B00154" w:rsidR="00EF5D4A" w:rsidRPr="00691656" w:rsidRDefault="003211CB" w:rsidP="00EF5D4A">
      <w:pPr>
        <w:pStyle w:val="NoSpacing"/>
        <w:rPr>
          <w:rFonts w:asciiTheme="minorHAnsi" w:hAnsiTheme="minorHAnsi" w:cstheme="minorHAnsi"/>
          <w:b/>
          <w:sz w:val="16"/>
          <w:szCs w:val="16"/>
        </w:rPr>
      </w:pPr>
      <w:r w:rsidRPr="00EF5D4A">
        <w:rPr>
          <w:rFonts w:asciiTheme="minorHAnsi" w:hAnsiTheme="minorHAnsi" w:cstheme="minorHAnsi"/>
          <w:sz w:val="20"/>
          <w:szCs w:val="20"/>
        </w:rPr>
        <w:t>___ SOC 342   Critical Criminology</w:t>
      </w:r>
      <w:r w:rsidRPr="00EF5D4A">
        <w:rPr>
          <w:rFonts w:asciiTheme="minorHAnsi" w:hAnsiTheme="minorHAnsi" w:cstheme="minorHAnsi"/>
          <w:sz w:val="20"/>
          <w:szCs w:val="20"/>
        </w:rPr>
        <w:tab/>
      </w:r>
      <w:r w:rsidRPr="00EF5D4A">
        <w:rPr>
          <w:rFonts w:asciiTheme="minorHAnsi" w:hAnsiTheme="minorHAnsi" w:cstheme="minorHAnsi"/>
          <w:sz w:val="20"/>
          <w:szCs w:val="20"/>
        </w:rPr>
        <w:tab/>
      </w:r>
      <w:r w:rsidR="00EF5D4A" w:rsidRPr="00EF5D4A">
        <w:rPr>
          <w:rFonts w:asciiTheme="minorHAnsi" w:hAnsiTheme="minorHAnsi" w:cstheme="minorHAnsi"/>
          <w:sz w:val="20"/>
          <w:szCs w:val="20"/>
        </w:rPr>
        <w:tab/>
        <w:t xml:space="preserve">          </w:t>
      </w:r>
      <w:r w:rsidR="00EF5D4A" w:rsidRPr="00EF5D4A">
        <w:rPr>
          <w:rFonts w:asciiTheme="minorHAnsi" w:hAnsiTheme="minorHAnsi" w:cstheme="minorHAnsi"/>
          <w:sz w:val="20"/>
          <w:szCs w:val="20"/>
        </w:rPr>
        <w:tab/>
      </w:r>
      <w:r>
        <w:rPr>
          <w:rFonts w:asciiTheme="minorHAnsi" w:hAnsiTheme="minorHAnsi" w:cstheme="minorHAnsi"/>
          <w:sz w:val="20"/>
          <w:szCs w:val="20"/>
        </w:rPr>
        <w:tab/>
      </w:r>
      <w:r w:rsidR="00EF5D4A" w:rsidRPr="00EF5D4A">
        <w:rPr>
          <w:rFonts w:asciiTheme="minorHAnsi" w:hAnsiTheme="minorHAnsi" w:cstheme="minorHAnsi"/>
          <w:sz w:val="20"/>
          <w:szCs w:val="20"/>
        </w:rPr>
        <w:t xml:space="preserve">___ SOC 460   Poverty and Public Policy </w:t>
      </w:r>
      <w:r w:rsidR="00691656" w:rsidRPr="00691656">
        <w:rPr>
          <w:rFonts w:asciiTheme="minorHAnsi" w:hAnsiTheme="minorHAnsi" w:cstheme="minorHAnsi"/>
          <w:b/>
          <w:sz w:val="20"/>
          <w:szCs w:val="20"/>
        </w:rPr>
        <w:t>[GE Writing Intensive]</w:t>
      </w:r>
    </w:p>
    <w:p w14:paraId="1F5FF5EB" w14:textId="5FC98846" w:rsidR="00EF5D4A" w:rsidRPr="00EF5D4A" w:rsidRDefault="003211CB" w:rsidP="00EF5D4A">
      <w:pPr>
        <w:pStyle w:val="NoSpacing"/>
        <w:rPr>
          <w:rFonts w:asciiTheme="minorHAnsi" w:hAnsiTheme="minorHAnsi" w:cstheme="minorHAnsi"/>
          <w:sz w:val="20"/>
          <w:szCs w:val="20"/>
        </w:rPr>
      </w:pPr>
      <w:r w:rsidRPr="00EF5D4A">
        <w:rPr>
          <w:rFonts w:asciiTheme="minorHAnsi" w:hAnsiTheme="minorHAnsi" w:cstheme="minorHAnsi"/>
          <w:sz w:val="20"/>
          <w:szCs w:val="20"/>
        </w:rPr>
        <w:t>___ SOC 345   Youth, Policing and Justice</w:t>
      </w:r>
      <w:r w:rsidR="00EF5D4A" w:rsidRPr="00EF5D4A">
        <w:rPr>
          <w:rFonts w:asciiTheme="minorHAnsi" w:hAnsiTheme="minorHAnsi" w:cstheme="minorHAnsi"/>
          <w:sz w:val="20"/>
          <w:szCs w:val="20"/>
        </w:rPr>
        <w:tab/>
      </w:r>
      <w:r w:rsidR="00EF5D4A" w:rsidRPr="00EF5D4A">
        <w:rPr>
          <w:rFonts w:asciiTheme="minorHAnsi" w:hAnsiTheme="minorHAnsi" w:cstheme="minorHAnsi"/>
          <w:sz w:val="20"/>
          <w:szCs w:val="20"/>
        </w:rPr>
        <w:tab/>
      </w:r>
      <w:r w:rsidR="00EF5D4A" w:rsidRPr="00EF5D4A">
        <w:rPr>
          <w:rFonts w:asciiTheme="minorHAnsi" w:hAnsiTheme="minorHAnsi" w:cstheme="minorHAnsi"/>
          <w:sz w:val="20"/>
          <w:szCs w:val="20"/>
        </w:rPr>
        <w:tab/>
      </w:r>
      <w:r>
        <w:rPr>
          <w:rFonts w:asciiTheme="minorHAnsi" w:hAnsiTheme="minorHAnsi" w:cstheme="minorHAnsi"/>
          <w:sz w:val="20"/>
          <w:szCs w:val="20"/>
        </w:rPr>
        <w:tab/>
      </w:r>
      <w:r w:rsidR="00EF5D4A" w:rsidRPr="00EF5D4A">
        <w:rPr>
          <w:rFonts w:asciiTheme="minorHAnsi" w:hAnsiTheme="minorHAnsi" w:cstheme="minorHAnsi"/>
          <w:sz w:val="20"/>
          <w:szCs w:val="20"/>
        </w:rPr>
        <w:t>___ SOC 462   Sociology of Health and Medicine</w:t>
      </w:r>
    </w:p>
    <w:p w14:paraId="3F6A0A92" w14:textId="38F502B0" w:rsidR="00EF5D4A" w:rsidRPr="00EF5D4A" w:rsidRDefault="003211CB" w:rsidP="00EF5D4A">
      <w:pPr>
        <w:pStyle w:val="NoSpacing"/>
        <w:rPr>
          <w:rFonts w:asciiTheme="minorHAnsi" w:hAnsiTheme="minorHAnsi" w:cstheme="minorHAnsi"/>
          <w:sz w:val="20"/>
          <w:szCs w:val="20"/>
        </w:rPr>
      </w:pPr>
      <w:r w:rsidRPr="00EF5D4A">
        <w:rPr>
          <w:rFonts w:asciiTheme="minorHAnsi" w:hAnsiTheme="minorHAnsi" w:cstheme="minorHAnsi"/>
          <w:sz w:val="20"/>
          <w:szCs w:val="20"/>
        </w:rPr>
        <w:t>___ SOC 346   Race, Ge</w:t>
      </w:r>
      <w:r w:rsidR="00762BB4">
        <w:rPr>
          <w:rFonts w:asciiTheme="minorHAnsi" w:hAnsiTheme="minorHAnsi" w:cstheme="minorHAnsi"/>
          <w:sz w:val="20"/>
          <w:szCs w:val="20"/>
        </w:rPr>
        <w:t xml:space="preserve">nder and Class </w:t>
      </w:r>
      <w:r w:rsidR="00762BB4">
        <w:rPr>
          <w:rFonts w:asciiTheme="minorHAnsi" w:hAnsiTheme="minorHAnsi" w:cstheme="minorHAnsi"/>
          <w:sz w:val="20"/>
          <w:szCs w:val="20"/>
        </w:rPr>
        <w:tab/>
      </w:r>
      <w:r w:rsidR="00762BB4">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EF5D4A" w:rsidRPr="00EF5D4A">
        <w:rPr>
          <w:rFonts w:asciiTheme="minorHAnsi" w:hAnsiTheme="minorHAnsi" w:cstheme="minorHAnsi"/>
          <w:sz w:val="20"/>
          <w:szCs w:val="20"/>
        </w:rPr>
        <w:t>___ SOC 463   Mental Health and Society</w:t>
      </w:r>
    </w:p>
    <w:p w14:paraId="13B48606" w14:textId="77777777" w:rsidR="00804F0E" w:rsidRPr="00EF5D4A" w:rsidRDefault="0048040F" w:rsidP="00804F0E">
      <w:pPr>
        <w:pStyle w:val="NoSpacing"/>
        <w:rPr>
          <w:rFonts w:asciiTheme="minorHAnsi" w:hAnsiTheme="minorHAnsi" w:cstheme="minorHAnsi"/>
          <w:sz w:val="20"/>
          <w:szCs w:val="20"/>
        </w:rPr>
      </w:pPr>
      <w:r w:rsidRPr="00EF5D4A">
        <w:rPr>
          <w:rFonts w:asciiTheme="minorHAnsi" w:hAnsiTheme="minorHAnsi" w:cstheme="minorHAnsi"/>
          <w:sz w:val="20"/>
          <w:szCs w:val="20"/>
        </w:rPr>
        <w:t>___ SOC 35</w:t>
      </w:r>
      <w:r>
        <w:rPr>
          <w:rFonts w:asciiTheme="minorHAnsi" w:hAnsiTheme="minorHAnsi" w:cstheme="minorHAnsi"/>
          <w:sz w:val="20"/>
          <w:szCs w:val="20"/>
        </w:rPr>
        <w:t>3</w:t>
      </w:r>
      <w:r w:rsidRPr="00EF5D4A">
        <w:rPr>
          <w:rFonts w:asciiTheme="minorHAnsi" w:hAnsiTheme="minorHAnsi" w:cstheme="minorHAnsi"/>
          <w:sz w:val="20"/>
          <w:szCs w:val="20"/>
        </w:rPr>
        <w:t xml:space="preserve">   </w:t>
      </w:r>
      <w:r>
        <w:rPr>
          <w:rFonts w:asciiTheme="minorHAnsi" w:hAnsiTheme="minorHAnsi" w:cstheme="minorHAnsi"/>
          <w:sz w:val="20"/>
          <w:szCs w:val="20"/>
        </w:rPr>
        <w:t>Urban and Social Policy Analysis</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804F0E" w:rsidRPr="00EF5D4A">
        <w:rPr>
          <w:rFonts w:asciiTheme="minorHAnsi" w:hAnsiTheme="minorHAnsi" w:cstheme="minorHAnsi"/>
          <w:sz w:val="20"/>
          <w:szCs w:val="20"/>
        </w:rPr>
        <w:t>___ SOC 464   Agi</w:t>
      </w:r>
      <w:r w:rsidR="00804F0E">
        <w:rPr>
          <w:rFonts w:asciiTheme="minorHAnsi" w:hAnsiTheme="minorHAnsi" w:cstheme="minorHAnsi"/>
          <w:sz w:val="20"/>
          <w:szCs w:val="20"/>
        </w:rPr>
        <w:t>ng and Society</w:t>
      </w:r>
    </w:p>
    <w:p w14:paraId="52A107B6" w14:textId="320847AF" w:rsidR="00213734" w:rsidRDefault="00213734" w:rsidP="00804F0E">
      <w:pPr>
        <w:pStyle w:val="NoSpacing"/>
        <w:ind w:left="5040" w:firstLine="720"/>
        <w:rPr>
          <w:rFonts w:asciiTheme="minorHAnsi" w:hAnsiTheme="minorHAnsi" w:cstheme="minorHAnsi"/>
          <w:sz w:val="20"/>
          <w:szCs w:val="20"/>
        </w:rPr>
      </w:pPr>
      <w:r w:rsidRPr="00EF5D4A">
        <w:rPr>
          <w:rFonts w:asciiTheme="minorHAnsi" w:hAnsiTheme="minorHAnsi" w:cstheme="minorHAnsi"/>
          <w:sz w:val="20"/>
          <w:szCs w:val="20"/>
        </w:rPr>
        <w:t>___ SOC 46</w:t>
      </w:r>
      <w:r>
        <w:rPr>
          <w:rFonts w:asciiTheme="minorHAnsi" w:hAnsiTheme="minorHAnsi" w:cstheme="minorHAnsi"/>
          <w:sz w:val="20"/>
          <w:szCs w:val="20"/>
        </w:rPr>
        <w:t>5</w:t>
      </w:r>
      <w:r w:rsidRPr="00EF5D4A">
        <w:rPr>
          <w:rFonts w:asciiTheme="minorHAnsi" w:hAnsiTheme="minorHAnsi" w:cstheme="minorHAnsi"/>
          <w:sz w:val="20"/>
          <w:szCs w:val="20"/>
        </w:rPr>
        <w:t xml:space="preserve">  </w:t>
      </w:r>
      <w:r w:rsidR="00FD781F">
        <w:rPr>
          <w:rFonts w:asciiTheme="minorHAnsi" w:hAnsiTheme="minorHAnsi" w:cstheme="minorHAnsi"/>
          <w:sz w:val="20"/>
          <w:szCs w:val="20"/>
        </w:rPr>
        <w:t xml:space="preserve"> Sociological Dimensions of Mortality and Bereavement </w:t>
      </w:r>
      <w:r w:rsidRPr="00EF5D4A">
        <w:rPr>
          <w:rFonts w:asciiTheme="minorHAnsi" w:hAnsiTheme="minorHAnsi" w:cstheme="minorHAnsi"/>
          <w:sz w:val="20"/>
          <w:szCs w:val="20"/>
        </w:rPr>
        <w:t xml:space="preserve"> </w:t>
      </w:r>
    </w:p>
    <w:p w14:paraId="1618D969" w14:textId="4F60E0E8" w:rsidR="0048040F" w:rsidRPr="00EF5D4A" w:rsidRDefault="0048040F" w:rsidP="00804F0E">
      <w:pPr>
        <w:pStyle w:val="NoSpacing"/>
        <w:ind w:left="5040" w:firstLine="720"/>
        <w:rPr>
          <w:rFonts w:asciiTheme="minorHAnsi" w:hAnsiTheme="minorHAnsi" w:cstheme="minorHAnsi"/>
          <w:sz w:val="20"/>
          <w:szCs w:val="20"/>
        </w:rPr>
      </w:pPr>
      <w:r w:rsidRPr="00EF5D4A">
        <w:rPr>
          <w:rFonts w:asciiTheme="minorHAnsi" w:hAnsiTheme="minorHAnsi" w:cstheme="minorHAnsi"/>
          <w:sz w:val="20"/>
          <w:szCs w:val="20"/>
        </w:rPr>
        <w:t>___ SOC 466   AIDS and Society</w:t>
      </w:r>
    </w:p>
    <w:p w14:paraId="273CFEB9" w14:textId="23B6B0EA" w:rsidR="00EF5D4A" w:rsidRPr="00EF5D4A" w:rsidRDefault="00947313" w:rsidP="00EF5D4A">
      <w:pPr>
        <w:pStyle w:val="NoSpacing"/>
        <w:rPr>
          <w:rFonts w:asciiTheme="minorHAnsi" w:hAnsiTheme="minorHAnsi" w:cstheme="minorHAnsi"/>
          <w:sz w:val="20"/>
          <w:szCs w:val="20"/>
        </w:rPr>
      </w:pPr>
      <w:r w:rsidRPr="00EF5D4A">
        <w:rPr>
          <w:rFonts w:asciiTheme="minorHAnsi" w:hAnsiTheme="minorHAnsi" w:cstheme="minorHAnsi"/>
          <w:sz w:val="20"/>
          <w:szCs w:val="20"/>
        </w:rPr>
        <w:t>___ SOC 354   Qualitative Methods of Social Research</w:t>
      </w:r>
      <w:r w:rsidR="00EF5D4A" w:rsidRPr="00EF5D4A">
        <w:rPr>
          <w:rFonts w:asciiTheme="minorHAnsi" w:hAnsiTheme="minorHAnsi" w:cstheme="minorHAnsi"/>
          <w:sz w:val="20"/>
          <w:szCs w:val="20"/>
        </w:rPr>
        <w:tab/>
      </w:r>
      <w:r w:rsidR="00EF5D4A" w:rsidRPr="00EF5D4A">
        <w:rPr>
          <w:rFonts w:asciiTheme="minorHAnsi" w:hAnsiTheme="minorHAnsi" w:cstheme="minorHAnsi"/>
          <w:sz w:val="20"/>
          <w:szCs w:val="20"/>
        </w:rPr>
        <w:tab/>
      </w:r>
      <w:r w:rsidR="0048040F" w:rsidRPr="00EF5D4A">
        <w:rPr>
          <w:rFonts w:asciiTheme="minorHAnsi" w:hAnsiTheme="minorHAnsi" w:cstheme="minorHAnsi"/>
          <w:sz w:val="20"/>
          <w:szCs w:val="20"/>
        </w:rPr>
        <w:t>___ SOC 475   Religion and Social Change</w:t>
      </w:r>
    </w:p>
    <w:p w14:paraId="6A04CE67" w14:textId="11CBAFE8" w:rsidR="00EF5D4A" w:rsidRPr="00EF5D4A" w:rsidRDefault="00947313" w:rsidP="00EF5D4A">
      <w:pPr>
        <w:pStyle w:val="NoSpacing"/>
        <w:rPr>
          <w:rFonts w:asciiTheme="minorHAnsi" w:hAnsiTheme="minorHAnsi" w:cstheme="minorHAnsi"/>
          <w:sz w:val="20"/>
          <w:szCs w:val="20"/>
        </w:rPr>
      </w:pPr>
      <w:r w:rsidRPr="00EF5D4A">
        <w:rPr>
          <w:rFonts w:asciiTheme="minorHAnsi" w:hAnsiTheme="minorHAnsi" w:cstheme="minorHAnsi"/>
          <w:sz w:val="20"/>
          <w:szCs w:val="20"/>
        </w:rPr>
        <w:t>___ SOC 355   Quantitative Methods of Social Research</w:t>
      </w:r>
      <w:r w:rsidR="00EF5D4A" w:rsidRPr="00EF5D4A">
        <w:rPr>
          <w:rFonts w:asciiTheme="minorHAnsi" w:hAnsiTheme="minorHAnsi" w:cstheme="minorHAnsi"/>
          <w:sz w:val="20"/>
          <w:szCs w:val="20"/>
        </w:rPr>
        <w:tab/>
      </w:r>
      <w:r w:rsidR="00EF5D4A" w:rsidRPr="00EF5D4A">
        <w:rPr>
          <w:rFonts w:asciiTheme="minorHAnsi" w:hAnsiTheme="minorHAnsi" w:cstheme="minorHAnsi"/>
          <w:sz w:val="20"/>
          <w:szCs w:val="20"/>
        </w:rPr>
        <w:tab/>
      </w:r>
      <w:r w:rsidR="0048040F" w:rsidRPr="00EF5D4A">
        <w:rPr>
          <w:rFonts w:asciiTheme="minorHAnsi" w:hAnsiTheme="minorHAnsi" w:cstheme="minorHAnsi"/>
          <w:sz w:val="20"/>
          <w:szCs w:val="20"/>
        </w:rPr>
        <w:t>___ SOC 490   Selected Topics in Sociology</w:t>
      </w:r>
    </w:p>
    <w:p w14:paraId="556F4565" w14:textId="783BFEF9" w:rsidR="00EF5D4A" w:rsidRPr="00EF5D4A" w:rsidRDefault="00947313" w:rsidP="00EF5D4A">
      <w:pPr>
        <w:pStyle w:val="NoSpacing"/>
        <w:rPr>
          <w:rFonts w:asciiTheme="minorHAnsi" w:hAnsiTheme="minorHAnsi" w:cstheme="minorHAnsi"/>
          <w:sz w:val="20"/>
          <w:szCs w:val="20"/>
        </w:rPr>
      </w:pPr>
      <w:r w:rsidRPr="00EF5D4A">
        <w:rPr>
          <w:rFonts w:asciiTheme="minorHAnsi" w:hAnsiTheme="minorHAnsi" w:cstheme="minorHAnsi"/>
          <w:sz w:val="20"/>
          <w:szCs w:val="20"/>
        </w:rPr>
        <w:t>___ SOC 358   The Sociology of Mi</w:t>
      </w:r>
      <w:r>
        <w:rPr>
          <w:rFonts w:asciiTheme="minorHAnsi" w:hAnsiTheme="minorHAnsi" w:cstheme="minorHAnsi"/>
          <w:sz w:val="20"/>
          <w:szCs w:val="20"/>
        </w:rPr>
        <w:t>gration &amp; Immigration</w:t>
      </w:r>
      <w:r w:rsidR="00EF5D4A" w:rsidRPr="00EF5D4A">
        <w:rPr>
          <w:rFonts w:asciiTheme="minorHAnsi" w:hAnsiTheme="minorHAnsi" w:cstheme="minorHAnsi"/>
          <w:sz w:val="20"/>
          <w:szCs w:val="20"/>
        </w:rPr>
        <w:tab/>
      </w:r>
      <w:r w:rsidR="00EF5D4A" w:rsidRPr="00EF5D4A">
        <w:rPr>
          <w:rFonts w:asciiTheme="minorHAnsi" w:hAnsiTheme="minorHAnsi" w:cstheme="minorHAnsi"/>
          <w:sz w:val="20"/>
          <w:szCs w:val="20"/>
        </w:rPr>
        <w:tab/>
      </w:r>
      <w:r w:rsidR="0048040F" w:rsidRPr="00EF5D4A">
        <w:rPr>
          <w:rFonts w:asciiTheme="minorHAnsi" w:hAnsiTheme="minorHAnsi" w:cstheme="minorHAnsi"/>
          <w:sz w:val="20"/>
          <w:szCs w:val="20"/>
        </w:rPr>
        <w:t>___ SOC 492   Selected Topics in Interaction and Group Relations</w:t>
      </w:r>
    </w:p>
    <w:p w14:paraId="4588A52A" w14:textId="2837E943" w:rsidR="00947313" w:rsidRDefault="00947313" w:rsidP="00947313">
      <w:pPr>
        <w:pStyle w:val="NoSpacing"/>
        <w:rPr>
          <w:rFonts w:asciiTheme="minorHAnsi" w:hAnsiTheme="minorHAnsi" w:cstheme="minorHAnsi"/>
          <w:b/>
          <w:sz w:val="20"/>
          <w:szCs w:val="20"/>
        </w:rPr>
      </w:pPr>
      <w:r w:rsidRPr="00EF5D4A">
        <w:rPr>
          <w:rFonts w:asciiTheme="minorHAnsi" w:hAnsiTheme="minorHAnsi" w:cstheme="minorHAnsi"/>
          <w:sz w:val="20"/>
          <w:szCs w:val="20"/>
        </w:rPr>
        <w:t>___ SOC 405   Un-Imaging the Middle East</w:t>
      </w:r>
      <w:r>
        <w:rPr>
          <w:rFonts w:asciiTheme="minorHAnsi" w:hAnsiTheme="minorHAnsi" w:cstheme="minorHAnsi"/>
          <w:sz w:val="20"/>
          <w:szCs w:val="20"/>
        </w:rPr>
        <w:t xml:space="preserve"> </w:t>
      </w:r>
      <w:r w:rsidRPr="00691656">
        <w:rPr>
          <w:rFonts w:asciiTheme="minorHAnsi" w:hAnsiTheme="minorHAnsi" w:cstheme="minorHAnsi"/>
          <w:b/>
          <w:sz w:val="20"/>
          <w:szCs w:val="20"/>
        </w:rPr>
        <w:t>(or I/ST 405)</w:t>
      </w:r>
      <w:r>
        <w:rPr>
          <w:rFonts w:asciiTheme="minorHAnsi" w:hAnsiTheme="minorHAnsi" w:cstheme="minorHAnsi"/>
          <w:b/>
          <w:sz w:val="20"/>
          <w:szCs w:val="20"/>
        </w:rPr>
        <w:tab/>
      </w:r>
      <w:r>
        <w:rPr>
          <w:rFonts w:asciiTheme="minorHAnsi" w:hAnsiTheme="minorHAnsi" w:cstheme="minorHAnsi"/>
          <w:b/>
          <w:sz w:val="20"/>
          <w:szCs w:val="20"/>
        </w:rPr>
        <w:tab/>
      </w:r>
      <w:r w:rsidR="0048040F" w:rsidRPr="00EF5D4A">
        <w:rPr>
          <w:rFonts w:asciiTheme="minorHAnsi" w:hAnsiTheme="minorHAnsi" w:cstheme="minorHAnsi"/>
          <w:sz w:val="20"/>
          <w:szCs w:val="20"/>
        </w:rPr>
        <w:t>___ SOC 493   Selected Topics in Medical Sociology</w:t>
      </w:r>
    </w:p>
    <w:p w14:paraId="28C616D3" w14:textId="1E6A1CBA" w:rsidR="00EF5D4A" w:rsidRPr="00EF5D4A" w:rsidRDefault="00947313" w:rsidP="00947313">
      <w:pPr>
        <w:pStyle w:val="NoSpacing"/>
        <w:ind w:left="720"/>
        <w:rPr>
          <w:rFonts w:asciiTheme="minorHAnsi" w:hAnsiTheme="minorHAnsi" w:cstheme="minorHAnsi"/>
          <w:sz w:val="20"/>
          <w:szCs w:val="20"/>
        </w:rPr>
      </w:pPr>
      <w:r>
        <w:rPr>
          <w:rFonts w:asciiTheme="minorHAnsi" w:hAnsiTheme="minorHAnsi" w:cstheme="minorHAnsi"/>
          <w:b/>
          <w:sz w:val="20"/>
          <w:szCs w:val="20"/>
        </w:rPr>
        <w:t xml:space="preserve">          [GE Writing Intensive]</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48040F" w:rsidRPr="00EF5D4A">
        <w:rPr>
          <w:rFonts w:asciiTheme="minorHAnsi" w:hAnsiTheme="minorHAnsi" w:cstheme="minorHAnsi"/>
          <w:sz w:val="20"/>
          <w:szCs w:val="20"/>
        </w:rPr>
        <w:t>___ SOC 494   Special Topics in Social Change and Global Issues</w:t>
      </w:r>
    </w:p>
    <w:p w14:paraId="18211207" w14:textId="77777777" w:rsidR="0048040F" w:rsidRPr="001366F1" w:rsidRDefault="00947313" w:rsidP="0048040F">
      <w:pPr>
        <w:pStyle w:val="NoSpacing"/>
        <w:rPr>
          <w:rFonts w:asciiTheme="minorHAnsi" w:hAnsiTheme="minorHAnsi" w:cstheme="minorHAnsi"/>
          <w:sz w:val="20"/>
          <w:szCs w:val="20"/>
        </w:rPr>
      </w:pPr>
      <w:r w:rsidRPr="00EF5D4A">
        <w:rPr>
          <w:rFonts w:asciiTheme="minorHAnsi" w:hAnsiTheme="minorHAnsi" w:cstheme="minorHAnsi"/>
          <w:sz w:val="20"/>
          <w:szCs w:val="20"/>
        </w:rPr>
        <w:t>___ SOC 410   Environmental Sociology</w:t>
      </w:r>
      <w:r w:rsidR="003211CB">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48040F" w:rsidRPr="001366F1">
        <w:rPr>
          <w:rFonts w:asciiTheme="minorHAnsi" w:hAnsiTheme="minorHAnsi" w:cstheme="minorHAnsi"/>
          <w:sz w:val="20"/>
          <w:szCs w:val="20"/>
        </w:rPr>
        <w:t>___ SOC 495   Internship</w:t>
      </w:r>
    </w:p>
    <w:p w14:paraId="31080F72" w14:textId="43D1369F" w:rsidR="001366F1" w:rsidRPr="001366F1" w:rsidRDefault="00947313" w:rsidP="001366F1">
      <w:pPr>
        <w:pStyle w:val="NoSpacing"/>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14:paraId="3BE5DF19" w14:textId="6C87FF5B" w:rsidR="00EF5D4A" w:rsidRPr="00EF5D4A" w:rsidRDefault="00EF5D4A" w:rsidP="00EF5D4A">
      <w:pPr>
        <w:pStyle w:val="NoSpacing"/>
        <w:rPr>
          <w:rFonts w:asciiTheme="minorHAnsi" w:hAnsiTheme="minorHAnsi" w:cstheme="minorHAnsi"/>
          <w:sz w:val="20"/>
          <w:szCs w:val="20"/>
        </w:rPr>
      </w:pPr>
      <w:r w:rsidRPr="00EF5D4A">
        <w:rPr>
          <w:rFonts w:asciiTheme="minorHAnsi" w:hAnsiTheme="minorHAnsi" w:cstheme="minorHAnsi"/>
          <w:sz w:val="20"/>
          <w:szCs w:val="20"/>
        </w:rPr>
        <w:tab/>
      </w:r>
      <w:r w:rsidRPr="00EF5D4A">
        <w:rPr>
          <w:rFonts w:asciiTheme="minorHAnsi" w:hAnsiTheme="minorHAnsi" w:cstheme="minorHAnsi"/>
          <w:sz w:val="20"/>
          <w:szCs w:val="20"/>
        </w:rPr>
        <w:tab/>
      </w:r>
      <w:r w:rsidR="00947313">
        <w:rPr>
          <w:rFonts w:asciiTheme="minorHAnsi" w:hAnsiTheme="minorHAnsi" w:cstheme="minorHAnsi"/>
          <w:sz w:val="20"/>
          <w:szCs w:val="20"/>
        </w:rPr>
        <w:tab/>
      </w:r>
      <w:r w:rsidR="00947313">
        <w:rPr>
          <w:rFonts w:asciiTheme="minorHAnsi" w:hAnsiTheme="minorHAnsi" w:cstheme="minorHAnsi"/>
          <w:sz w:val="20"/>
          <w:szCs w:val="20"/>
        </w:rPr>
        <w:tab/>
      </w:r>
      <w:r w:rsidR="00947313">
        <w:rPr>
          <w:rFonts w:asciiTheme="minorHAnsi" w:hAnsiTheme="minorHAnsi" w:cstheme="minorHAnsi"/>
          <w:sz w:val="20"/>
          <w:szCs w:val="20"/>
        </w:rPr>
        <w:tab/>
      </w:r>
      <w:r w:rsidR="00947313">
        <w:rPr>
          <w:rFonts w:asciiTheme="minorHAnsi" w:hAnsiTheme="minorHAnsi" w:cstheme="minorHAnsi"/>
          <w:sz w:val="20"/>
          <w:szCs w:val="20"/>
        </w:rPr>
        <w:tab/>
      </w:r>
    </w:p>
    <w:p w14:paraId="7B1244E6" w14:textId="77777777" w:rsidR="001366F1" w:rsidRPr="001366F1" w:rsidRDefault="001366F1" w:rsidP="001366F1">
      <w:pPr>
        <w:pStyle w:val="ListParagraph"/>
        <w:widowControl/>
        <w:numPr>
          <w:ilvl w:val="0"/>
          <w:numId w:val="29"/>
        </w:numPr>
        <w:autoSpaceDE/>
        <w:autoSpaceDN/>
        <w:adjustRightInd/>
        <w:rPr>
          <w:rFonts w:ascii="Calibri" w:eastAsia="Calibri" w:hAnsi="Calibri"/>
          <w:sz w:val="20"/>
          <w:szCs w:val="20"/>
        </w:rPr>
      </w:pPr>
      <w:r w:rsidRPr="001366F1">
        <w:rPr>
          <w:rFonts w:asciiTheme="minorHAnsi" w:hAnsiTheme="minorHAnsi" w:cstheme="minorHAnsi"/>
          <w:sz w:val="20"/>
          <w:szCs w:val="20"/>
        </w:rPr>
        <w:t>A Course meets only one requirement for the major (no double-counting within Sociology).</w:t>
      </w:r>
    </w:p>
    <w:p w14:paraId="06EA2D8F" w14:textId="77777777" w:rsidR="001366F1" w:rsidRDefault="001366F1" w:rsidP="001366F1">
      <w:pPr>
        <w:pStyle w:val="NoSpacing"/>
        <w:numPr>
          <w:ilvl w:val="0"/>
          <w:numId w:val="29"/>
        </w:numPr>
        <w:rPr>
          <w:rFonts w:asciiTheme="minorHAnsi" w:hAnsiTheme="minorHAnsi" w:cstheme="minorHAnsi"/>
          <w:sz w:val="20"/>
          <w:szCs w:val="20"/>
        </w:rPr>
      </w:pPr>
      <w:r w:rsidRPr="0029302B">
        <w:rPr>
          <w:rFonts w:asciiTheme="minorHAnsi" w:hAnsiTheme="minorHAnsi" w:cstheme="minorHAnsi"/>
          <w:sz w:val="20"/>
          <w:szCs w:val="20"/>
        </w:rPr>
        <w:t xml:space="preserve">Completion of at least 51 semester units of college work is required before students will be accepted into upper division courses. </w:t>
      </w:r>
    </w:p>
    <w:p w14:paraId="7CAC9865" w14:textId="585CC34C" w:rsidR="00EF5D4A" w:rsidRPr="00FD1964" w:rsidRDefault="001366F1" w:rsidP="00EF5D4A">
      <w:pPr>
        <w:pStyle w:val="NoSpacing"/>
        <w:numPr>
          <w:ilvl w:val="0"/>
          <w:numId w:val="29"/>
        </w:numPr>
        <w:rPr>
          <w:rFonts w:asciiTheme="minorHAnsi" w:hAnsiTheme="minorHAnsi" w:cstheme="minorHAnsi"/>
          <w:sz w:val="20"/>
          <w:szCs w:val="20"/>
        </w:rPr>
      </w:pPr>
      <w:r w:rsidRPr="00FD1964">
        <w:rPr>
          <w:rFonts w:asciiTheme="minorHAnsi" w:hAnsiTheme="minorHAnsi" w:cstheme="minorHAnsi"/>
          <w:sz w:val="20"/>
          <w:szCs w:val="20"/>
        </w:rPr>
        <w:t>Total Credit for courses numbered SOC 495 through 499 combined may not exceed 6 units.</w:t>
      </w:r>
      <w:r w:rsidR="00EF5D4A" w:rsidRPr="00FD1964">
        <w:rPr>
          <w:rFonts w:asciiTheme="minorHAnsi" w:hAnsiTheme="minorHAnsi" w:cstheme="minorHAnsi"/>
          <w:sz w:val="20"/>
          <w:szCs w:val="20"/>
        </w:rPr>
        <w:tab/>
      </w:r>
    </w:p>
    <w:sectPr w:rsidR="00EF5D4A" w:rsidRPr="00FD1964" w:rsidSect="00D9003B">
      <w:type w:val="continuous"/>
      <w:pgSz w:w="12240" w:h="15840" w:code="1"/>
      <w:pgMar w:top="576" w:right="432" w:bottom="720" w:left="432" w:header="720" w:footer="720" w:gutter="0"/>
      <w:cols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E8F70" w14:textId="77777777" w:rsidR="00C74D7C" w:rsidRDefault="00C74D7C" w:rsidP="00F94E80">
      <w:r>
        <w:separator/>
      </w:r>
    </w:p>
  </w:endnote>
  <w:endnote w:type="continuationSeparator" w:id="0">
    <w:p w14:paraId="4D0387E5" w14:textId="77777777" w:rsidR="00C74D7C" w:rsidRDefault="00C74D7C" w:rsidP="00F94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53810" w14:textId="70096A57" w:rsidR="001A78EA" w:rsidRPr="00623DBE" w:rsidRDefault="00623DBE" w:rsidP="00F873BE">
    <w:pPr>
      <w:pStyle w:val="Footer"/>
      <w:rPr>
        <w:rFonts w:asciiTheme="minorHAnsi" w:hAnsiTheme="minorHAnsi" w:cstheme="minorHAnsi"/>
        <w:sz w:val="16"/>
        <w:szCs w:val="16"/>
      </w:rPr>
    </w:pPr>
    <w:r w:rsidRPr="00623DBE">
      <w:rPr>
        <w:rFonts w:asciiTheme="minorHAnsi" w:hAnsiTheme="minorHAnsi" w:cstheme="minorHAnsi"/>
        <w:sz w:val="16"/>
        <w:szCs w:val="16"/>
      </w:rPr>
      <w:t xml:space="preserve">Rev. </w:t>
    </w:r>
    <w:r w:rsidR="006E4D7E">
      <w:rPr>
        <w:rFonts w:asciiTheme="minorHAnsi" w:hAnsiTheme="minorHAnsi" w:cstheme="minorHAnsi"/>
        <w:sz w:val="16"/>
        <w:szCs w:val="16"/>
      </w:rPr>
      <w:t>11</w:t>
    </w:r>
    <w:r w:rsidR="00FD1964">
      <w:rPr>
        <w:rFonts w:asciiTheme="minorHAnsi" w:hAnsiTheme="minorHAnsi" w:cstheme="minorHAnsi"/>
        <w:sz w:val="16"/>
        <w:szCs w:val="16"/>
      </w:rPr>
      <w:t>/20/24 nb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DDAEA6" w14:textId="77777777" w:rsidR="00C74D7C" w:rsidRDefault="00C74D7C" w:rsidP="00F94E80">
      <w:r>
        <w:separator/>
      </w:r>
    </w:p>
  </w:footnote>
  <w:footnote w:type="continuationSeparator" w:id="0">
    <w:p w14:paraId="40BE7A6F" w14:textId="77777777" w:rsidR="00C74D7C" w:rsidRDefault="00C74D7C" w:rsidP="00F94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5380E" w14:textId="77777777" w:rsidR="001A78EA" w:rsidRPr="00F94E80" w:rsidRDefault="001A78EA">
    <w:pPr>
      <w:pStyle w:val="Header"/>
      <w:rPr>
        <w:rFonts w:ascii="Arial" w:hAnsi="Arial" w:cs="Arial"/>
      </w:rPr>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A462F"/>
    <w:multiLevelType w:val="hybridMultilevel"/>
    <w:tmpl w:val="3D44B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646DD"/>
    <w:multiLevelType w:val="hybridMultilevel"/>
    <w:tmpl w:val="07D0231A"/>
    <w:lvl w:ilvl="0" w:tplc="9C4E01C4">
      <w:start w:val="1"/>
      <w:numFmt w:val="upperRoman"/>
      <w:lvlText w:val="%1."/>
      <w:lvlJc w:val="left"/>
      <w:pPr>
        <w:ind w:left="108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D0A2C"/>
    <w:multiLevelType w:val="hybridMultilevel"/>
    <w:tmpl w:val="C0C6FCB6"/>
    <w:lvl w:ilvl="0" w:tplc="9C4E01C4">
      <w:start w:val="1"/>
      <w:numFmt w:val="upperRoman"/>
      <w:lvlText w:val="%1."/>
      <w:lvlJc w:val="left"/>
      <w:pPr>
        <w:ind w:left="108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8E20A0"/>
    <w:multiLevelType w:val="hybridMultilevel"/>
    <w:tmpl w:val="CA02295E"/>
    <w:lvl w:ilvl="0" w:tplc="83EEC9AE">
      <w:start w:val="1"/>
      <w:numFmt w:val="upperRoman"/>
      <w:lvlText w:val="%1."/>
      <w:lvlJc w:val="left"/>
      <w:pPr>
        <w:ind w:left="1080" w:hanging="72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77AF8"/>
    <w:multiLevelType w:val="hybridMultilevel"/>
    <w:tmpl w:val="B17A00FA"/>
    <w:lvl w:ilvl="0" w:tplc="9C4E01C4">
      <w:start w:val="1"/>
      <w:numFmt w:val="upperRoman"/>
      <w:lvlText w:val="%1."/>
      <w:lvlJc w:val="left"/>
      <w:pPr>
        <w:ind w:left="108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7243EC"/>
    <w:multiLevelType w:val="hybridMultilevel"/>
    <w:tmpl w:val="FC38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673056"/>
    <w:multiLevelType w:val="hybridMultilevel"/>
    <w:tmpl w:val="B7189004"/>
    <w:lvl w:ilvl="0" w:tplc="CA8AA9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C6998"/>
    <w:multiLevelType w:val="multilevel"/>
    <w:tmpl w:val="2D5A604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7C7B58"/>
    <w:multiLevelType w:val="hybridMultilevel"/>
    <w:tmpl w:val="2D5A6048"/>
    <w:lvl w:ilvl="0" w:tplc="9C4E01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A45D2"/>
    <w:multiLevelType w:val="hybridMultilevel"/>
    <w:tmpl w:val="A7BA2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5E24C5"/>
    <w:multiLevelType w:val="hybridMultilevel"/>
    <w:tmpl w:val="9116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1237D0"/>
    <w:multiLevelType w:val="hybridMultilevel"/>
    <w:tmpl w:val="8CECE072"/>
    <w:lvl w:ilvl="0" w:tplc="56A677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87654A"/>
    <w:multiLevelType w:val="hybridMultilevel"/>
    <w:tmpl w:val="DF3A3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2950F2"/>
    <w:multiLevelType w:val="hybridMultilevel"/>
    <w:tmpl w:val="5498B2A0"/>
    <w:lvl w:ilvl="0" w:tplc="639CBE8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0A17C64"/>
    <w:multiLevelType w:val="hybridMultilevel"/>
    <w:tmpl w:val="ACA23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783122"/>
    <w:multiLevelType w:val="hybridMultilevel"/>
    <w:tmpl w:val="82902C90"/>
    <w:lvl w:ilvl="0" w:tplc="639CBE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215ECC"/>
    <w:multiLevelType w:val="hybridMultilevel"/>
    <w:tmpl w:val="A38A6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9332FC"/>
    <w:multiLevelType w:val="hybridMultilevel"/>
    <w:tmpl w:val="FCA85A5C"/>
    <w:lvl w:ilvl="0" w:tplc="60F28D8E">
      <w:start w:val="1"/>
      <w:numFmt w:val="upperRoman"/>
      <w:lvlText w:val="%1."/>
      <w:lvlJc w:val="left"/>
      <w:pPr>
        <w:ind w:left="1080" w:hanging="72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326E30"/>
    <w:multiLevelType w:val="hybridMultilevel"/>
    <w:tmpl w:val="BBA656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1012C13"/>
    <w:multiLevelType w:val="hybridMultilevel"/>
    <w:tmpl w:val="27EE1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0F040D"/>
    <w:multiLevelType w:val="hybridMultilevel"/>
    <w:tmpl w:val="717E7BFA"/>
    <w:lvl w:ilvl="0" w:tplc="9C4E01C4">
      <w:start w:val="1"/>
      <w:numFmt w:val="upperRoman"/>
      <w:lvlText w:val="%1."/>
      <w:lvlJc w:val="left"/>
      <w:pPr>
        <w:ind w:left="108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460632"/>
    <w:multiLevelType w:val="hybridMultilevel"/>
    <w:tmpl w:val="75A81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0A27AE"/>
    <w:multiLevelType w:val="hybridMultilevel"/>
    <w:tmpl w:val="0E427FAE"/>
    <w:lvl w:ilvl="0" w:tplc="9C4E01C4">
      <w:start w:val="1"/>
      <w:numFmt w:val="upperRoman"/>
      <w:lvlText w:val="%1."/>
      <w:lvlJc w:val="left"/>
      <w:pPr>
        <w:ind w:left="108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74008B"/>
    <w:multiLevelType w:val="hybridMultilevel"/>
    <w:tmpl w:val="C79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053919"/>
    <w:multiLevelType w:val="hybridMultilevel"/>
    <w:tmpl w:val="293EA506"/>
    <w:lvl w:ilvl="0" w:tplc="BC3843D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7B54D6"/>
    <w:multiLevelType w:val="hybridMultilevel"/>
    <w:tmpl w:val="C37CF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1640F"/>
    <w:multiLevelType w:val="hybridMultilevel"/>
    <w:tmpl w:val="0B946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45491D"/>
    <w:multiLevelType w:val="hybridMultilevel"/>
    <w:tmpl w:val="745A370A"/>
    <w:lvl w:ilvl="0" w:tplc="032E4B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B3057C"/>
    <w:multiLevelType w:val="hybridMultilevel"/>
    <w:tmpl w:val="AC6E7B2A"/>
    <w:lvl w:ilvl="0" w:tplc="C23AC2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9776888">
    <w:abstractNumId w:val="24"/>
  </w:num>
  <w:num w:numId="2" w16cid:durableId="606354957">
    <w:abstractNumId w:val="12"/>
  </w:num>
  <w:num w:numId="3" w16cid:durableId="276372185">
    <w:abstractNumId w:val="18"/>
  </w:num>
  <w:num w:numId="4" w16cid:durableId="784688546">
    <w:abstractNumId w:val="14"/>
  </w:num>
  <w:num w:numId="5" w16cid:durableId="973608095">
    <w:abstractNumId w:val="8"/>
  </w:num>
  <w:num w:numId="6" w16cid:durableId="614094429">
    <w:abstractNumId w:val="7"/>
  </w:num>
  <w:num w:numId="7" w16cid:durableId="2044010841">
    <w:abstractNumId w:val="6"/>
  </w:num>
  <w:num w:numId="8" w16cid:durableId="484398165">
    <w:abstractNumId w:val="2"/>
  </w:num>
  <w:num w:numId="9" w16cid:durableId="415631198">
    <w:abstractNumId w:val="20"/>
  </w:num>
  <w:num w:numId="10" w16cid:durableId="1715501096">
    <w:abstractNumId w:val="22"/>
  </w:num>
  <w:num w:numId="11" w16cid:durableId="1161386965">
    <w:abstractNumId w:val="1"/>
  </w:num>
  <w:num w:numId="12" w16cid:durableId="911692768">
    <w:abstractNumId w:val="4"/>
  </w:num>
  <w:num w:numId="13" w16cid:durableId="1877697215">
    <w:abstractNumId w:val="21"/>
  </w:num>
  <w:num w:numId="14" w16cid:durableId="487751327">
    <w:abstractNumId w:val="16"/>
  </w:num>
  <w:num w:numId="15" w16cid:durableId="292567853">
    <w:abstractNumId w:val="25"/>
  </w:num>
  <w:num w:numId="16" w16cid:durableId="1491945591">
    <w:abstractNumId w:val="5"/>
  </w:num>
  <w:num w:numId="17" w16cid:durableId="1562592607">
    <w:abstractNumId w:val="23"/>
  </w:num>
  <w:num w:numId="18" w16cid:durableId="149568592">
    <w:abstractNumId w:val="0"/>
  </w:num>
  <w:num w:numId="19" w16cid:durableId="834805238">
    <w:abstractNumId w:val="19"/>
  </w:num>
  <w:num w:numId="20" w16cid:durableId="637032288">
    <w:abstractNumId w:val="10"/>
  </w:num>
  <w:num w:numId="21" w16cid:durableId="2031446906">
    <w:abstractNumId w:val="9"/>
  </w:num>
  <w:num w:numId="22" w16cid:durableId="1874804361">
    <w:abstractNumId w:val="27"/>
  </w:num>
  <w:num w:numId="23" w16cid:durableId="435684058">
    <w:abstractNumId w:val="11"/>
  </w:num>
  <w:num w:numId="24" w16cid:durableId="330643132">
    <w:abstractNumId w:val="17"/>
  </w:num>
  <w:num w:numId="25" w16cid:durableId="1221408133">
    <w:abstractNumId w:val="3"/>
  </w:num>
  <w:num w:numId="26" w16cid:durableId="1574196753">
    <w:abstractNumId w:val="28"/>
  </w:num>
  <w:num w:numId="27" w16cid:durableId="1915578313">
    <w:abstractNumId w:val="15"/>
  </w:num>
  <w:num w:numId="28" w16cid:durableId="1366518924">
    <w:abstractNumId w:val="13"/>
  </w:num>
  <w:num w:numId="29" w16cid:durableId="16056475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E80"/>
    <w:rsid w:val="000055CE"/>
    <w:rsid w:val="00007543"/>
    <w:rsid w:val="00010DE2"/>
    <w:rsid w:val="0001379C"/>
    <w:rsid w:val="00013BE4"/>
    <w:rsid w:val="00014EA8"/>
    <w:rsid w:val="000232D1"/>
    <w:rsid w:val="0005339B"/>
    <w:rsid w:val="00054520"/>
    <w:rsid w:val="0006011C"/>
    <w:rsid w:val="000712D6"/>
    <w:rsid w:val="000747A5"/>
    <w:rsid w:val="00081B38"/>
    <w:rsid w:val="00095A68"/>
    <w:rsid w:val="0009745C"/>
    <w:rsid w:val="000B30F3"/>
    <w:rsid w:val="000B4EF5"/>
    <w:rsid w:val="000C0605"/>
    <w:rsid w:val="000D69B4"/>
    <w:rsid w:val="000E3CBD"/>
    <w:rsid w:val="00104780"/>
    <w:rsid w:val="0011350F"/>
    <w:rsid w:val="0011664E"/>
    <w:rsid w:val="00125757"/>
    <w:rsid w:val="00132D8E"/>
    <w:rsid w:val="001366F1"/>
    <w:rsid w:val="00137C19"/>
    <w:rsid w:val="001543AA"/>
    <w:rsid w:val="00161920"/>
    <w:rsid w:val="00163C92"/>
    <w:rsid w:val="001825D6"/>
    <w:rsid w:val="00192543"/>
    <w:rsid w:val="0019420A"/>
    <w:rsid w:val="0019608F"/>
    <w:rsid w:val="001A5C72"/>
    <w:rsid w:val="001A74E3"/>
    <w:rsid w:val="001A78EA"/>
    <w:rsid w:val="001D5134"/>
    <w:rsid w:val="001D694B"/>
    <w:rsid w:val="001F559F"/>
    <w:rsid w:val="001F59EE"/>
    <w:rsid w:val="002115E7"/>
    <w:rsid w:val="00211C27"/>
    <w:rsid w:val="00213734"/>
    <w:rsid w:val="00220988"/>
    <w:rsid w:val="002322AF"/>
    <w:rsid w:val="0027142F"/>
    <w:rsid w:val="00292D79"/>
    <w:rsid w:val="0029302B"/>
    <w:rsid w:val="00294B36"/>
    <w:rsid w:val="002C5842"/>
    <w:rsid w:val="002D0911"/>
    <w:rsid w:val="002D75D9"/>
    <w:rsid w:val="002E1DCC"/>
    <w:rsid w:val="002F063D"/>
    <w:rsid w:val="002F4454"/>
    <w:rsid w:val="002F612A"/>
    <w:rsid w:val="00304430"/>
    <w:rsid w:val="003062D2"/>
    <w:rsid w:val="00312A32"/>
    <w:rsid w:val="00313D59"/>
    <w:rsid w:val="003211CB"/>
    <w:rsid w:val="00322DCA"/>
    <w:rsid w:val="00322DF5"/>
    <w:rsid w:val="00346496"/>
    <w:rsid w:val="003506A0"/>
    <w:rsid w:val="00352BFD"/>
    <w:rsid w:val="00375C30"/>
    <w:rsid w:val="00376A78"/>
    <w:rsid w:val="00386A33"/>
    <w:rsid w:val="00392F61"/>
    <w:rsid w:val="00395735"/>
    <w:rsid w:val="003B36C7"/>
    <w:rsid w:val="003D47F9"/>
    <w:rsid w:val="003E30FE"/>
    <w:rsid w:val="003E4EC5"/>
    <w:rsid w:val="003E53E7"/>
    <w:rsid w:val="003F63A8"/>
    <w:rsid w:val="00406F3E"/>
    <w:rsid w:val="004118E3"/>
    <w:rsid w:val="0041200B"/>
    <w:rsid w:val="004137FF"/>
    <w:rsid w:val="0042237C"/>
    <w:rsid w:val="00423D50"/>
    <w:rsid w:val="004252C0"/>
    <w:rsid w:val="0042561B"/>
    <w:rsid w:val="00454226"/>
    <w:rsid w:val="0045493E"/>
    <w:rsid w:val="00461C75"/>
    <w:rsid w:val="00461FAD"/>
    <w:rsid w:val="004723B1"/>
    <w:rsid w:val="0048040F"/>
    <w:rsid w:val="004A3958"/>
    <w:rsid w:val="004E5196"/>
    <w:rsid w:val="004F0DB2"/>
    <w:rsid w:val="00500185"/>
    <w:rsid w:val="005273A9"/>
    <w:rsid w:val="00527865"/>
    <w:rsid w:val="00531617"/>
    <w:rsid w:val="00544159"/>
    <w:rsid w:val="00544BFB"/>
    <w:rsid w:val="005503D8"/>
    <w:rsid w:val="00553A33"/>
    <w:rsid w:val="00575494"/>
    <w:rsid w:val="00593EF2"/>
    <w:rsid w:val="00594FC7"/>
    <w:rsid w:val="005A35C7"/>
    <w:rsid w:val="005A637F"/>
    <w:rsid w:val="005B0D0B"/>
    <w:rsid w:val="005B2DEB"/>
    <w:rsid w:val="005B4A92"/>
    <w:rsid w:val="005E047A"/>
    <w:rsid w:val="005F1F24"/>
    <w:rsid w:val="005F20CB"/>
    <w:rsid w:val="005F327A"/>
    <w:rsid w:val="005F5A8A"/>
    <w:rsid w:val="00600118"/>
    <w:rsid w:val="00606CFA"/>
    <w:rsid w:val="006167C1"/>
    <w:rsid w:val="00620CA6"/>
    <w:rsid w:val="00623DBE"/>
    <w:rsid w:val="006247B4"/>
    <w:rsid w:val="00631B17"/>
    <w:rsid w:val="00632343"/>
    <w:rsid w:val="00641C5F"/>
    <w:rsid w:val="00642D4B"/>
    <w:rsid w:val="0066294B"/>
    <w:rsid w:val="00670A53"/>
    <w:rsid w:val="00683E89"/>
    <w:rsid w:val="00687C14"/>
    <w:rsid w:val="006915DC"/>
    <w:rsid w:val="00691656"/>
    <w:rsid w:val="006A7B3F"/>
    <w:rsid w:val="006C5D5A"/>
    <w:rsid w:val="006C7DDF"/>
    <w:rsid w:val="006D2B23"/>
    <w:rsid w:val="006D62F5"/>
    <w:rsid w:val="006E38A0"/>
    <w:rsid w:val="006E40E7"/>
    <w:rsid w:val="006E4D7E"/>
    <w:rsid w:val="006F0BD8"/>
    <w:rsid w:val="007006AE"/>
    <w:rsid w:val="00701AC2"/>
    <w:rsid w:val="00727C18"/>
    <w:rsid w:val="007346BB"/>
    <w:rsid w:val="007379B2"/>
    <w:rsid w:val="00743694"/>
    <w:rsid w:val="007508E7"/>
    <w:rsid w:val="00755F43"/>
    <w:rsid w:val="007610C4"/>
    <w:rsid w:val="00762BB4"/>
    <w:rsid w:val="00767581"/>
    <w:rsid w:val="00773AC1"/>
    <w:rsid w:val="007A3F95"/>
    <w:rsid w:val="007A67C6"/>
    <w:rsid w:val="007A6D28"/>
    <w:rsid w:val="007C3A0D"/>
    <w:rsid w:val="007D55FD"/>
    <w:rsid w:val="00804F0E"/>
    <w:rsid w:val="00806DC4"/>
    <w:rsid w:val="00810E08"/>
    <w:rsid w:val="00815541"/>
    <w:rsid w:val="0081618F"/>
    <w:rsid w:val="008216F1"/>
    <w:rsid w:val="00857DD3"/>
    <w:rsid w:val="00892070"/>
    <w:rsid w:val="008936FD"/>
    <w:rsid w:val="008B0E8E"/>
    <w:rsid w:val="008B504F"/>
    <w:rsid w:val="008B529B"/>
    <w:rsid w:val="008B7422"/>
    <w:rsid w:val="008B7F5C"/>
    <w:rsid w:val="008D42B5"/>
    <w:rsid w:val="008E1379"/>
    <w:rsid w:val="008E4941"/>
    <w:rsid w:val="008E6CF2"/>
    <w:rsid w:val="008E74E3"/>
    <w:rsid w:val="008F206F"/>
    <w:rsid w:val="00906065"/>
    <w:rsid w:val="00921344"/>
    <w:rsid w:val="009227AF"/>
    <w:rsid w:val="00934FF9"/>
    <w:rsid w:val="009432DF"/>
    <w:rsid w:val="00944DCB"/>
    <w:rsid w:val="00947313"/>
    <w:rsid w:val="0095123B"/>
    <w:rsid w:val="00955FDC"/>
    <w:rsid w:val="00961D5C"/>
    <w:rsid w:val="009707F4"/>
    <w:rsid w:val="00986B62"/>
    <w:rsid w:val="00996C3B"/>
    <w:rsid w:val="0099779C"/>
    <w:rsid w:val="009A0AA8"/>
    <w:rsid w:val="009A3D74"/>
    <w:rsid w:val="009A661E"/>
    <w:rsid w:val="009D0E16"/>
    <w:rsid w:val="009E08EF"/>
    <w:rsid w:val="009E4B6D"/>
    <w:rsid w:val="009F130A"/>
    <w:rsid w:val="009F3847"/>
    <w:rsid w:val="009F50A8"/>
    <w:rsid w:val="00A200AB"/>
    <w:rsid w:val="00A24FEB"/>
    <w:rsid w:val="00A308DC"/>
    <w:rsid w:val="00A32E25"/>
    <w:rsid w:val="00A72FE6"/>
    <w:rsid w:val="00A826AE"/>
    <w:rsid w:val="00A83854"/>
    <w:rsid w:val="00A86BF0"/>
    <w:rsid w:val="00A90030"/>
    <w:rsid w:val="00AA1BE8"/>
    <w:rsid w:val="00AA3956"/>
    <w:rsid w:val="00AA5AE6"/>
    <w:rsid w:val="00AA780A"/>
    <w:rsid w:val="00AD3E07"/>
    <w:rsid w:val="00AE0282"/>
    <w:rsid w:val="00AF635C"/>
    <w:rsid w:val="00AF776A"/>
    <w:rsid w:val="00B01697"/>
    <w:rsid w:val="00B02BAB"/>
    <w:rsid w:val="00B06D03"/>
    <w:rsid w:val="00B163D9"/>
    <w:rsid w:val="00B17A5E"/>
    <w:rsid w:val="00B25CCD"/>
    <w:rsid w:val="00B35669"/>
    <w:rsid w:val="00B37788"/>
    <w:rsid w:val="00B42353"/>
    <w:rsid w:val="00B62908"/>
    <w:rsid w:val="00B632E2"/>
    <w:rsid w:val="00B64F0B"/>
    <w:rsid w:val="00B72E0F"/>
    <w:rsid w:val="00B77BD7"/>
    <w:rsid w:val="00B824AA"/>
    <w:rsid w:val="00BA17CB"/>
    <w:rsid w:val="00BA4222"/>
    <w:rsid w:val="00BB7BDC"/>
    <w:rsid w:val="00C22907"/>
    <w:rsid w:val="00C240A9"/>
    <w:rsid w:val="00C27041"/>
    <w:rsid w:val="00C30A25"/>
    <w:rsid w:val="00C34462"/>
    <w:rsid w:val="00C40C30"/>
    <w:rsid w:val="00C410E1"/>
    <w:rsid w:val="00C46807"/>
    <w:rsid w:val="00C46CA1"/>
    <w:rsid w:val="00C63975"/>
    <w:rsid w:val="00C74D7C"/>
    <w:rsid w:val="00C7658C"/>
    <w:rsid w:val="00C82536"/>
    <w:rsid w:val="00C86D03"/>
    <w:rsid w:val="00C9309D"/>
    <w:rsid w:val="00CB64D6"/>
    <w:rsid w:val="00CC1227"/>
    <w:rsid w:val="00D17A1B"/>
    <w:rsid w:val="00D33C65"/>
    <w:rsid w:val="00D377DD"/>
    <w:rsid w:val="00D411EE"/>
    <w:rsid w:val="00D50AB4"/>
    <w:rsid w:val="00D52635"/>
    <w:rsid w:val="00D5709A"/>
    <w:rsid w:val="00D571B3"/>
    <w:rsid w:val="00D57C9A"/>
    <w:rsid w:val="00D57DBB"/>
    <w:rsid w:val="00D6003E"/>
    <w:rsid w:val="00D6617B"/>
    <w:rsid w:val="00D73898"/>
    <w:rsid w:val="00D9003B"/>
    <w:rsid w:val="00D91FDE"/>
    <w:rsid w:val="00D93B50"/>
    <w:rsid w:val="00D9790C"/>
    <w:rsid w:val="00DB6ACA"/>
    <w:rsid w:val="00DC04FC"/>
    <w:rsid w:val="00DC3B59"/>
    <w:rsid w:val="00DC4160"/>
    <w:rsid w:val="00DC504C"/>
    <w:rsid w:val="00DD1A21"/>
    <w:rsid w:val="00DD56E4"/>
    <w:rsid w:val="00DD57AA"/>
    <w:rsid w:val="00DD7847"/>
    <w:rsid w:val="00DE227D"/>
    <w:rsid w:val="00DE5547"/>
    <w:rsid w:val="00E14970"/>
    <w:rsid w:val="00E23C52"/>
    <w:rsid w:val="00E245F2"/>
    <w:rsid w:val="00E269AE"/>
    <w:rsid w:val="00E31C03"/>
    <w:rsid w:val="00E430EC"/>
    <w:rsid w:val="00E47F24"/>
    <w:rsid w:val="00E52886"/>
    <w:rsid w:val="00E63A16"/>
    <w:rsid w:val="00E6567D"/>
    <w:rsid w:val="00E66307"/>
    <w:rsid w:val="00E73D55"/>
    <w:rsid w:val="00E809CF"/>
    <w:rsid w:val="00E87868"/>
    <w:rsid w:val="00EA793D"/>
    <w:rsid w:val="00EC6FDB"/>
    <w:rsid w:val="00EE5B6C"/>
    <w:rsid w:val="00EE664D"/>
    <w:rsid w:val="00EE7915"/>
    <w:rsid w:val="00EF293B"/>
    <w:rsid w:val="00EF4625"/>
    <w:rsid w:val="00EF5D4A"/>
    <w:rsid w:val="00F37025"/>
    <w:rsid w:val="00F74106"/>
    <w:rsid w:val="00F75E8E"/>
    <w:rsid w:val="00F77BD7"/>
    <w:rsid w:val="00F77DF0"/>
    <w:rsid w:val="00F873BE"/>
    <w:rsid w:val="00F91133"/>
    <w:rsid w:val="00F94E80"/>
    <w:rsid w:val="00F97350"/>
    <w:rsid w:val="00FA06DE"/>
    <w:rsid w:val="00FA1469"/>
    <w:rsid w:val="00FA1CD7"/>
    <w:rsid w:val="00FA403A"/>
    <w:rsid w:val="00FB11E2"/>
    <w:rsid w:val="00FB616C"/>
    <w:rsid w:val="00FB72D6"/>
    <w:rsid w:val="00FC19D2"/>
    <w:rsid w:val="00FD1964"/>
    <w:rsid w:val="00FD51E9"/>
    <w:rsid w:val="00FD752F"/>
    <w:rsid w:val="00FD781F"/>
    <w:rsid w:val="00FE4887"/>
    <w:rsid w:val="00FF4CFD"/>
    <w:rsid w:val="00FF6651"/>
    <w:rsid w:val="00FF6C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53749"/>
  <w15:docId w15:val="{9AF2C015-7255-4F8D-9C4E-4210302B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94E8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E80"/>
    <w:pPr>
      <w:tabs>
        <w:tab w:val="center" w:pos="4680"/>
        <w:tab w:val="right" w:pos="9360"/>
      </w:tabs>
    </w:pPr>
  </w:style>
  <w:style w:type="character" w:customStyle="1" w:styleId="HeaderChar">
    <w:name w:val="Header Char"/>
    <w:basedOn w:val="DefaultParagraphFont"/>
    <w:link w:val="Header"/>
    <w:uiPriority w:val="99"/>
    <w:rsid w:val="00F94E8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4E80"/>
    <w:pPr>
      <w:tabs>
        <w:tab w:val="center" w:pos="4680"/>
        <w:tab w:val="right" w:pos="9360"/>
      </w:tabs>
    </w:pPr>
  </w:style>
  <w:style w:type="character" w:customStyle="1" w:styleId="FooterChar">
    <w:name w:val="Footer Char"/>
    <w:basedOn w:val="DefaultParagraphFont"/>
    <w:link w:val="Footer"/>
    <w:uiPriority w:val="99"/>
    <w:rsid w:val="00F94E80"/>
    <w:rPr>
      <w:rFonts w:ascii="Times New Roman" w:eastAsia="Times New Roman" w:hAnsi="Times New Roman" w:cs="Times New Roman"/>
      <w:sz w:val="24"/>
      <w:szCs w:val="24"/>
    </w:rPr>
  </w:style>
  <w:style w:type="paragraph" w:styleId="ListParagraph">
    <w:name w:val="List Paragraph"/>
    <w:basedOn w:val="Normal"/>
    <w:uiPriority w:val="34"/>
    <w:qFormat/>
    <w:rsid w:val="004E5196"/>
    <w:pPr>
      <w:ind w:left="720"/>
      <w:contextualSpacing/>
    </w:pPr>
  </w:style>
  <w:style w:type="paragraph" w:styleId="BalloonText">
    <w:name w:val="Balloon Text"/>
    <w:basedOn w:val="Normal"/>
    <w:link w:val="BalloonTextChar"/>
    <w:uiPriority w:val="99"/>
    <w:semiHidden/>
    <w:unhideWhenUsed/>
    <w:rsid w:val="00054520"/>
    <w:rPr>
      <w:rFonts w:ascii="Tahoma" w:hAnsi="Tahoma" w:cs="Tahoma"/>
      <w:sz w:val="16"/>
      <w:szCs w:val="16"/>
    </w:rPr>
  </w:style>
  <w:style w:type="character" w:customStyle="1" w:styleId="BalloonTextChar">
    <w:name w:val="Balloon Text Char"/>
    <w:basedOn w:val="DefaultParagraphFont"/>
    <w:link w:val="BalloonText"/>
    <w:uiPriority w:val="99"/>
    <w:semiHidden/>
    <w:rsid w:val="00054520"/>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600118"/>
    <w:rPr>
      <w:sz w:val="20"/>
      <w:szCs w:val="20"/>
    </w:rPr>
  </w:style>
  <w:style w:type="character" w:customStyle="1" w:styleId="FootnoteTextChar">
    <w:name w:val="Footnote Text Char"/>
    <w:basedOn w:val="DefaultParagraphFont"/>
    <w:link w:val="FootnoteText"/>
    <w:uiPriority w:val="99"/>
    <w:semiHidden/>
    <w:rsid w:val="0060011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00118"/>
    <w:rPr>
      <w:vertAlign w:val="superscript"/>
    </w:rPr>
  </w:style>
  <w:style w:type="paragraph" w:styleId="EndnoteText">
    <w:name w:val="endnote text"/>
    <w:basedOn w:val="Normal"/>
    <w:link w:val="EndnoteTextChar"/>
    <w:uiPriority w:val="99"/>
    <w:semiHidden/>
    <w:unhideWhenUsed/>
    <w:rsid w:val="00D17A1B"/>
    <w:rPr>
      <w:sz w:val="20"/>
      <w:szCs w:val="20"/>
    </w:rPr>
  </w:style>
  <w:style w:type="character" w:customStyle="1" w:styleId="EndnoteTextChar">
    <w:name w:val="Endnote Text Char"/>
    <w:basedOn w:val="DefaultParagraphFont"/>
    <w:link w:val="EndnoteText"/>
    <w:uiPriority w:val="99"/>
    <w:semiHidden/>
    <w:rsid w:val="00D17A1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17A1B"/>
    <w:rPr>
      <w:vertAlign w:val="superscript"/>
    </w:rPr>
  </w:style>
  <w:style w:type="character" w:styleId="Hyperlink">
    <w:name w:val="Hyperlink"/>
    <w:basedOn w:val="DefaultParagraphFont"/>
    <w:uiPriority w:val="99"/>
    <w:unhideWhenUsed/>
    <w:rsid w:val="00125757"/>
    <w:rPr>
      <w:color w:val="0000FF" w:themeColor="hyperlink"/>
      <w:u w:val="single"/>
    </w:rPr>
  </w:style>
  <w:style w:type="table" w:styleId="TableGrid">
    <w:name w:val="Table Grid"/>
    <w:basedOn w:val="TableNormal"/>
    <w:uiPriority w:val="59"/>
    <w:rsid w:val="00662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302B"/>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a.csulb.edu/departments/sociolog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50B56-EC01-A147-BAD3-0BF70B8CE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CLA</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Glick</dc:creator>
  <cp:lastModifiedBy>Nielan Barnes</cp:lastModifiedBy>
  <cp:revision>5</cp:revision>
  <cp:lastPrinted>2019-07-11T17:12:00Z</cp:lastPrinted>
  <dcterms:created xsi:type="dcterms:W3CDTF">2024-10-26T16:41:00Z</dcterms:created>
  <dcterms:modified xsi:type="dcterms:W3CDTF">2024-11-21T01:00:00Z</dcterms:modified>
</cp:coreProperties>
</file>