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F3F5" w14:textId="010C3069" w:rsidR="003C6177" w:rsidRDefault="003C6177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  <w:bookmarkStart w:id="0" w:name="_Hlk168573455"/>
      <w:bookmarkEnd w:id="0"/>
    </w:p>
    <w:p w14:paraId="5D29AFDC" w14:textId="77777777" w:rsidR="00F9374F" w:rsidRDefault="00F9374F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46E5E21C" w14:textId="4ED677DA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7A7B7A72" w14:textId="15347C7F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  <w:r>
        <w:rPr>
          <w:rFonts w:ascii="Calibri Light" w:hAnsi="Calibri Light" w:cs="Calibri Light"/>
          <w:b/>
          <w:bCs/>
          <w:noProof/>
          <w:sz w:val="40"/>
          <w:szCs w:val="40"/>
        </w:rPr>
        <w:drawing>
          <wp:inline distT="0" distB="0" distL="0" distR="0" wp14:anchorId="1998E1EA" wp14:editId="191F9651">
            <wp:extent cx="2682245" cy="527305"/>
            <wp:effectExtent l="0" t="0" r="3810" b="6350"/>
            <wp:docPr id="9" name="Picture 9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ack background with a black squar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5" cy="52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9F798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1C0E665D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2B0AE395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5EC8326C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4E833E1A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39B1C3AC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3AFA365C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3815125C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7ADAE713" w14:textId="77777777" w:rsidR="00251395" w:rsidRDefault="00251395" w:rsidP="00251395">
      <w:pPr>
        <w:tabs>
          <w:tab w:val="center" w:pos="4680"/>
          <w:tab w:val="right" w:pos="9360"/>
        </w:tabs>
        <w:spacing w:after="0"/>
        <w:jc w:val="center"/>
        <w:rPr>
          <w:rFonts w:ascii="Calibri Light" w:hAnsi="Calibri Light" w:cs="Calibri Light"/>
          <w:b/>
          <w:bCs/>
          <w:sz w:val="40"/>
          <w:szCs w:val="40"/>
        </w:rPr>
      </w:pPr>
      <w:r w:rsidRPr="00A95043">
        <w:rPr>
          <w:rFonts w:ascii="Calibri Light" w:hAnsi="Calibri Light" w:cs="Calibri Light"/>
          <w:b/>
          <w:bCs/>
          <w:sz w:val="40"/>
          <w:szCs w:val="40"/>
        </w:rPr>
        <w:t>PROGRAM REVIEW</w:t>
      </w:r>
    </w:p>
    <w:p w14:paraId="33EABB58" w14:textId="77777777" w:rsidR="00E11C74" w:rsidRDefault="00E11C74" w:rsidP="00251395">
      <w:pPr>
        <w:tabs>
          <w:tab w:val="center" w:pos="4680"/>
          <w:tab w:val="right" w:pos="9360"/>
        </w:tabs>
        <w:spacing w:after="0"/>
        <w:jc w:val="center"/>
        <w:rPr>
          <w:rFonts w:ascii="Calibri Light" w:hAnsi="Calibri Light" w:cs="Calibri Light"/>
          <w:b/>
          <w:bCs/>
          <w:sz w:val="40"/>
          <w:szCs w:val="40"/>
        </w:rPr>
      </w:pPr>
    </w:p>
    <w:p w14:paraId="1A24C0D7" w14:textId="240D8378" w:rsidR="00251395" w:rsidRDefault="00251395" w:rsidP="00251395">
      <w:pPr>
        <w:tabs>
          <w:tab w:val="center" w:pos="4680"/>
          <w:tab w:val="right" w:pos="9360"/>
        </w:tabs>
        <w:spacing w:after="0"/>
        <w:jc w:val="center"/>
        <w:rPr>
          <w:rFonts w:ascii="Calibri Light" w:hAnsi="Calibri Light" w:cs="Calibri Light"/>
          <w:b/>
          <w:bCs/>
          <w:sz w:val="40"/>
          <w:szCs w:val="40"/>
        </w:rPr>
      </w:pPr>
      <w:r w:rsidRPr="00A95043">
        <w:rPr>
          <w:rFonts w:ascii="Calibri Light" w:hAnsi="Calibri Light" w:cs="Calibri Light"/>
          <w:b/>
          <w:bCs/>
          <w:sz w:val="40"/>
          <w:szCs w:val="40"/>
        </w:rPr>
        <w:t>S</w:t>
      </w:r>
      <w:r>
        <w:rPr>
          <w:rFonts w:ascii="Calibri Light" w:hAnsi="Calibri Light" w:cs="Calibri Light"/>
          <w:b/>
          <w:bCs/>
          <w:sz w:val="40"/>
          <w:szCs w:val="40"/>
        </w:rPr>
        <w:t>elf</w:t>
      </w:r>
      <w:r w:rsidR="000F6AE4">
        <w:rPr>
          <w:rFonts w:ascii="Calibri Light" w:hAnsi="Calibri Light" w:cs="Calibri Light"/>
          <w:b/>
          <w:bCs/>
          <w:sz w:val="40"/>
          <w:szCs w:val="40"/>
        </w:rPr>
        <w:t>-</w:t>
      </w:r>
      <w:r>
        <w:rPr>
          <w:rFonts w:ascii="Calibri Light" w:hAnsi="Calibri Light" w:cs="Calibri Light"/>
          <w:b/>
          <w:bCs/>
          <w:sz w:val="40"/>
          <w:szCs w:val="40"/>
        </w:rPr>
        <w:t xml:space="preserve">Study Template </w:t>
      </w:r>
    </w:p>
    <w:p w14:paraId="3ADFBF16" w14:textId="6BD65FC4" w:rsidR="00251395" w:rsidRDefault="00251395" w:rsidP="00251395">
      <w:pPr>
        <w:tabs>
          <w:tab w:val="center" w:pos="4680"/>
          <w:tab w:val="right" w:pos="9360"/>
        </w:tabs>
        <w:spacing w:after="0"/>
        <w:jc w:val="center"/>
      </w:pPr>
      <w:r>
        <w:rPr>
          <w:rFonts w:ascii="Calibri Light" w:hAnsi="Calibri Light" w:cs="Calibri Light"/>
          <w:b/>
          <w:bCs/>
          <w:sz w:val="40"/>
          <w:szCs w:val="40"/>
        </w:rPr>
        <w:t>for Degree-Granting Programs</w:t>
      </w:r>
    </w:p>
    <w:p w14:paraId="6D0A722A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2D785A72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193339DE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706E2472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602FD948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3599369C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53AA4FCA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3CF1D710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00C37490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7C3DB8D7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1731AC4B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36E12218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0BF97AB8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107003B0" w14:textId="2892CC23" w:rsidR="00251395" w:rsidRDefault="007C2537" w:rsidP="007C2537">
      <w:pPr>
        <w:tabs>
          <w:tab w:val="left" w:pos="3847"/>
        </w:tabs>
        <w:rPr>
          <w:rFonts w:asciiTheme="majorHAnsi" w:hAnsiTheme="majorHAnsi" w:cstheme="majorHAnsi"/>
          <w:b/>
          <w:bCs/>
          <w:sz w:val="10"/>
          <w:szCs w:val="10"/>
        </w:rPr>
      </w:pPr>
      <w:r>
        <w:rPr>
          <w:rFonts w:asciiTheme="majorHAnsi" w:hAnsiTheme="majorHAnsi" w:cstheme="majorHAnsi"/>
          <w:b/>
          <w:bCs/>
          <w:sz w:val="10"/>
          <w:szCs w:val="10"/>
        </w:rPr>
        <w:tab/>
      </w:r>
    </w:p>
    <w:p w14:paraId="1B9D7DF1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743E1380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033F62D4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0CB6409D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1E215D94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5211120A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079B7D57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4BAAD2C0" w14:textId="77777777" w:rsidR="0025139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5BF68CAA" w14:textId="77777777" w:rsidR="00251395" w:rsidRPr="00C27FB5" w:rsidRDefault="00251395" w:rsidP="00A31F91">
      <w:pPr>
        <w:rPr>
          <w:rFonts w:asciiTheme="majorHAnsi" w:hAnsiTheme="majorHAnsi" w:cstheme="majorHAnsi"/>
          <w:b/>
          <w:bCs/>
          <w:sz w:val="10"/>
          <w:szCs w:val="10"/>
        </w:rPr>
      </w:pPr>
    </w:p>
    <w:sdt>
      <w:sdtPr>
        <w:rPr>
          <w:rFonts w:eastAsiaTheme="minorEastAsia" w:cstheme="minorBidi"/>
          <w:b w:val="0"/>
          <w:iCs w:val="0"/>
        </w:rPr>
        <w:id w:val="652377432"/>
        <w:docPartObj>
          <w:docPartGallery w:val="Table of Contents"/>
          <w:docPartUnique/>
        </w:docPartObj>
      </w:sdtPr>
      <w:sdtEndPr/>
      <w:sdtContent>
        <w:p w14:paraId="2D9E358E" w14:textId="17794588" w:rsidR="0014086F" w:rsidRPr="00280FEC" w:rsidRDefault="00502E88" w:rsidP="00515B44">
          <w:pPr>
            <w:pStyle w:val="Heading4"/>
            <w:tabs>
              <w:tab w:val="left" w:pos="2665"/>
            </w:tabs>
          </w:pPr>
          <w:r>
            <w:t>CONTENTS</w:t>
          </w:r>
          <w:r w:rsidR="00515B44">
            <w:tab/>
          </w:r>
        </w:p>
        <w:p w14:paraId="5455BEFF" w14:textId="2F4991A3" w:rsidR="00713668" w:rsidRDefault="00067A6B">
          <w:pPr>
            <w:pStyle w:val="TOC1"/>
            <w:tabs>
              <w:tab w:val="left" w:pos="1320"/>
              <w:tab w:val="right" w:leader="dot" w:pos="9350"/>
            </w:tabs>
            <w:rPr>
              <w:rFonts w:eastAsiaTheme="minorEastAsia"/>
              <w:b w:val="0"/>
              <w:noProof/>
            </w:rPr>
          </w:pPr>
          <w:r>
            <w:fldChar w:fldCharType="begin"/>
          </w:r>
          <w:r w:rsidR="00E374A1">
            <w:instrText>TOC \o "1-2" \h \z \u</w:instrText>
          </w:r>
          <w:r>
            <w:fldChar w:fldCharType="separate"/>
          </w:r>
          <w:hyperlink w:anchor="_Toc183088934" w:history="1">
            <w:r w:rsidR="00713668" w:rsidRPr="003F36F8">
              <w:rPr>
                <w:rStyle w:val="Hyperlink"/>
                <w:noProof/>
              </w:rPr>
              <w:t>SECTION 1:</w:t>
            </w:r>
            <w:r w:rsidR="00713668">
              <w:rPr>
                <w:rFonts w:eastAsiaTheme="minorEastAsia"/>
                <w:b w:val="0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PROGRAM CONTEXT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_Toc183088934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3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788D175F" w14:textId="642E127A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35" w:history="1">
            <w:r w:rsidR="00713668" w:rsidRPr="003F36F8">
              <w:rPr>
                <w:rStyle w:val="Hyperlink"/>
                <w:noProof/>
              </w:rPr>
              <w:t>(1A)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MISSION STATEMENT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_Toc183088935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3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57C69670" w14:textId="34F9CD16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36" w:history="1">
            <w:r w:rsidR="00713668" w:rsidRPr="003F36F8">
              <w:rPr>
                <w:rStyle w:val="Hyperlink"/>
                <w:noProof/>
              </w:rPr>
              <w:t>(1B)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PROGRAM DESCRIPTION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_Toc183088936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3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78863B7F" w14:textId="0925B157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37" w:history="1">
            <w:r w:rsidR="00713668" w:rsidRPr="003F36F8">
              <w:rPr>
                <w:rStyle w:val="Hyperlink"/>
                <w:noProof/>
              </w:rPr>
              <w:t>(1C)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ACADEMIC OFFERINGS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_Toc183088937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3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50A57E28" w14:textId="02A3B312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38" w:history="1">
            <w:r w:rsidR="00713668" w:rsidRPr="003F36F8">
              <w:rPr>
                <w:rStyle w:val="Hyperlink"/>
                <w:noProof/>
              </w:rPr>
              <w:t>(1D)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STUDENT ENROLLMENT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_Toc183088938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3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77E5AAA8" w14:textId="020E27CB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39" w:history="1">
            <w:r w:rsidR="00713668" w:rsidRPr="003F36F8">
              <w:rPr>
                <w:rStyle w:val="Hyperlink"/>
                <w:noProof/>
              </w:rPr>
              <w:t>(1E)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FACULTY AND INSTRUCTIONAL WORKLOAD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_Toc183088939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4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40D0DEF9" w14:textId="2E3E61BD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40" w:history="1">
            <w:r w:rsidR="00713668" w:rsidRPr="003F36F8">
              <w:rPr>
                <w:rStyle w:val="Hyperlink"/>
                <w:noProof/>
              </w:rPr>
              <w:t>(1F)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RESEARCH, SCHOLARLY, AND CREATIVE ACTIVITIES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_Toc183088940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4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2806DEAF" w14:textId="57D91D10" w:rsidR="00713668" w:rsidRDefault="009147FA">
          <w:pPr>
            <w:pStyle w:val="TOC1"/>
            <w:tabs>
              <w:tab w:val="left" w:pos="1320"/>
              <w:tab w:val="right" w:leader="dot" w:pos="9350"/>
            </w:tabs>
            <w:rPr>
              <w:rFonts w:eastAsiaTheme="minorEastAsia"/>
              <w:b w:val="0"/>
              <w:noProof/>
            </w:rPr>
          </w:pPr>
          <w:hyperlink w:anchor="_Toc183088941" w:history="1">
            <w:r w:rsidR="00713668" w:rsidRPr="003F36F8">
              <w:rPr>
                <w:rStyle w:val="Hyperlink"/>
                <w:noProof/>
              </w:rPr>
              <w:t>SECTION 2:</w:t>
            </w:r>
            <w:r w:rsidR="00713668">
              <w:rPr>
                <w:rFonts w:eastAsiaTheme="minorEastAsia"/>
                <w:b w:val="0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ASSESSMENT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_Toc183088941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5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2A99AC74" w14:textId="78B9309E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42" w:history="1">
            <w:r w:rsidR="00713668" w:rsidRPr="003F36F8">
              <w:rPr>
                <w:rStyle w:val="Hyperlink"/>
                <w:noProof/>
              </w:rPr>
              <w:t>(2A)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PROGRAM LEARNING OUTCOMES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_Toc183088942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5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64799F8D" w14:textId="5052EC46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43" w:history="1">
            <w:r w:rsidR="00713668" w:rsidRPr="003F36F8">
              <w:rPr>
                <w:rStyle w:val="Hyperlink"/>
                <w:noProof/>
              </w:rPr>
              <w:t>(2B)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MEMORANDUM OF UNDERSTANDING (MOU)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_Toc183088943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5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28EAD404" w14:textId="2C7F9433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44" w:history="1">
            <w:r w:rsidR="00713668" w:rsidRPr="003F36F8">
              <w:rPr>
                <w:rStyle w:val="Hyperlink"/>
                <w:noProof/>
              </w:rPr>
              <w:t>(2C)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ANNUAL ASSESSMENTS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_Toc183088944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5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53D47797" w14:textId="1317E407" w:rsidR="00713668" w:rsidRDefault="009147FA">
          <w:pPr>
            <w:pStyle w:val="TOC1"/>
            <w:tabs>
              <w:tab w:val="left" w:pos="1320"/>
              <w:tab w:val="right" w:leader="dot" w:pos="9350"/>
            </w:tabs>
            <w:rPr>
              <w:rFonts w:eastAsiaTheme="minorEastAsia"/>
              <w:b w:val="0"/>
              <w:noProof/>
            </w:rPr>
          </w:pPr>
          <w:hyperlink w:anchor="_Toc183088945" w:history="1">
            <w:r w:rsidR="00713668" w:rsidRPr="003F36F8">
              <w:rPr>
                <w:rStyle w:val="Hyperlink"/>
                <w:noProof/>
              </w:rPr>
              <w:t>SECTION 3:</w:t>
            </w:r>
            <w:r w:rsidR="00713668">
              <w:rPr>
                <w:rFonts w:eastAsiaTheme="minorEastAsia"/>
                <w:b w:val="0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LEARNING ENVIRONMENT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_Toc183088945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6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18FCC967" w14:textId="4248522A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46" w:history="1">
            <w:r w:rsidR="00713668" w:rsidRPr="003F36F8">
              <w:rPr>
                <w:rStyle w:val="Hyperlink"/>
                <w:noProof/>
              </w:rPr>
              <w:t>(3A)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ACADEMIC PERFORMANCE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_Toc183088946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6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34C73D53" w14:textId="3D421FD7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47" w:history="1">
            <w:r w:rsidR="00713668" w:rsidRPr="003F36F8">
              <w:rPr>
                <w:rStyle w:val="Hyperlink"/>
                <w:noProof/>
              </w:rPr>
              <w:t>(3B)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DELIVERY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_Toc183088947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6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5A8868E0" w14:textId="7ACEA987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48" w:history="1">
            <w:r w:rsidR="00713668" w:rsidRPr="003F36F8">
              <w:rPr>
                <w:rStyle w:val="Hyperlink"/>
                <w:noProof/>
              </w:rPr>
              <w:t>(3C)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HIGH-IMPACT PRACTICES (HIPs)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_Toc183088948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6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3E2C3D68" w14:textId="0B6252BD" w:rsidR="00713668" w:rsidRDefault="009147FA">
          <w:pPr>
            <w:pStyle w:val="TOC1"/>
            <w:tabs>
              <w:tab w:val="left" w:pos="1320"/>
              <w:tab w:val="right" w:leader="dot" w:pos="9350"/>
            </w:tabs>
            <w:rPr>
              <w:rFonts w:eastAsiaTheme="minorEastAsia"/>
              <w:b w:val="0"/>
              <w:noProof/>
            </w:rPr>
          </w:pPr>
          <w:hyperlink w:anchor="_Toc183088949" w:history="1">
            <w:r w:rsidR="00713668" w:rsidRPr="003F36F8">
              <w:rPr>
                <w:rStyle w:val="Hyperlink"/>
                <w:noProof/>
              </w:rPr>
              <w:t>SECTION 4:</w:t>
            </w:r>
            <w:r w:rsidR="00713668">
              <w:rPr>
                <w:rFonts w:eastAsiaTheme="minorEastAsia"/>
                <w:b w:val="0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STUDENT SUCCESS RATES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_Toc183088949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7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423C8510" w14:textId="36633441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50" w:history="1">
            <w:r w:rsidR="00713668" w:rsidRPr="003F36F8">
              <w:rPr>
                <w:rStyle w:val="Hyperlink"/>
                <w:noProof/>
              </w:rPr>
              <w:t>(4A)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FIRST-TIME, FIRST YEAR STUDENT PERSISTENCE, GRADUATION, AND TIME TO DEGREE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_Toc183088950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7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26C99F31" w14:textId="039C2CDC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51" w:history="1">
            <w:r w:rsidR="00713668" w:rsidRPr="003F36F8">
              <w:rPr>
                <w:rStyle w:val="Hyperlink"/>
                <w:noProof/>
              </w:rPr>
              <w:t>(4B)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TRANSFER STUDENT PERSISTENCE, GRADUATION, AND TIME TO DEGREE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_Toc183088951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7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1FECCF41" w14:textId="5F3CDF51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52" w:history="1">
            <w:r w:rsidR="00713668" w:rsidRPr="003F36F8">
              <w:rPr>
                <w:rStyle w:val="Hyperlink"/>
                <w:noProof/>
              </w:rPr>
              <w:t>(4C)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GRADUATE STUDENT PERSISTENCE, GRADUATION, AND TIME TO DEGREE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_Toc183088952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7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5AD7A9C8" w14:textId="50CC88BA" w:rsidR="00713668" w:rsidRDefault="009147FA">
          <w:pPr>
            <w:pStyle w:val="TOC1"/>
            <w:tabs>
              <w:tab w:val="left" w:pos="1320"/>
              <w:tab w:val="right" w:leader="dot" w:pos="9350"/>
            </w:tabs>
            <w:rPr>
              <w:rFonts w:eastAsiaTheme="minorEastAsia"/>
              <w:b w:val="0"/>
              <w:noProof/>
            </w:rPr>
          </w:pPr>
          <w:hyperlink w:anchor="_Toc183088953" w:history="1">
            <w:r w:rsidR="00713668" w:rsidRPr="003F36F8">
              <w:rPr>
                <w:rStyle w:val="Hyperlink"/>
                <w:noProof/>
              </w:rPr>
              <w:t>SECTION 5:</w:t>
            </w:r>
            <w:r w:rsidR="00713668">
              <w:rPr>
                <w:rFonts w:eastAsiaTheme="minorEastAsia"/>
                <w:b w:val="0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DIVERSITY, EQUITY, INCLUSION, AND ACCESSIBILITY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_Toc183088953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8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1E994E33" w14:textId="3F8656D1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54" w:history="1">
            <w:r w:rsidR="00713668" w:rsidRPr="003F36F8">
              <w:rPr>
                <w:rStyle w:val="Hyperlink"/>
                <w:noProof/>
              </w:rPr>
              <w:t>(5A)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STUDENT AND FACULTY DEMOGRAPHICS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_Toc183088954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8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7A59CD9F" w14:textId="7AFB8B32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55" w:history="1">
            <w:r w:rsidR="00713668" w:rsidRPr="003F36F8">
              <w:rPr>
                <w:rStyle w:val="Hyperlink"/>
                <w:bCs/>
                <w:noProof/>
              </w:rPr>
              <w:t>(5B)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FIRST-TIME, FIRST YEAR STUDENT SUCCESS RATE EQUITY GAPS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_Toc183088955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8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62323775" w14:textId="34A2BB8F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56" w:history="1">
            <w:r w:rsidR="00713668" w:rsidRPr="003F36F8">
              <w:rPr>
                <w:rStyle w:val="Hyperlink"/>
                <w:bCs/>
                <w:noProof/>
              </w:rPr>
              <w:t>(5C)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TRANSFER STUDENT SUCCESS RATE EQUITY GAPS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_Toc183088956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8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3B867685" w14:textId="66E4372F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57" w:history="1">
            <w:r w:rsidR="00713668" w:rsidRPr="003F36F8">
              <w:rPr>
                <w:rStyle w:val="Hyperlink"/>
                <w:bCs/>
                <w:noProof/>
              </w:rPr>
              <w:t>(5D)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GRADUATE STUDENT SUCCESS RATE EQUITY GAPS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_Toc183088957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8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307D9F30" w14:textId="1E3C46FA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58" w:history="1">
            <w:r w:rsidR="00713668" w:rsidRPr="003F36F8">
              <w:rPr>
                <w:rStyle w:val="Hyperlink"/>
                <w:bCs/>
                <w:noProof/>
              </w:rPr>
              <w:t>(5E)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INCLUSIVE ENVIRONMENT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_Toc183088958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9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5E50CA3B" w14:textId="7BE4BEEC" w:rsidR="00713668" w:rsidRDefault="009147FA">
          <w:pPr>
            <w:pStyle w:val="TOC1"/>
            <w:tabs>
              <w:tab w:val="left" w:pos="1320"/>
              <w:tab w:val="right" w:leader="dot" w:pos="9350"/>
            </w:tabs>
            <w:rPr>
              <w:rFonts w:eastAsiaTheme="minorEastAsia"/>
              <w:b w:val="0"/>
              <w:noProof/>
            </w:rPr>
          </w:pPr>
          <w:hyperlink w:anchor="_Toc183088959" w:history="1">
            <w:r w:rsidR="00713668" w:rsidRPr="003F36F8">
              <w:rPr>
                <w:rStyle w:val="Hyperlink"/>
                <w:noProof/>
              </w:rPr>
              <w:t>SECTION 6:</w:t>
            </w:r>
            <w:r w:rsidR="00713668">
              <w:rPr>
                <w:rFonts w:eastAsiaTheme="minorEastAsia"/>
                <w:b w:val="0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PHYSICAL RESOURCES AND UNIVERSITY SERVICES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_Toc183088959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10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5C6B1272" w14:textId="1CBB1A9A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60" w:history="1">
            <w:r w:rsidR="00713668" w:rsidRPr="003F36F8">
              <w:rPr>
                <w:rStyle w:val="Hyperlink"/>
                <w:noProof/>
              </w:rPr>
              <w:t>(6A)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PHYSICAL RESOURCES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_Toc183088960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10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12AF9787" w14:textId="579DFD9A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61" w:history="1">
            <w:r w:rsidR="00713668" w:rsidRPr="003F36F8">
              <w:rPr>
                <w:rStyle w:val="Hyperlink"/>
                <w:noProof/>
              </w:rPr>
              <w:t>(6B)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UNIVERSITY SERVICES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_Toc183088961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10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7554D009" w14:textId="39E53AC3" w:rsidR="00713668" w:rsidRDefault="009147FA">
          <w:pPr>
            <w:pStyle w:val="TOC1"/>
            <w:tabs>
              <w:tab w:val="left" w:pos="1320"/>
              <w:tab w:val="right" w:leader="dot" w:pos="9350"/>
            </w:tabs>
            <w:rPr>
              <w:rFonts w:eastAsiaTheme="minorEastAsia"/>
              <w:b w:val="0"/>
              <w:noProof/>
            </w:rPr>
          </w:pPr>
          <w:hyperlink w:anchor="_Toc183088962" w:history="1">
            <w:r w:rsidR="00713668" w:rsidRPr="003F36F8">
              <w:rPr>
                <w:rStyle w:val="Hyperlink"/>
                <w:noProof/>
              </w:rPr>
              <w:t>SECTION 7:</w:t>
            </w:r>
            <w:r w:rsidR="00713668">
              <w:rPr>
                <w:rFonts w:eastAsiaTheme="minorEastAsia"/>
                <w:b w:val="0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SUMMARY AND FUTURE DIRECTIONS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_Toc183088962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10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51BDD9BC" w14:textId="0AEB7261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63" w:history="1">
            <w:r w:rsidR="00713668" w:rsidRPr="003F36F8">
              <w:rPr>
                <w:rStyle w:val="Hyperlink"/>
                <w:noProof/>
              </w:rPr>
              <w:t>(7A)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SWOT ANALYSIS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_Toc183088963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10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7B56F3DC" w14:textId="7CF6FF3C" w:rsidR="00713668" w:rsidRDefault="009147FA">
          <w:pPr>
            <w:pStyle w:val="TOC2"/>
            <w:rPr>
              <w:rFonts w:eastAsiaTheme="minorEastAsia"/>
              <w:noProof/>
            </w:rPr>
          </w:pPr>
          <w:hyperlink w:anchor="_Toc183088964" w:history="1">
            <w:r w:rsidR="00713668" w:rsidRPr="003F36F8">
              <w:rPr>
                <w:rStyle w:val="Hyperlink"/>
                <w:noProof/>
              </w:rPr>
              <w:t>(7B)</w:t>
            </w:r>
            <w:r w:rsidR="00713668">
              <w:rPr>
                <w:rFonts w:eastAsiaTheme="minorEastAsia"/>
                <w:noProof/>
              </w:rPr>
              <w:tab/>
            </w:r>
            <w:r w:rsidR="00713668" w:rsidRPr="003F36F8">
              <w:rPr>
                <w:rStyle w:val="Hyperlink"/>
                <w:noProof/>
              </w:rPr>
              <w:t>PLANNING FOR FUTURE</w:t>
            </w:r>
            <w:r w:rsidR="00713668">
              <w:rPr>
                <w:noProof/>
                <w:webHidden/>
              </w:rPr>
              <w:tab/>
            </w:r>
            <w:r w:rsidR="00713668">
              <w:rPr>
                <w:noProof/>
                <w:webHidden/>
              </w:rPr>
              <w:fldChar w:fldCharType="begin"/>
            </w:r>
            <w:r w:rsidR="00713668">
              <w:rPr>
                <w:noProof/>
                <w:webHidden/>
              </w:rPr>
              <w:instrText xml:space="preserve"> PAGEREF _Toc183088964 \h </w:instrText>
            </w:r>
            <w:r w:rsidR="00713668">
              <w:rPr>
                <w:noProof/>
                <w:webHidden/>
              </w:rPr>
            </w:r>
            <w:r w:rsidR="00713668">
              <w:rPr>
                <w:noProof/>
                <w:webHidden/>
              </w:rPr>
              <w:fldChar w:fldCharType="separate"/>
            </w:r>
            <w:r w:rsidR="00713668">
              <w:rPr>
                <w:noProof/>
                <w:webHidden/>
              </w:rPr>
              <w:t>10</w:t>
            </w:r>
            <w:r w:rsidR="00713668">
              <w:rPr>
                <w:noProof/>
                <w:webHidden/>
              </w:rPr>
              <w:fldChar w:fldCharType="end"/>
            </w:r>
          </w:hyperlink>
        </w:p>
        <w:p w14:paraId="12FEAB5F" w14:textId="51D634B5" w:rsidR="00252585" w:rsidRPr="00252585" w:rsidRDefault="00067A6B" w:rsidP="00252585">
          <w:r>
            <w:fldChar w:fldCharType="end"/>
          </w:r>
        </w:p>
      </w:sdtContent>
    </w:sdt>
    <w:p w14:paraId="071952D4" w14:textId="32BD72E2" w:rsidR="00761357" w:rsidRDefault="00761357" w:rsidP="00761357">
      <w:pPr>
        <w:pStyle w:val="Heading1"/>
      </w:pPr>
      <w:bookmarkStart w:id="1" w:name="_Toc183088934"/>
      <w:r>
        <w:lastRenderedPageBreak/>
        <w:t xml:space="preserve">PROGRAM </w:t>
      </w:r>
      <w:r w:rsidR="003644AD">
        <w:t>CONTEXT</w:t>
      </w:r>
      <w:bookmarkEnd w:id="1"/>
    </w:p>
    <w:p w14:paraId="718B4CD4" w14:textId="77777777" w:rsidR="00761357" w:rsidRDefault="00761357" w:rsidP="00761357">
      <w:pPr>
        <w:pStyle w:val="Heading2"/>
      </w:pPr>
      <w:bookmarkStart w:id="2" w:name="_Toc183088935"/>
      <w:r>
        <w:t>MISSION STATEMENT</w:t>
      </w:r>
      <w:bookmarkEnd w:id="2"/>
    </w:p>
    <w:p w14:paraId="080F5B9A" w14:textId="77777777" w:rsidR="00761357" w:rsidRPr="002F49B0" w:rsidRDefault="00761357" w:rsidP="00761357">
      <w:pPr>
        <w:spacing w:after="0" w:line="240" w:lineRule="auto"/>
        <w:rPr>
          <w:b/>
          <w:bCs/>
        </w:rPr>
      </w:pPr>
      <w:r w:rsidRPr="002F49B0">
        <w:rPr>
          <w:i/>
          <w:iCs/>
        </w:rPr>
        <w:t>Provide public URL(s) to mission statement</w:t>
      </w:r>
      <w:r>
        <w:rPr>
          <w:i/>
          <w:iCs/>
        </w:rPr>
        <w:t xml:space="preserve"> for each degree / option under review.</w:t>
      </w:r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761357" w14:paraId="56D5340B" w14:textId="77777777" w:rsidTr="00207FF3">
        <w:trPr>
          <w:trHeight w:val="503"/>
        </w:trPr>
        <w:tc>
          <w:tcPr>
            <w:tcW w:w="9504" w:type="dxa"/>
          </w:tcPr>
          <w:p w14:paraId="5039DCB7" w14:textId="77777777" w:rsidR="00761357" w:rsidRPr="00852EE0" w:rsidRDefault="00761357" w:rsidP="00391FF5">
            <w:pPr>
              <w:rPr>
                <w:b/>
                <w:bCs/>
                <w:color w:val="C00000"/>
                <w:shd w:val="clear" w:color="auto" w:fill="FFFFFF"/>
              </w:rPr>
            </w:pPr>
            <w:r w:rsidRPr="00A36997">
              <w:rPr>
                <w:b/>
                <w:bCs/>
                <w:shd w:val="clear" w:color="auto" w:fill="FFFFFF"/>
              </w:rPr>
              <w:t>URL</w:t>
            </w:r>
            <w:r>
              <w:rPr>
                <w:b/>
                <w:bCs/>
                <w:shd w:val="clear" w:color="auto" w:fill="FFFFFF"/>
              </w:rPr>
              <w:t>(s)</w:t>
            </w:r>
          </w:p>
        </w:tc>
      </w:tr>
    </w:tbl>
    <w:p w14:paraId="4C3A627C" w14:textId="7B027AB1" w:rsidR="00761357" w:rsidRDefault="00761357" w:rsidP="008A10AC">
      <w:pPr>
        <w:spacing w:after="0" w:line="240" w:lineRule="auto"/>
        <w:rPr>
          <w:b/>
          <w:bCs/>
        </w:rPr>
      </w:pPr>
    </w:p>
    <w:p w14:paraId="76E11CBD" w14:textId="1C339F76" w:rsidR="00761357" w:rsidRDefault="00761357" w:rsidP="00761357">
      <w:pPr>
        <w:pStyle w:val="Heading2"/>
      </w:pPr>
      <w:bookmarkStart w:id="3" w:name="_Toc183088936"/>
      <w:r>
        <w:t>PROGRAM DESCRIPTION</w:t>
      </w:r>
      <w:bookmarkEnd w:id="3"/>
      <w:r>
        <w:t xml:space="preserve"> </w:t>
      </w:r>
    </w:p>
    <w:p w14:paraId="35187BDE" w14:textId="33A17C97" w:rsidR="00761357" w:rsidRDefault="00761357" w:rsidP="00761357">
      <w:pPr>
        <w:spacing w:after="0" w:line="240" w:lineRule="auto"/>
        <w:rPr>
          <w:i/>
          <w:iCs/>
        </w:rPr>
      </w:pPr>
      <w:r w:rsidRPr="002F49B0">
        <w:rPr>
          <w:i/>
          <w:iCs/>
        </w:rPr>
        <w:t>Provide a</w:t>
      </w:r>
      <w:r>
        <w:rPr>
          <w:i/>
          <w:iCs/>
        </w:rPr>
        <w:t xml:space="preserve">n </w:t>
      </w:r>
      <w:r w:rsidRPr="002F49B0">
        <w:rPr>
          <w:i/>
          <w:iCs/>
        </w:rPr>
        <w:t>overview of the</w:t>
      </w:r>
      <w:r w:rsidR="00B10CB0">
        <w:rPr>
          <w:i/>
          <w:iCs/>
        </w:rPr>
        <w:t xml:space="preserve"> </w:t>
      </w:r>
      <w:proofErr w:type="gramStart"/>
      <w:r w:rsidR="00B10CB0">
        <w:rPr>
          <w:i/>
          <w:iCs/>
        </w:rPr>
        <w:t>department</w:t>
      </w:r>
      <w:r w:rsidR="0036025F">
        <w:rPr>
          <w:i/>
          <w:iCs/>
        </w:rPr>
        <w:t>’s</w:t>
      </w:r>
      <w:proofErr w:type="gramEnd"/>
      <w:r w:rsidR="00B10CB0">
        <w:rPr>
          <w:i/>
          <w:iCs/>
        </w:rPr>
        <w:t xml:space="preserve"> or</w:t>
      </w:r>
      <w:r w:rsidRPr="002F49B0">
        <w:rPr>
          <w:i/>
          <w:iCs/>
        </w:rPr>
        <w:t xml:space="preserve"> program</w:t>
      </w:r>
      <w:r w:rsidR="00B10CB0">
        <w:rPr>
          <w:i/>
          <w:iCs/>
        </w:rPr>
        <w:t xml:space="preserve">’s </w:t>
      </w:r>
      <w:r w:rsidR="009D259E">
        <w:rPr>
          <w:i/>
          <w:iCs/>
        </w:rPr>
        <w:t xml:space="preserve">academic </w:t>
      </w:r>
      <w:r w:rsidR="002D3AA8">
        <w:rPr>
          <w:i/>
          <w:iCs/>
        </w:rPr>
        <w:t>offerings</w:t>
      </w:r>
      <w:r w:rsidRPr="002F49B0">
        <w:rPr>
          <w:i/>
          <w:iCs/>
        </w:rPr>
        <w:t xml:space="preserve">, including degrees, options, minors, and certificates. </w:t>
      </w:r>
      <w:r w:rsidR="00AD7355">
        <w:rPr>
          <w:i/>
          <w:iCs/>
        </w:rPr>
        <w:t>Consider addressing:</w:t>
      </w:r>
    </w:p>
    <w:p w14:paraId="63E29530" w14:textId="5EADCF19" w:rsidR="00A81DAE" w:rsidRPr="00A81DAE" w:rsidRDefault="00A81DAE" w:rsidP="008A10AC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i/>
          <w:iCs/>
          <w:color w:val="auto"/>
          <w:u w:val="none"/>
        </w:rPr>
      </w:pPr>
      <w:r>
        <w:rPr>
          <w:i/>
          <w:iCs/>
        </w:rPr>
        <w:t>P</w:t>
      </w:r>
      <w:r w:rsidRPr="008D4AAC">
        <w:rPr>
          <w:i/>
          <w:iCs/>
        </w:rPr>
        <w:t>rogram</w:t>
      </w:r>
      <w:r w:rsidR="004B5F88">
        <w:rPr>
          <w:i/>
          <w:iCs/>
        </w:rPr>
        <w:t>’</w:t>
      </w:r>
      <w:r w:rsidRPr="008D4AAC">
        <w:rPr>
          <w:i/>
          <w:iCs/>
        </w:rPr>
        <w:t xml:space="preserve">s </w:t>
      </w:r>
      <w:r>
        <w:rPr>
          <w:i/>
          <w:iCs/>
        </w:rPr>
        <w:t xml:space="preserve">alignment </w:t>
      </w:r>
      <w:r w:rsidRPr="008D4AAC">
        <w:rPr>
          <w:i/>
          <w:iCs/>
        </w:rPr>
        <w:t xml:space="preserve">with the </w:t>
      </w:r>
      <w:hyperlink r:id="rId12" w:history="1">
        <w:r w:rsidRPr="00D2410C">
          <w:rPr>
            <w:rStyle w:val="Hyperlink"/>
            <w:i/>
            <w:iCs/>
          </w:rPr>
          <w:t>mission of CSULB</w:t>
        </w:r>
      </w:hyperlink>
    </w:p>
    <w:p w14:paraId="6FCF8CAF" w14:textId="5231FC5F" w:rsidR="00101A52" w:rsidRPr="00101A52" w:rsidRDefault="00101A52" w:rsidP="00101A52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b/>
          <w:bCs/>
          <w:color w:val="auto"/>
          <w:u w:val="none"/>
        </w:rPr>
      </w:pPr>
      <w:r>
        <w:rPr>
          <w:i/>
          <w:iCs/>
        </w:rPr>
        <w:t>Degree</w:t>
      </w:r>
      <w:r w:rsidR="00125CAA">
        <w:rPr>
          <w:i/>
          <w:iCs/>
        </w:rPr>
        <w:t xml:space="preserve"> programs</w:t>
      </w:r>
      <w:r w:rsidRPr="002F49B0">
        <w:rPr>
          <w:i/>
          <w:iCs/>
        </w:rPr>
        <w:t xml:space="preserve"> that have been added or discontinued since the last program revie</w:t>
      </w:r>
      <w:r w:rsidRPr="00336E32">
        <w:rPr>
          <w:i/>
          <w:iCs/>
        </w:rPr>
        <w:t>w</w:t>
      </w:r>
    </w:p>
    <w:p w14:paraId="589EA5A3" w14:textId="3BFD569C" w:rsidR="00761357" w:rsidRPr="00A81DAE" w:rsidRDefault="00761357" w:rsidP="008A10A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A81DAE">
        <w:rPr>
          <w:i/>
          <w:iCs/>
        </w:rPr>
        <w:t>Interaction</w:t>
      </w:r>
      <w:r w:rsidR="00A81DAE" w:rsidRPr="00A81DAE">
        <w:rPr>
          <w:i/>
          <w:iCs/>
        </w:rPr>
        <w:t xml:space="preserve"> and alignment</w:t>
      </w:r>
      <w:r w:rsidRPr="00A81DAE">
        <w:rPr>
          <w:i/>
          <w:iCs/>
        </w:rPr>
        <w:t xml:space="preserve"> between graduate, undergraduate, and non-major programs</w:t>
      </w:r>
    </w:p>
    <w:p w14:paraId="4844DCD5" w14:textId="3CEF2988" w:rsidR="00A81DAE" w:rsidRPr="00440394" w:rsidRDefault="00FC6D14" w:rsidP="008A10AC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>
        <w:rPr>
          <w:i/>
          <w:iCs/>
        </w:rPr>
        <w:t xml:space="preserve">Distinctive </w:t>
      </w:r>
      <w:r w:rsidR="00481564">
        <w:rPr>
          <w:i/>
          <w:iCs/>
        </w:rPr>
        <w:t>features</w:t>
      </w:r>
      <w:r w:rsidR="004237D7">
        <w:rPr>
          <w:i/>
          <w:iCs/>
        </w:rPr>
        <w:t xml:space="preserve"> </w:t>
      </w:r>
      <w:r w:rsidR="00EF0F93">
        <w:rPr>
          <w:i/>
          <w:iCs/>
        </w:rPr>
        <w:t xml:space="preserve">of the program </w:t>
      </w:r>
      <w:r w:rsidR="00365A0F" w:rsidRPr="00A81DAE">
        <w:rPr>
          <w:i/>
          <w:iCs/>
        </w:rPr>
        <w:t>relative</w:t>
      </w:r>
      <w:r w:rsidR="00236BE7">
        <w:rPr>
          <w:i/>
          <w:iCs/>
        </w:rPr>
        <w:t xml:space="preserve"> </w:t>
      </w:r>
      <w:r w:rsidR="00365A0F" w:rsidRPr="00A81DAE">
        <w:rPr>
          <w:i/>
          <w:iCs/>
        </w:rPr>
        <w:t xml:space="preserve">to the </w:t>
      </w:r>
      <w:r w:rsidR="00A81DAE" w:rsidRPr="00A81DAE">
        <w:rPr>
          <w:i/>
          <w:iCs/>
        </w:rPr>
        <w:t xml:space="preserve">academic </w:t>
      </w:r>
      <w:r w:rsidR="00365A0F" w:rsidRPr="00A81DAE">
        <w:rPr>
          <w:i/>
          <w:iCs/>
        </w:rPr>
        <w:t>discipline</w:t>
      </w:r>
      <w:r w:rsidR="006A338C">
        <w:rPr>
          <w:i/>
          <w:iCs/>
        </w:rPr>
        <w:t>, workforce variables,</w:t>
      </w:r>
      <w:r w:rsidR="00365A0F" w:rsidRPr="00A81DAE">
        <w:rPr>
          <w:i/>
          <w:iCs/>
        </w:rPr>
        <w:t xml:space="preserve"> and </w:t>
      </w:r>
      <w:r w:rsidR="00761357" w:rsidRPr="00A81DAE">
        <w:rPr>
          <w:i/>
          <w:iCs/>
        </w:rPr>
        <w:t>trends in higher education</w:t>
      </w:r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761357" w14:paraId="72AB715D" w14:textId="77777777" w:rsidTr="00207FF3">
        <w:trPr>
          <w:trHeight w:val="539"/>
        </w:trPr>
        <w:tc>
          <w:tcPr>
            <w:tcW w:w="9504" w:type="dxa"/>
          </w:tcPr>
          <w:p w14:paraId="57DDCA6C" w14:textId="66F7E278" w:rsidR="00761357" w:rsidRPr="00852EE0" w:rsidRDefault="00761357" w:rsidP="00391FF5">
            <w:pPr>
              <w:rPr>
                <w:b/>
                <w:bCs/>
                <w:color w:val="C00000"/>
                <w:shd w:val="clear" w:color="auto" w:fill="FFFFFF"/>
              </w:rPr>
            </w:pPr>
            <w:r w:rsidRPr="00E66010">
              <w:rPr>
                <w:b/>
                <w:bCs/>
                <w:shd w:val="clear" w:color="auto" w:fill="FFFFFF"/>
              </w:rPr>
              <w:t>300-</w:t>
            </w:r>
            <w:r>
              <w:rPr>
                <w:b/>
                <w:bCs/>
                <w:shd w:val="clear" w:color="auto" w:fill="FFFFFF"/>
              </w:rPr>
              <w:t>1,0</w:t>
            </w:r>
            <w:r w:rsidRPr="00E66010">
              <w:rPr>
                <w:b/>
                <w:bCs/>
                <w:shd w:val="clear" w:color="auto" w:fill="FFFFFF"/>
              </w:rPr>
              <w:t>00 Word</w:t>
            </w:r>
            <w:r w:rsidRPr="00852EE0">
              <w:rPr>
                <w:b/>
                <w:bCs/>
                <w:shd w:val="clear" w:color="auto" w:fill="FFFFFF"/>
              </w:rPr>
              <w:t>s</w:t>
            </w:r>
          </w:p>
        </w:tc>
      </w:tr>
    </w:tbl>
    <w:p w14:paraId="1F1D39EB" w14:textId="77777777" w:rsidR="00662378" w:rsidRDefault="00662378" w:rsidP="00D26FCB">
      <w:pPr>
        <w:spacing w:after="0" w:line="240" w:lineRule="auto"/>
      </w:pPr>
    </w:p>
    <w:p w14:paraId="42FB9184" w14:textId="77777777" w:rsidR="00A43672" w:rsidRDefault="00A43672" w:rsidP="00A43672">
      <w:pPr>
        <w:pStyle w:val="Heading2"/>
        <w:rPr>
          <w:b w:val="0"/>
        </w:rPr>
      </w:pPr>
      <w:bookmarkStart w:id="4" w:name="_Toc183088937"/>
      <w:r>
        <w:t>ACADEMIC OFFERINGS</w:t>
      </w:r>
      <w:bookmarkEnd w:id="4"/>
    </w:p>
    <w:p w14:paraId="480A49BC" w14:textId="3FB1E2BA" w:rsidR="00A43672" w:rsidRDefault="00A43672" w:rsidP="00A43672">
      <w:pPr>
        <w:spacing w:after="0" w:line="240" w:lineRule="auto"/>
        <w:rPr>
          <w:i/>
          <w:iCs/>
        </w:rPr>
      </w:pPr>
      <w:r>
        <w:rPr>
          <w:i/>
          <w:iCs/>
        </w:rPr>
        <w:t>Discuss the general structure of the curriculum. Consider addressing:</w:t>
      </w:r>
    </w:p>
    <w:p w14:paraId="4DBB8C1C" w14:textId="77777777" w:rsidR="00A43672" w:rsidRDefault="00A43672" w:rsidP="00A43672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</w:rPr>
      </w:pPr>
      <w:r>
        <w:rPr>
          <w:i/>
          <w:iCs/>
        </w:rPr>
        <w:t xml:space="preserve">Overview of </w:t>
      </w:r>
      <w:r w:rsidRPr="00F65022">
        <w:rPr>
          <w:i/>
          <w:iCs/>
        </w:rPr>
        <w:t>course offerings;</w:t>
      </w:r>
      <w:r w:rsidRPr="00134F37">
        <w:rPr>
          <w:i/>
          <w:iCs/>
        </w:rPr>
        <w:t xml:space="preserve"> (i.e., core lower division, upper division, and graduate courses)</w:t>
      </w:r>
    </w:p>
    <w:p w14:paraId="2EFAEDB5" w14:textId="783FEA1C" w:rsidR="00A43672" w:rsidRDefault="00A43672" w:rsidP="00A43672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</w:rPr>
      </w:pPr>
      <w:r>
        <w:rPr>
          <w:i/>
          <w:iCs/>
          <w:color w:val="C00000"/>
        </w:rPr>
        <w:t>2 and 4- year roadmaps</w:t>
      </w:r>
    </w:p>
    <w:p w14:paraId="5C435DEB" w14:textId="4E3741FE" w:rsidR="00A43672" w:rsidRPr="00BA685F" w:rsidRDefault="00A43672" w:rsidP="00A43672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</w:rPr>
      </w:pPr>
      <w:r w:rsidRPr="004101F9">
        <w:rPr>
          <w:i/>
          <w:iCs/>
        </w:rPr>
        <w:t xml:space="preserve">Changes to curriculum since the last </w:t>
      </w:r>
      <w:r>
        <w:rPr>
          <w:i/>
          <w:iCs/>
        </w:rPr>
        <w:t>period of review</w:t>
      </w:r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A43672" w14:paraId="3027BE10" w14:textId="77777777" w:rsidTr="00AA125B">
        <w:trPr>
          <w:trHeight w:val="620"/>
        </w:trPr>
        <w:tc>
          <w:tcPr>
            <w:tcW w:w="9504" w:type="dxa"/>
          </w:tcPr>
          <w:p w14:paraId="1F76EB25" w14:textId="77777777" w:rsidR="00A43672" w:rsidRPr="00852EE0" w:rsidRDefault="00A43672" w:rsidP="00AA125B">
            <w:pPr>
              <w:rPr>
                <w:b/>
                <w:bCs/>
                <w:color w:val="C00000"/>
                <w:shd w:val="clear" w:color="auto" w:fill="FFFFFF"/>
              </w:rPr>
            </w:pPr>
            <w:r w:rsidRPr="00E66010">
              <w:rPr>
                <w:b/>
                <w:bCs/>
                <w:shd w:val="clear" w:color="auto" w:fill="FFFFFF"/>
              </w:rPr>
              <w:t>300-500 Word</w:t>
            </w:r>
            <w:r w:rsidRPr="00852EE0">
              <w:rPr>
                <w:b/>
                <w:bCs/>
                <w:shd w:val="clear" w:color="auto" w:fill="FFFFFF"/>
              </w:rPr>
              <w:t>s</w:t>
            </w:r>
          </w:p>
        </w:tc>
      </w:tr>
    </w:tbl>
    <w:p w14:paraId="7C6B40FD" w14:textId="77777777" w:rsidR="00926F01" w:rsidRPr="00926F01" w:rsidRDefault="00926F01" w:rsidP="00926F01">
      <w:pPr>
        <w:spacing w:after="0" w:line="240" w:lineRule="auto"/>
        <w:rPr>
          <w:i/>
          <w:iCs/>
        </w:rPr>
      </w:pPr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926F01" w14:paraId="2876DB15" w14:textId="77777777" w:rsidTr="001650CE">
        <w:trPr>
          <w:trHeight w:val="620"/>
        </w:trPr>
        <w:tc>
          <w:tcPr>
            <w:tcW w:w="9504" w:type="dxa"/>
          </w:tcPr>
          <w:p w14:paraId="39A9217F" w14:textId="40B3AD0B" w:rsidR="00926F01" w:rsidRPr="00852EE0" w:rsidRDefault="00E24736" w:rsidP="00467F70">
            <w:pPr>
              <w:rPr>
                <w:b/>
                <w:bCs/>
                <w:color w:val="C00000"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DOCUMENT ATTACHMENT</w:t>
            </w:r>
            <w:r w:rsidR="00926F01" w:rsidRPr="00926F01">
              <w:rPr>
                <w:b/>
                <w:bCs/>
                <w:shd w:val="clear" w:color="auto" w:fill="FFFFFF"/>
              </w:rPr>
              <w:t>: ROADMAPS</w:t>
            </w:r>
          </w:p>
        </w:tc>
      </w:tr>
    </w:tbl>
    <w:p w14:paraId="3AB2B42D" w14:textId="77777777" w:rsidR="00926F01" w:rsidRDefault="00926F01" w:rsidP="00D26FCB">
      <w:pPr>
        <w:spacing w:after="0" w:line="240" w:lineRule="auto"/>
      </w:pPr>
    </w:p>
    <w:p w14:paraId="5DC064C2" w14:textId="77777777" w:rsidR="00761357" w:rsidRDefault="00761357" w:rsidP="00761357">
      <w:pPr>
        <w:pStyle w:val="Heading2"/>
        <w:rPr>
          <w:b w:val="0"/>
        </w:rPr>
      </w:pPr>
      <w:bookmarkStart w:id="5" w:name="_Toc183088938"/>
      <w:r>
        <w:t>STUDENT ENROLLMENT</w:t>
      </w:r>
      <w:bookmarkEnd w:id="5"/>
      <w:r>
        <w:t xml:space="preserve"> </w:t>
      </w:r>
    </w:p>
    <w:p w14:paraId="38E63BBF" w14:textId="371C71D2" w:rsidR="00761357" w:rsidRDefault="00761357" w:rsidP="00761357">
      <w:pPr>
        <w:spacing w:after="0" w:line="240" w:lineRule="auto"/>
        <w:rPr>
          <w:i/>
          <w:iCs/>
        </w:rPr>
      </w:pPr>
      <w:r w:rsidRPr="1BE7396A">
        <w:rPr>
          <w:i/>
          <w:iCs/>
        </w:rPr>
        <w:t xml:space="preserve">Discuss </w:t>
      </w:r>
      <w:r w:rsidR="00D55EE0" w:rsidRPr="1BE7396A">
        <w:rPr>
          <w:i/>
          <w:iCs/>
        </w:rPr>
        <w:t>program</w:t>
      </w:r>
      <w:r w:rsidR="00695FFB">
        <w:rPr>
          <w:i/>
          <w:iCs/>
        </w:rPr>
        <w:t>’s</w:t>
      </w:r>
      <w:r w:rsidR="00D55EE0" w:rsidRPr="1BE7396A">
        <w:rPr>
          <w:i/>
          <w:iCs/>
        </w:rPr>
        <w:t xml:space="preserve"> </w:t>
      </w:r>
      <w:r w:rsidRPr="1BE7396A">
        <w:rPr>
          <w:i/>
          <w:iCs/>
        </w:rPr>
        <w:t xml:space="preserve">enrollment </w:t>
      </w:r>
      <w:r w:rsidR="00A35BF7">
        <w:rPr>
          <w:i/>
          <w:iCs/>
        </w:rPr>
        <w:t xml:space="preserve">in </w:t>
      </w:r>
      <w:r w:rsidR="003D210E">
        <w:rPr>
          <w:i/>
          <w:iCs/>
        </w:rPr>
        <w:t>each</w:t>
      </w:r>
      <w:r w:rsidR="00A35BF7">
        <w:rPr>
          <w:i/>
          <w:iCs/>
        </w:rPr>
        <w:t xml:space="preserve"> degree program</w:t>
      </w:r>
      <w:r w:rsidRPr="1BE7396A">
        <w:rPr>
          <w:i/>
          <w:iCs/>
        </w:rPr>
        <w:t xml:space="preserve"> over the period of review. </w:t>
      </w:r>
      <w:r w:rsidR="00AD7355">
        <w:rPr>
          <w:i/>
          <w:iCs/>
        </w:rPr>
        <w:t>Consider addressing:</w:t>
      </w:r>
    </w:p>
    <w:p w14:paraId="738EDCFC" w14:textId="56ECECBD" w:rsidR="00761357" w:rsidRPr="004101F9" w:rsidRDefault="00761357" w:rsidP="008A10AC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i/>
          <w:iCs/>
        </w:rPr>
        <w:t>E</w:t>
      </w:r>
      <w:r w:rsidRPr="004101F9">
        <w:rPr>
          <w:i/>
          <w:iCs/>
        </w:rPr>
        <w:t>nrollment trends, including increases or decreases</w:t>
      </w:r>
    </w:p>
    <w:p w14:paraId="4AC09E24" w14:textId="1EF8689D" w:rsidR="00761357" w:rsidRPr="004101F9" w:rsidRDefault="00761357" w:rsidP="008A10AC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i/>
          <w:iCs/>
        </w:rPr>
        <w:t>E</w:t>
      </w:r>
      <w:r w:rsidRPr="004101F9">
        <w:rPr>
          <w:i/>
          <w:iCs/>
        </w:rPr>
        <w:t>nrollment targets, current capacity, and future demand for the program</w:t>
      </w:r>
      <w:r w:rsidR="00660A71">
        <w:rPr>
          <w:i/>
          <w:iCs/>
        </w:rPr>
        <w:t xml:space="preserve"> </w:t>
      </w:r>
    </w:p>
    <w:p w14:paraId="7BAAB425" w14:textId="34DB7ADC" w:rsidR="0045623A" w:rsidRPr="004F580D" w:rsidRDefault="00761357" w:rsidP="008A10AC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3486B">
        <w:rPr>
          <w:i/>
          <w:iCs/>
        </w:rPr>
        <w:t>Cohort</w:t>
      </w:r>
      <w:r w:rsidR="00F514B9" w:rsidRPr="0013486B">
        <w:rPr>
          <w:i/>
          <w:iCs/>
        </w:rPr>
        <w:t xml:space="preserve"> composition and</w:t>
      </w:r>
      <w:r w:rsidRPr="0013486B">
        <w:rPr>
          <w:i/>
          <w:iCs/>
        </w:rPr>
        <w:t xml:space="preserve"> sizes </w:t>
      </w:r>
      <w:r w:rsidR="00891BB5" w:rsidRPr="0013486B">
        <w:rPr>
          <w:i/>
          <w:iCs/>
        </w:rPr>
        <w:t xml:space="preserve">(Cohort Headcount </w:t>
      </w:r>
      <w:r w:rsidR="004E6915" w:rsidRPr="0013486B">
        <w:rPr>
          <w:i/>
          <w:iCs/>
        </w:rPr>
        <w:t xml:space="preserve">data available </w:t>
      </w:r>
      <w:r w:rsidR="00891BB5" w:rsidRPr="0013486B">
        <w:rPr>
          <w:i/>
          <w:iCs/>
        </w:rPr>
        <w:t>in Section 4</w:t>
      </w:r>
      <w:r w:rsidR="004E6915" w:rsidRPr="0013486B">
        <w:rPr>
          <w:i/>
          <w:iCs/>
        </w:rPr>
        <w:t xml:space="preserve"> tables</w:t>
      </w:r>
      <w:r w:rsidR="00891BB5" w:rsidRPr="0013486B">
        <w:rPr>
          <w:i/>
          <w:iCs/>
        </w:rPr>
        <w:t>)</w:t>
      </w:r>
    </w:p>
    <w:p w14:paraId="18786B55" w14:textId="766B8C38" w:rsidR="00BB3C22" w:rsidRPr="00BA3195" w:rsidRDefault="00A43672" w:rsidP="00BA3195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675EB">
        <w:rPr>
          <w:i/>
          <w:iCs/>
        </w:rPr>
        <w:t xml:space="preserve">Contributions to majors, non-majors, and general education, including analysis of </w:t>
      </w:r>
      <w:proofErr w:type="gramStart"/>
      <w:r w:rsidRPr="009675EB">
        <w:rPr>
          <w:i/>
          <w:iCs/>
        </w:rPr>
        <w:t>class-based</w:t>
      </w:r>
      <w:proofErr w:type="gramEnd"/>
      <w:r w:rsidRPr="009675EB">
        <w:rPr>
          <w:i/>
          <w:iCs/>
        </w:rPr>
        <w:t xml:space="preserve"> FTES</w:t>
      </w:r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A870F4" w14:paraId="2C674368" w14:textId="77777777" w:rsidTr="00393261">
        <w:trPr>
          <w:trHeight w:val="656"/>
        </w:trPr>
        <w:tc>
          <w:tcPr>
            <w:tcW w:w="9504" w:type="dxa"/>
          </w:tcPr>
          <w:p w14:paraId="706A109C" w14:textId="77777777" w:rsidR="00A870F4" w:rsidRDefault="00A870F4" w:rsidP="00393261">
            <w:pPr>
              <w:rPr>
                <w:b/>
                <w:bCs/>
                <w:shd w:val="clear" w:color="auto" w:fill="FFFFFF"/>
              </w:rPr>
            </w:pPr>
            <w:r w:rsidRPr="00E66010">
              <w:rPr>
                <w:b/>
                <w:bCs/>
                <w:shd w:val="clear" w:color="auto" w:fill="FFFFFF"/>
              </w:rPr>
              <w:t>300-500 Word</w:t>
            </w:r>
            <w:r w:rsidRPr="00852EE0">
              <w:rPr>
                <w:b/>
                <w:bCs/>
                <w:shd w:val="clear" w:color="auto" w:fill="FFFFFF"/>
              </w:rPr>
              <w:t>s</w:t>
            </w:r>
          </w:p>
          <w:p w14:paraId="4D99F2E1" w14:textId="2E906BBA" w:rsidR="00BA3195" w:rsidRPr="00BA3195" w:rsidRDefault="009147FA" w:rsidP="00BA3195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hd w:val="clear" w:color="auto" w:fill="FFFFFF"/>
              </w:rPr>
            </w:pPr>
            <w:hyperlink r:id="rId13" w:history="1">
              <w:r w:rsidR="00BA3195">
                <w:rPr>
                  <w:rStyle w:val="Hyperlink"/>
                </w:rPr>
                <w:t>DATA TABLE 1Di: MAJOR HEADCOUNT</w:t>
              </w:r>
            </w:hyperlink>
          </w:p>
          <w:p w14:paraId="0B8FF2EE" w14:textId="0126F1E5" w:rsidR="00BA3195" w:rsidRPr="00BA3195" w:rsidRDefault="009147FA" w:rsidP="00BA3195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hd w:val="clear" w:color="auto" w:fill="FFFFFF"/>
              </w:rPr>
            </w:pPr>
            <w:hyperlink r:id="rId14" w:history="1">
              <w:r w:rsidR="00BA3195">
                <w:rPr>
                  <w:rStyle w:val="Hyperlink"/>
                </w:rPr>
                <w:t>DATA TABLE 1Dii: CLASS-BASED FTES</w:t>
              </w:r>
            </w:hyperlink>
          </w:p>
        </w:tc>
      </w:tr>
    </w:tbl>
    <w:p w14:paraId="05C8DB02" w14:textId="77777777" w:rsidR="00A870F4" w:rsidRDefault="00A870F4" w:rsidP="00A870F4">
      <w:pPr>
        <w:spacing w:after="0" w:line="240" w:lineRule="auto"/>
        <w:rPr>
          <w:b/>
          <w:bCs/>
        </w:rPr>
      </w:pPr>
    </w:p>
    <w:p w14:paraId="75F60BCA" w14:textId="77777777" w:rsidR="00A870F4" w:rsidRDefault="00A870F4" w:rsidP="00A870F4">
      <w:pPr>
        <w:spacing w:after="0" w:line="240" w:lineRule="auto"/>
        <w:rPr>
          <w:b/>
          <w:bCs/>
        </w:rPr>
      </w:pPr>
    </w:p>
    <w:p w14:paraId="434B64D2" w14:textId="77777777" w:rsidR="00A870F4" w:rsidRDefault="00A870F4" w:rsidP="00A870F4">
      <w:pPr>
        <w:spacing w:after="0" w:line="240" w:lineRule="auto"/>
        <w:rPr>
          <w:b/>
          <w:bCs/>
        </w:rPr>
      </w:pPr>
    </w:p>
    <w:p w14:paraId="299F2EB0" w14:textId="77777777" w:rsidR="00A870F4" w:rsidRDefault="00A870F4" w:rsidP="00A870F4">
      <w:pPr>
        <w:spacing w:after="0" w:line="240" w:lineRule="auto"/>
        <w:rPr>
          <w:b/>
          <w:bCs/>
        </w:rPr>
      </w:pPr>
    </w:p>
    <w:p w14:paraId="038F5B79" w14:textId="2D0F0804" w:rsidR="00761357" w:rsidRDefault="00761357" w:rsidP="00761357">
      <w:pPr>
        <w:pStyle w:val="Heading2"/>
      </w:pPr>
      <w:bookmarkStart w:id="6" w:name="_Toc183088939"/>
      <w:r>
        <w:lastRenderedPageBreak/>
        <w:t xml:space="preserve">FACULTY </w:t>
      </w:r>
      <w:r w:rsidR="003D51CD">
        <w:t xml:space="preserve">AND </w:t>
      </w:r>
      <w:r w:rsidR="000D521F">
        <w:t>INSTRUCTIONAL WORKLOAD</w:t>
      </w:r>
      <w:bookmarkEnd w:id="6"/>
    </w:p>
    <w:p w14:paraId="2DB4F4EB" w14:textId="1E93DF1D" w:rsidR="00761357" w:rsidRDefault="00761357" w:rsidP="00761357">
      <w:pPr>
        <w:spacing w:after="0" w:line="240" w:lineRule="auto"/>
        <w:rPr>
          <w:i/>
          <w:iCs/>
        </w:rPr>
      </w:pPr>
      <w:r>
        <w:rPr>
          <w:i/>
          <w:iCs/>
        </w:rPr>
        <w:t>Discuss</w:t>
      </w:r>
      <w:r w:rsidR="0030445A">
        <w:rPr>
          <w:i/>
          <w:iCs/>
        </w:rPr>
        <w:t xml:space="preserve"> faculty and </w:t>
      </w:r>
      <w:r w:rsidR="00917347">
        <w:rPr>
          <w:i/>
          <w:iCs/>
        </w:rPr>
        <w:t xml:space="preserve">faculty workload. </w:t>
      </w:r>
      <w:r w:rsidR="002913FB">
        <w:rPr>
          <w:i/>
          <w:iCs/>
        </w:rPr>
        <w:t>C</w:t>
      </w:r>
      <w:r w:rsidR="00AD7355">
        <w:rPr>
          <w:i/>
          <w:iCs/>
        </w:rPr>
        <w:t>onsider</w:t>
      </w:r>
      <w:r w:rsidR="002913FB">
        <w:rPr>
          <w:i/>
          <w:iCs/>
        </w:rPr>
        <w:t xml:space="preserve"> addressing</w:t>
      </w:r>
      <w:r w:rsidR="00917347">
        <w:rPr>
          <w:i/>
          <w:iCs/>
        </w:rPr>
        <w:t>:</w:t>
      </w:r>
    </w:p>
    <w:p w14:paraId="2E6A4020" w14:textId="785C81DD" w:rsidR="00917347" w:rsidRPr="00917347" w:rsidRDefault="00F03C1D" w:rsidP="008A10AC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1F161F">
        <w:rPr>
          <w:i/>
          <w:iCs/>
        </w:rPr>
        <w:t>Faculty</w:t>
      </w:r>
      <w:r w:rsidR="00917347">
        <w:rPr>
          <w:i/>
          <w:iCs/>
        </w:rPr>
        <w:t xml:space="preserve"> </w:t>
      </w:r>
      <w:r w:rsidR="00FB20EC">
        <w:rPr>
          <w:i/>
          <w:iCs/>
        </w:rPr>
        <w:t xml:space="preserve">tenure density, including </w:t>
      </w:r>
      <w:r w:rsidR="00917347">
        <w:rPr>
          <w:i/>
          <w:iCs/>
        </w:rPr>
        <w:t>recruitment and retention</w:t>
      </w:r>
    </w:p>
    <w:p w14:paraId="1224B70B" w14:textId="2BF24734" w:rsidR="00761357" w:rsidRPr="004101F9" w:rsidRDefault="00761357" w:rsidP="008A10AC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i/>
          <w:iCs/>
        </w:rPr>
        <w:t>Cr</w:t>
      </w:r>
      <w:r w:rsidRPr="004101F9">
        <w:rPr>
          <w:i/>
          <w:iCs/>
        </w:rPr>
        <w:t>iteria employed to assign faculty to teach courses and assign</w:t>
      </w:r>
      <w:r w:rsidR="00D10B96">
        <w:rPr>
          <w:i/>
          <w:iCs/>
        </w:rPr>
        <w:t>ed</w:t>
      </w:r>
      <w:r w:rsidRPr="004101F9">
        <w:rPr>
          <w:i/>
          <w:iCs/>
        </w:rPr>
        <w:t xml:space="preserve"> time activities</w:t>
      </w:r>
      <w:r w:rsidR="00D333F0">
        <w:rPr>
          <w:i/>
          <w:iCs/>
        </w:rPr>
        <w:t xml:space="preserve"> (</w:t>
      </w:r>
      <w:r w:rsidR="00F03A6A">
        <w:rPr>
          <w:i/>
          <w:iCs/>
        </w:rPr>
        <w:t xml:space="preserve">e.g., breakdown of </w:t>
      </w:r>
      <w:r w:rsidR="00F756E5">
        <w:rPr>
          <w:i/>
          <w:iCs/>
        </w:rPr>
        <w:t xml:space="preserve">course load and </w:t>
      </w:r>
      <w:r w:rsidR="00F03A6A">
        <w:rPr>
          <w:i/>
          <w:iCs/>
        </w:rPr>
        <w:t>teaching assignments for different faculty ranks)</w:t>
      </w:r>
    </w:p>
    <w:p w14:paraId="314736CA" w14:textId="47457D7B" w:rsidR="00BB3C22" w:rsidRPr="00BA3195" w:rsidRDefault="00917347" w:rsidP="00BA3195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i/>
          <w:iCs/>
        </w:rPr>
        <w:t>St</w:t>
      </w:r>
      <w:r w:rsidR="003829F6">
        <w:rPr>
          <w:i/>
          <w:iCs/>
        </w:rPr>
        <w:t xml:space="preserve">udent </w:t>
      </w:r>
      <w:r w:rsidR="009E50E7">
        <w:rPr>
          <w:i/>
          <w:iCs/>
        </w:rPr>
        <w:t>/</w:t>
      </w:r>
      <w:r w:rsidR="003829F6">
        <w:rPr>
          <w:i/>
          <w:iCs/>
        </w:rPr>
        <w:t xml:space="preserve"> Faculty Ratio</w:t>
      </w:r>
      <w:r w:rsidR="001F161F">
        <w:rPr>
          <w:i/>
          <w:iCs/>
        </w:rPr>
        <w:t xml:space="preserve"> </w:t>
      </w:r>
      <w:r w:rsidR="009E50E7">
        <w:rPr>
          <w:i/>
          <w:iCs/>
        </w:rPr>
        <w:t>(SFR)</w:t>
      </w:r>
      <w:r w:rsidR="001F161F">
        <w:rPr>
          <w:i/>
          <w:iCs/>
        </w:rPr>
        <w:t xml:space="preserve"> </w:t>
      </w:r>
      <w:r>
        <w:rPr>
          <w:i/>
          <w:iCs/>
        </w:rPr>
        <w:t>in relation to t</w:t>
      </w:r>
      <w:r w:rsidR="00761357" w:rsidRPr="004101F9">
        <w:rPr>
          <w:i/>
          <w:iCs/>
        </w:rPr>
        <w:t>he ability to deliver quality education to students</w:t>
      </w:r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761357" w14:paraId="405139F0" w14:textId="77777777" w:rsidTr="00207FF3">
        <w:trPr>
          <w:trHeight w:val="692"/>
        </w:trPr>
        <w:tc>
          <w:tcPr>
            <w:tcW w:w="9504" w:type="dxa"/>
          </w:tcPr>
          <w:p w14:paraId="1F7679D2" w14:textId="77777777" w:rsidR="00761357" w:rsidRDefault="00761357" w:rsidP="00391FF5">
            <w:pPr>
              <w:rPr>
                <w:b/>
                <w:bCs/>
                <w:shd w:val="clear" w:color="auto" w:fill="FFFFFF"/>
              </w:rPr>
            </w:pPr>
            <w:r w:rsidRPr="00E66010">
              <w:rPr>
                <w:b/>
                <w:bCs/>
                <w:shd w:val="clear" w:color="auto" w:fill="FFFFFF"/>
              </w:rPr>
              <w:t>300-500 Word</w:t>
            </w:r>
            <w:r w:rsidRPr="00852EE0">
              <w:rPr>
                <w:b/>
                <w:bCs/>
                <w:shd w:val="clear" w:color="auto" w:fill="FFFFFF"/>
              </w:rPr>
              <w:t>s</w:t>
            </w:r>
          </w:p>
          <w:p w14:paraId="55E4A9C1" w14:textId="3C738EE0" w:rsidR="00BA3195" w:rsidRPr="00BA3195" w:rsidRDefault="009147FA" w:rsidP="00BA3195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shd w:val="clear" w:color="auto" w:fill="FFFFFF"/>
              </w:rPr>
            </w:pPr>
            <w:hyperlink r:id="rId15" w:history="1">
              <w:r w:rsidR="00BA3195" w:rsidRPr="00A448FB">
                <w:rPr>
                  <w:rStyle w:val="Hyperlink"/>
                </w:rPr>
                <w:t>DATA TABLE 1E: FACULTY AND INSTRUCTIONAL WORKLOAD</w:t>
              </w:r>
            </w:hyperlink>
          </w:p>
        </w:tc>
      </w:tr>
    </w:tbl>
    <w:p w14:paraId="2EB60302" w14:textId="77777777" w:rsidR="00730B72" w:rsidRDefault="00730B72" w:rsidP="00266D39">
      <w:pPr>
        <w:tabs>
          <w:tab w:val="left" w:pos="4086"/>
        </w:tabs>
        <w:spacing w:after="0" w:line="240" w:lineRule="auto"/>
        <w:rPr>
          <w:b/>
          <w:bCs/>
        </w:rPr>
      </w:pPr>
    </w:p>
    <w:p w14:paraId="09AD6D3F" w14:textId="511A3CFF" w:rsidR="0058371F" w:rsidRDefault="009002F7" w:rsidP="0058371F">
      <w:pPr>
        <w:pStyle w:val="Heading2"/>
      </w:pPr>
      <w:bookmarkStart w:id="7" w:name="_Toc183088940"/>
      <w:r>
        <w:t xml:space="preserve">RESEARCH, SCHOLARLY, AND CREATIVE </w:t>
      </w:r>
      <w:r w:rsidR="00F85436">
        <w:t>ACTIVIT</w:t>
      </w:r>
      <w:r w:rsidR="000E2C5B">
        <w:t>I</w:t>
      </w:r>
      <w:r w:rsidR="00F85436">
        <w:t>ES</w:t>
      </w:r>
      <w:bookmarkEnd w:id="7"/>
    </w:p>
    <w:p w14:paraId="40453A15" w14:textId="489BF5B4" w:rsidR="00E229B7" w:rsidRDefault="00E229B7" w:rsidP="0058371F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Discuss </w:t>
      </w:r>
      <w:r w:rsidR="001A5B9C">
        <w:rPr>
          <w:i/>
          <w:iCs/>
        </w:rPr>
        <w:t>program</w:t>
      </w:r>
      <w:r w:rsidR="00AB11DB">
        <w:rPr>
          <w:i/>
          <w:iCs/>
        </w:rPr>
        <w:t>’</w:t>
      </w:r>
      <w:r w:rsidR="001A5B9C">
        <w:rPr>
          <w:i/>
          <w:iCs/>
        </w:rPr>
        <w:t>s</w:t>
      </w:r>
      <w:r>
        <w:rPr>
          <w:i/>
          <w:iCs/>
        </w:rPr>
        <w:t xml:space="preserve"> contr</w:t>
      </w:r>
      <w:r w:rsidR="001A5B9C">
        <w:rPr>
          <w:i/>
          <w:iCs/>
        </w:rPr>
        <w:t>ibutions to the university community</w:t>
      </w:r>
      <w:r w:rsidR="001A4A1C">
        <w:rPr>
          <w:i/>
          <w:iCs/>
        </w:rPr>
        <w:t xml:space="preserve"> outside of teaching</w:t>
      </w:r>
      <w:r w:rsidR="001A5B9C">
        <w:rPr>
          <w:i/>
          <w:iCs/>
        </w:rPr>
        <w:t xml:space="preserve">. </w:t>
      </w:r>
      <w:r w:rsidR="00B72C2B">
        <w:rPr>
          <w:i/>
          <w:iCs/>
        </w:rPr>
        <w:t>Consider addressing</w:t>
      </w:r>
      <w:r w:rsidR="001A4A1C">
        <w:rPr>
          <w:i/>
          <w:iCs/>
        </w:rPr>
        <w:t>:</w:t>
      </w:r>
    </w:p>
    <w:p w14:paraId="504EFAB8" w14:textId="47CFE465" w:rsidR="001A5B9C" w:rsidRPr="000B1E9D" w:rsidRDefault="001A5B9C" w:rsidP="008A10AC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4101F9">
        <w:rPr>
          <w:i/>
          <w:iCs/>
        </w:rPr>
        <w:t>Service</w:t>
      </w:r>
      <w:r w:rsidR="0036173E">
        <w:rPr>
          <w:i/>
          <w:iCs/>
        </w:rPr>
        <w:t xml:space="preserve"> obligation</w:t>
      </w:r>
      <w:r w:rsidRPr="004101F9">
        <w:rPr>
          <w:i/>
          <w:iCs/>
        </w:rPr>
        <w:t xml:space="preserve">s </w:t>
      </w:r>
      <w:r w:rsidR="00A46E6A">
        <w:rPr>
          <w:i/>
          <w:iCs/>
        </w:rPr>
        <w:t xml:space="preserve">or special assignments </w:t>
      </w:r>
      <w:r w:rsidRPr="004101F9">
        <w:rPr>
          <w:i/>
          <w:iCs/>
        </w:rPr>
        <w:t>the program provide</w:t>
      </w:r>
      <w:r w:rsidR="00B36A0F">
        <w:rPr>
          <w:i/>
          <w:iCs/>
        </w:rPr>
        <w:t>s</w:t>
      </w:r>
      <w:r w:rsidRPr="004101F9">
        <w:rPr>
          <w:i/>
          <w:iCs/>
        </w:rPr>
        <w:t xml:space="preserve"> to the university (</w:t>
      </w:r>
      <w:proofErr w:type="gramStart"/>
      <w:r w:rsidRPr="004101F9">
        <w:rPr>
          <w:i/>
          <w:iCs/>
        </w:rPr>
        <w:t>e.g.</w:t>
      </w:r>
      <w:proofErr w:type="gramEnd"/>
      <w:r w:rsidRPr="004101F9">
        <w:rPr>
          <w:i/>
          <w:iCs/>
        </w:rPr>
        <w:t xml:space="preserve"> </w:t>
      </w:r>
      <w:r>
        <w:rPr>
          <w:i/>
          <w:iCs/>
        </w:rPr>
        <w:t>c</w:t>
      </w:r>
      <w:r w:rsidRPr="004101F9">
        <w:rPr>
          <w:i/>
          <w:iCs/>
        </w:rPr>
        <w:t>ollege centers, campus committees)</w:t>
      </w:r>
    </w:p>
    <w:p w14:paraId="37085203" w14:textId="6D1A9F43" w:rsidR="000C6986" w:rsidRPr="00BA02DF" w:rsidRDefault="00113596" w:rsidP="008A10AC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i/>
          <w:iCs/>
        </w:rPr>
        <w:t>Contributions to or partnerships with</w:t>
      </w:r>
      <w:r w:rsidR="000C6986" w:rsidRPr="004101F9">
        <w:rPr>
          <w:i/>
          <w:iCs/>
        </w:rPr>
        <w:t xml:space="preserve"> external stakeholders</w:t>
      </w:r>
      <w:r w:rsidR="00C11C6E">
        <w:rPr>
          <w:i/>
          <w:iCs/>
        </w:rPr>
        <w:t xml:space="preserve"> (e.g., </w:t>
      </w:r>
      <w:r w:rsidR="002E5EFC">
        <w:rPr>
          <w:i/>
          <w:iCs/>
        </w:rPr>
        <w:t xml:space="preserve">community outreach, </w:t>
      </w:r>
      <w:r w:rsidR="00654EB4">
        <w:rPr>
          <w:i/>
          <w:iCs/>
        </w:rPr>
        <w:t xml:space="preserve">student learning experiences, </w:t>
      </w:r>
      <w:r w:rsidR="008F4A87">
        <w:rPr>
          <w:i/>
          <w:iCs/>
        </w:rPr>
        <w:t xml:space="preserve">cross-disciplinary </w:t>
      </w:r>
      <w:r w:rsidR="008D7E14">
        <w:rPr>
          <w:i/>
          <w:iCs/>
        </w:rPr>
        <w:t>efforts</w:t>
      </w:r>
      <w:r w:rsidR="002E5EFC">
        <w:rPr>
          <w:i/>
          <w:iCs/>
        </w:rPr>
        <w:t xml:space="preserve">, </w:t>
      </w:r>
      <w:r w:rsidR="00C11C6E">
        <w:rPr>
          <w:i/>
          <w:iCs/>
        </w:rPr>
        <w:t>etc.)</w:t>
      </w:r>
    </w:p>
    <w:p w14:paraId="5F8175AE" w14:textId="43CB862A" w:rsidR="00BA02DF" w:rsidRPr="00C11C6E" w:rsidRDefault="0067208B" w:rsidP="0021428A">
      <w:pPr>
        <w:pStyle w:val="ListParagraph"/>
        <w:numPr>
          <w:ilvl w:val="0"/>
          <w:numId w:val="6"/>
        </w:numPr>
        <w:spacing w:after="0" w:line="240" w:lineRule="auto"/>
      </w:pPr>
      <w:r>
        <w:rPr>
          <w:i/>
          <w:iCs/>
        </w:rPr>
        <w:t>Append</w:t>
      </w:r>
      <w:r w:rsidR="00810136" w:rsidRPr="00225230">
        <w:rPr>
          <w:i/>
        </w:rPr>
        <w:t xml:space="preserve"> a</w:t>
      </w:r>
      <w:r w:rsidR="00BA02DF" w:rsidRPr="00225230">
        <w:rPr>
          <w:i/>
        </w:rPr>
        <w:t xml:space="preserve"> list of all faculty </w:t>
      </w:r>
      <w:r w:rsidR="00113596" w:rsidRPr="00225230">
        <w:rPr>
          <w:i/>
        </w:rPr>
        <w:t xml:space="preserve">professional </w:t>
      </w:r>
      <w:r w:rsidR="00BA02DF" w:rsidRPr="00225230">
        <w:rPr>
          <w:i/>
        </w:rPr>
        <w:t>accomplishments since the last period of review</w:t>
      </w:r>
      <w:r w:rsidR="00C11C6E" w:rsidRPr="00225230">
        <w:rPr>
          <w:i/>
        </w:rPr>
        <w:t xml:space="preserve"> (e.g., grants, publications, etc.).</w:t>
      </w:r>
    </w:p>
    <w:p w14:paraId="499C7F43" w14:textId="44313F1D" w:rsidR="00C11C6E" w:rsidRPr="00C11C6E" w:rsidRDefault="00C11C6E" w:rsidP="008A10AC">
      <w:pPr>
        <w:pStyle w:val="ListParagraph"/>
        <w:numPr>
          <w:ilvl w:val="0"/>
          <w:numId w:val="6"/>
        </w:numPr>
        <w:spacing w:after="0" w:line="240" w:lineRule="auto"/>
        <w:rPr>
          <w:i/>
          <w:iCs/>
        </w:rPr>
      </w:pPr>
      <w:r w:rsidRPr="00C11C6E">
        <w:rPr>
          <w:i/>
          <w:iCs/>
        </w:rPr>
        <w:t xml:space="preserve">If applicable, </w:t>
      </w:r>
      <w:r w:rsidR="008B0EFE">
        <w:rPr>
          <w:i/>
          <w:iCs/>
        </w:rPr>
        <w:t xml:space="preserve">append </w:t>
      </w:r>
      <w:r w:rsidR="004C6FDF">
        <w:rPr>
          <w:i/>
          <w:iCs/>
        </w:rPr>
        <w:t>a list of</w:t>
      </w:r>
      <w:r w:rsidRPr="00C11C6E">
        <w:rPr>
          <w:i/>
          <w:iCs/>
        </w:rPr>
        <w:t xml:space="preserve"> student </w:t>
      </w:r>
      <w:r w:rsidR="006C55B3">
        <w:rPr>
          <w:i/>
          <w:iCs/>
        </w:rPr>
        <w:t>accomplishments</w:t>
      </w:r>
      <w:r w:rsidRPr="00C11C6E">
        <w:rPr>
          <w:i/>
          <w:iCs/>
        </w:rPr>
        <w:t xml:space="preserve"> (e.g.,</w:t>
      </w:r>
      <w:r w:rsidR="00B265F4">
        <w:rPr>
          <w:i/>
          <w:iCs/>
        </w:rPr>
        <w:t xml:space="preserve"> </w:t>
      </w:r>
      <w:r w:rsidRPr="00C11C6E">
        <w:rPr>
          <w:i/>
          <w:iCs/>
        </w:rPr>
        <w:t xml:space="preserve">external </w:t>
      </w:r>
      <w:r w:rsidR="00C242A1">
        <w:rPr>
          <w:i/>
          <w:iCs/>
        </w:rPr>
        <w:t xml:space="preserve">awards and / or </w:t>
      </w:r>
      <w:r w:rsidRPr="00C11C6E">
        <w:rPr>
          <w:i/>
          <w:iCs/>
        </w:rPr>
        <w:t>fellowships, prizes, publications, creative works, etc.)</w:t>
      </w:r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266D39" w14:paraId="2DB11DE8" w14:textId="77777777" w:rsidTr="00207FF3">
        <w:trPr>
          <w:trHeight w:val="692"/>
        </w:trPr>
        <w:tc>
          <w:tcPr>
            <w:tcW w:w="9504" w:type="dxa"/>
          </w:tcPr>
          <w:p w14:paraId="6977A2E5" w14:textId="680C9E15" w:rsidR="00266D39" w:rsidRPr="00852EE0" w:rsidRDefault="00266D39" w:rsidP="00391FF5">
            <w:pPr>
              <w:rPr>
                <w:b/>
                <w:bCs/>
                <w:color w:val="C00000"/>
                <w:shd w:val="clear" w:color="auto" w:fill="FFFFFF"/>
              </w:rPr>
            </w:pPr>
            <w:r w:rsidRPr="00E66010">
              <w:rPr>
                <w:b/>
                <w:bCs/>
                <w:shd w:val="clear" w:color="auto" w:fill="FFFFFF"/>
              </w:rPr>
              <w:t>300-500 Word</w:t>
            </w:r>
            <w:r w:rsidRPr="00852EE0">
              <w:rPr>
                <w:b/>
                <w:bCs/>
                <w:shd w:val="clear" w:color="auto" w:fill="FFFFFF"/>
              </w:rPr>
              <w:t>s</w:t>
            </w:r>
            <w:r w:rsidR="00663604">
              <w:rPr>
                <w:b/>
                <w:bCs/>
                <w:shd w:val="clear" w:color="auto" w:fill="FFFFFF"/>
              </w:rPr>
              <w:t xml:space="preserve"> </w:t>
            </w:r>
          </w:p>
        </w:tc>
      </w:tr>
    </w:tbl>
    <w:p w14:paraId="494EA615" w14:textId="77777777" w:rsidR="00926F01" w:rsidRPr="00926F01" w:rsidRDefault="00926F01" w:rsidP="00926F01">
      <w:pPr>
        <w:spacing w:after="0" w:line="240" w:lineRule="auto"/>
        <w:rPr>
          <w:i/>
          <w:iCs/>
        </w:rPr>
      </w:pPr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926F01" w14:paraId="4805B28D" w14:textId="77777777" w:rsidTr="2C5E2909">
        <w:trPr>
          <w:trHeight w:val="620"/>
        </w:trPr>
        <w:tc>
          <w:tcPr>
            <w:tcW w:w="9504" w:type="dxa"/>
          </w:tcPr>
          <w:p w14:paraId="69464659" w14:textId="67270B3B" w:rsidR="00926F01" w:rsidRPr="00852EE0" w:rsidRDefault="00926F01" w:rsidP="00467F70">
            <w:pPr>
              <w:rPr>
                <w:b/>
                <w:bCs/>
                <w:color w:val="C00000"/>
                <w:shd w:val="clear" w:color="auto" w:fill="FFFFFF"/>
              </w:rPr>
            </w:pPr>
            <w:r w:rsidRPr="2C5E2909">
              <w:rPr>
                <w:b/>
                <w:bCs/>
              </w:rPr>
              <w:t>APPENDIX: ACCOMPLIS</w:t>
            </w:r>
            <w:r w:rsidR="29EB448C" w:rsidRPr="2C5E2909">
              <w:rPr>
                <w:b/>
                <w:bCs/>
              </w:rPr>
              <w:t>H</w:t>
            </w:r>
            <w:r w:rsidRPr="2C5E2909">
              <w:rPr>
                <w:b/>
                <w:bCs/>
              </w:rPr>
              <w:t>MENTS</w:t>
            </w:r>
          </w:p>
        </w:tc>
      </w:tr>
    </w:tbl>
    <w:p w14:paraId="4DCBC843" w14:textId="6F37B24C" w:rsidR="00816E4E" w:rsidRDefault="00816E4E" w:rsidP="00816E4E">
      <w:pPr>
        <w:tabs>
          <w:tab w:val="left" w:pos="1222"/>
        </w:tabs>
        <w:spacing w:after="0" w:line="240" w:lineRule="auto"/>
        <w:rPr>
          <w:b/>
          <w:bCs/>
        </w:rPr>
      </w:pPr>
    </w:p>
    <w:p w14:paraId="446CEDCE" w14:textId="77777777" w:rsidR="009C5DF5" w:rsidRDefault="009C5DF5" w:rsidP="00816E4E">
      <w:pPr>
        <w:tabs>
          <w:tab w:val="left" w:pos="1222"/>
        </w:tabs>
        <w:spacing w:after="0" w:line="240" w:lineRule="auto"/>
        <w:rPr>
          <w:b/>
          <w:bCs/>
        </w:rPr>
      </w:pPr>
    </w:p>
    <w:p w14:paraId="715E6E6B" w14:textId="77777777" w:rsidR="009C5DF5" w:rsidRDefault="009C5DF5" w:rsidP="00816E4E">
      <w:pPr>
        <w:tabs>
          <w:tab w:val="left" w:pos="1222"/>
        </w:tabs>
        <w:spacing w:after="0" w:line="240" w:lineRule="auto"/>
        <w:rPr>
          <w:b/>
          <w:bCs/>
        </w:rPr>
      </w:pPr>
    </w:p>
    <w:p w14:paraId="61ABBFE5" w14:textId="77777777" w:rsidR="009C5DF5" w:rsidRDefault="009C5DF5" w:rsidP="00816E4E">
      <w:pPr>
        <w:tabs>
          <w:tab w:val="left" w:pos="1222"/>
        </w:tabs>
        <w:spacing w:after="0" w:line="240" w:lineRule="auto"/>
        <w:rPr>
          <w:b/>
          <w:bCs/>
        </w:rPr>
      </w:pPr>
    </w:p>
    <w:p w14:paraId="0649A594" w14:textId="77777777" w:rsidR="009C5DF5" w:rsidRDefault="009C5DF5" w:rsidP="00816E4E">
      <w:pPr>
        <w:tabs>
          <w:tab w:val="left" w:pos="1222"/>
        </w:tabs>
        <w:spacing w:after="0" w:line="240" w:lineRule="auto"/>
        <w:rPr>
          <w:b/>
          <w:bCs/>
        </w:rPr>
      </w:pPr>
    </w:p>
    <w:p w14:paraId="2A738058" w14:textId="77777777" w:rsidR="009C5DF5" w:rsidRDefault="009C5DF5" w:rsidP="00816E4E">
      <w:pPr>
        <w:tabs>
          <w:tab w:val="left" w:pos="1222"/>
        </w:tabs>
        <w:spacing w:after="0" w:line="240" w:lineRule="auto"/>
        <w:rPr>
          <w:b/>
          <w:bCs/>
        </w:rPr>
      </w:pPr>
    </w:p>
    <w:p w14:paraId="20B84DE1" w14:textId="77777777" w:rsidR="009C5DF5" w:rsidRDefault="009C5DF5" w:rsidP="00816E4E">
      <w:pPr>
        <w:tabs>
          <w:tab w:val="left" w:pos="1222"/>
        </w:tabs>
        <w:spacing w:after="0" w:line="240" w:lineRule="auto"/>
        <w:rPr>
          <w:b/>
          <w:bCs/>
        </w:rPr>
      </w:pPr>
    </w:p>
    <w:p w14:paraId="002AEE6E" w14:textId="77777777" w:rsidR="009C5DF5" w:rsidRDefault="009C5DF5" w:rsidP="00816E4E">
      <w:pPr>
        <w:tabs>
          <w:tab w:val="left" w:pos="1222"/>
        </w:tabs>
        <w:spacing w:after="0" w:line="240" w:lineRule="auto"/>
        <w:rPr>
          <w:b/>
          <w:bCs/>
        </w:rPr>
      </w:pPr>
    </w:p>
    <w:p w14:paraId="0B6D47AA" w14:textId="77777777" w:rsidR="009C5DF5" w:rsidRDefault="009C5DF5" w:rsidP="00816E4E">
      <w:pPr>
        <w:tabs>
          <w:tab w:val="left" w:pos="1222"/>
        </w:tabs>
        <w:spacing w:after="0" w:line="240" w:lineRule="auto"/>
        <w:rPr>
          <w:b/>
          <w:bCs/>
        </w:rPr>
      </w:pPr>
    </w:p>
    <w:p w14:paraId="08FD09D8" w14:textId="77777777" w:rsidR="009C5DF5" w:rsidRDefault="009C5DF5" w:rsidP="00816E4E">
      <w:pPr>
        <w:tabs>
          <w:tab w:val="left" w:pos="1222"/>
        </w:tabs>
        <w:spacing w:after="0" w:line="240" w:lineRule="auto"/>
        <w:rPr>
          <w:b/>
          <w:bCs/>
        </w:rPr>
      </w:pPr>
    </w:p>
    <w:p w14:paraId="5FF493F7" w14:textId="77777777" w:rsidR="009C5DF5" w:rsidRDefault="009C5DF5" w:rsidP="00816E4E">
      <w:pPr>
        <w:tabs>
          <w:tab w:val="left" w:pos="1222"/>
        </w:tabs>
        <w:spacing w:after="0" w:line="240" w:lineRule="auto"/>
        <w:rPr>
          <w:b/>
          <w:bCs/>
        </w:rPr>
      </w:pPr>
    </w:p>
    <w:p w14:paraId="3B5076D7" w14:textId="77777777" w:rsidR="009C5DF5" w:rsidRDefault="009C5DF5" w:rsidP="00816E4E">
      <w:pPr>
        <w:tabs>
          <w:tab w:val="left" w:pos="1222"/>
        </w:tabs>
        <w:spacing w:after="0" w:line="240" w:lineRule="auto"/>
        <w:rPr>
          <w:b/>
          <w:bCs/>
        </w:rPr>
      </w:pPr>
    </w:p>
    <w:p w14:paraId="1FACF8EA" w14:textId="77777777" w:rsidR="009C5DF5" w:rsidRDefault="009C5DF5" w:rsidP="00816E4E">
      <w:pPr>
        <w:tabs>
          <w:tab w:val="left" w:pos="1222"/>
        </w:tabs>
        <w:spacing w:after="0" w:line="240" w:lineRule="auto"/>
        <w:rPr>
          <w:b/>
          <w:bCs/>
        </w:rPr>
      </w:pPr>
    </w:p>
    <w:p w14:paraId="1470CC1C" w14:textId="77777777" w:rsidR="009C5DF5" w:rsidRDefault="009C5DF5" w:rsidP="00816E4E">
      <w:pPr>
        <w:tabs>
          <w:tab w:val="left" w:pos="1222"/>
        </w:tabs>
        <w:spacing w:after="0" w:line="240" w:lineRule="auto"/>
        <w:rPr>
          <w:b/>
          <w:bCs/>
        </w:rPr>
      </w:pPr>
    </w:p>
    <w:p w14:paraId="6DA55F95" w14:textId="77777777" w:rsidR="009C5DF5" w:rsidRDefault="009C5DF5" w:rsidP="00816E4E">
      <w:pPr>
        <w:tabs>
          <w:tab w:val="left" w:pos="1222"/>
        </w:tabs>
        <w:spacing w:after="0" w:line="240" w:lineRule="auto"/>
        <w:rPr>
          <w:b/>
          <w:bCs/>
        </w:rPr>
      </w:pPr>
    </w:p>
    <w:p w14:paraId="59880E4A" w14:textId="77777777" w:rsidR="009C5DF5" w:rsidRPr="008D4AAC" w:rsidRDefault="009C5DF5" w:rsidP="00816E4E">
      <w:pPr>
        <w:tabs>
          <w:tab w:val="left" w:pos="1222"/>
        </w:tabs>
        <w:spacing w:after="0" w:line="240" w:lineRule="auto"/>
        <w:rPr>
          <w:b/>
          <w:bCs/>
        </w:rPr>
      </w:pPr>
    </w:p>
    <w:p w14:paraId="4CEA262C" w14:textId="4C8F49C7" w:rsidR="00BD3CF6" w:rsidRDefault="00A97057" w:rsidP="00E13755">
      <w:pPr>
        <w:pStyle w:val="Heading1"/>
        <w:spacing w:before="120"/>
      </w:pPr>
      <w:bookmarkStart w:id="8" w:name="_Toc183088941"/>
      <w:r>
        <w:lastRenderedPageBreak/>
        <w:t>ASSESSMENT</w:t>
      </w:r>
      <w:bookmarkEnd w:id="8"/>
      <w:r w:rsidR="001F2745">
        <w:t xml:space="preserve"> </w:t>
      </w:r>
    </w:p>
    <w:p w14:paraId="7CACFB40" w14:textId="1D3B8C82" w:rsidR="00A746F1" w:rsidRDefault="00A746F1" w:rsidP="00A746F1">
      <w:pPr>
        <w:pStyle w:val="Heading2"/>
        <w:rPr>
          <w:b w:val="0"/>
        </w:rPr>
      </w:pPr>
      <w:bookmarkStart w:id="9" w:name="_Toc183088942"/>
      <w:r>
        <w:t>PROGRAM LEARNING OUTCOMES</w:t>
      </w:r>
      <w:bookmarkEnd w:id="9"/>
      <w:r>
        <w:t xml:space="preserve"> </w:t>
      </w:r>
    </w:p>
    <w:p w14:paraId="132FB765" w14:textId="7F914138" w:rsidR="00A746F1" w:rsidRPr="00F65022" w:rsidRDefault="00A746F1" w:rsidP="00A746F1">
      <w:pPr>
        <w:spacing w:after="0" w:line="240" w:lineRule="auto"/>
        <w:rPr>
          <w:b/>
          <w:bCs/>
        </w:rPr>
      </w:pPr>
      <w:r w:rsidRPr="00F65022">
        <w:rPr>
          <w:i/>
          <w:iCs/>
        </w:rPr>
        <w:t>Provide public URL(s) to Program Learning Outcomes</w:t>
      </w:r>
      <w:r>
        <w:rPr>
          <w:i/>
          <w:iCs/>
        </w:rPr>
        <w:t xml:space="preserve"> for each degree under review.</w:t>
      </w:r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A746F1" w14:paraId="6B239DAB" w14:textId="77777777" w:rsidTr="00AA125B">
        <w:trPr>
          <w:trHeight w:val="503"/>
        </w:trPr>
        <w:tc>
          <w:tcPr>
            <w:tcW w:w="9504" w:type="dxa"/>
          </w:tcPr>
          <w:p w14:paraId="289B5BF5" w14:textId="77777777" w:rsidR="00A746F1" w:rsidRPr="00852EE0" w:rsidRDefault="00A746F1" w:rsidP="00AA125B">
            <w:pPr>
              <w:rPr>
                <w:b/>
                <w:bCs/>
                <w:color w:val="C00000"/>
                <w:shd w:val="clear" w:color="auto" w:fill="FFFFFF"/>
              </w:rPr>
            </w:pPr>
            <w:r w:rsidRPr="00A36997">
              <w:rPr>
                <w:b/>
                <w:bCs/>
                <w:shd w:val="clear" w:color="auto" w:fill="FFFFFF"/>
              </w:rPr>
              <w:t>URL</w:t>
            </w:r>
            <w:r>
              <w:rPr>
                <w:b/>
                <w:bCs/>
                <w:shd w:val="clear" w:color="auto" w:fill="FFFFFF"/>
              </w:rPr>
              <w:t>(s)</w:t>
            </w:r>
          </w:p>
        </w:tc>
      </w:tr>
    </w:tbl>
    <w:p w14:paraId="1A52513C" w14:textId="77777777" w:rsidR="00A746F1" w:rsidRPr="00A746F1" w:rsidRDefault="00A746F1" w:rsidP="00A746F1"/>
    <w:p w14:paraId="4DB1FA25" w14:textId="724A5A70" w:rsidR="00F65022" w:rsidRDefault="0068132B" w:rsidP="0003733F">
      <w:pPr>
        <w:pStyle w:val="Heading2"/>
        <w:rPr>
          <w:b w:val="0"/>
        </w:rPr>
      </w:pPr>
      <w:bookmarkStart w:id="10" w:name="_Toc183088943"/>
      <w:r>
        <w:t>MEMORANDUM OF U</w:t>
      </w:r>
      <w:r w:rsidR="001F2745">
        <w:t>NDERSTANDING</w:t>
      </w:r>
      <w:r w:rsidR="00276038">
        <w:t xml:space="preserve"> </w:t>
      </w:r>
      <w:r w:rsidR="006C55B3">
        <w:t>(MOU)</w:t>
      </w:r>
      <w:bookmarkEnd w:id="10"/>
    </w:p>
    <w:p w14:paraId="7C2916B6" w14:textId="44E396F7" w:rsidR="0046670D" w:rsidRDefault="00A21EB7" w:rsidP="00C44D43">
      <w:pPr>
        <w:spacing w:after="0" w:line="240" w:lineRule="auto"/>
        <w:rPr>
          <w:i/>
          <w:iCs/>
        </w:rPr>
      </w:pPr>
      <w:r>
        <w:rPr>
          <w:i/>
          <w:iCs/>
        </w:rPr>
        <w:t>Provide a</w:t>
      </w:r>
      <w:r w:rsidR="00EB2698">
        <w:rPr>
          <w:i/>
          <w:iCs/>
        </w:rPr>
        <w:t>n</w:t>
      </w:r>
      <w:r>
        <w:rPr>
          <w:i/>
          <w:iCs/>
        </w:rPr>
        <w:t xml:space="preserve"> overview of</w:t>
      </w:r>
      <w:r w:rsidR="00A97057" w:rsidRPr="008D4AAC">
        <w:rPr>
          <w:i/>
          <w:iCs/>
        </w:rPr>
        <w:t xml:space="preserve"> actions taken/changes made in response to the </w:t>
      </w:r>
      <w:r w:rsidRPr="008D4AAC">
        <w:rPr>
          <w:i/>
          <w:iCs/>
        </w:rPr>
        <w:t xml:space="preserve">previous program review </w:t>
      </w:r>
      <w:r w:rsidR="00A97057" w:rsidRPr="008D4AAC">
        <w:rPr>
          <w:i/>
          <w:iCs/>
        </w:rPr>
        <w:t xml:space="preserve">MOU. </w:t>
      </w:r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7374AD" w14:paraId="762E4DF6" w14:textId="77777777" w:rsidTr="001650CE">
        <w:trPr>
          <w:trHeight w:val="620"/>
        </w:trPr>
        <w:tc>
          <w:tcPr>
            <w:tcW w:w="9504" w:type="dxa"/>
          </w:tcPr>
          <w:p w14:paraId="40CC3C33" w14:textId="15142DA2" w:rsidR="007374AD" w:rsidRPr="006F5533" w:rsidRDefault="007374AD" w:rsidP="007374AD">
            <w:pPr>
              <w:rPr>
                <w:b/>
                <w:bCs/>
                <w:shd w:val="clear" w:color="auto" w:fill="FFFFFF"/>
              </w:rPr>
            </w:pPr>
            <w:r w:rsidRPr="007374AD">
              <w:rPr>
                <w:b/>
                <w:bCs/>
                <w:shd w:val="clear" w:color="auto" w:fill="FFFFFF"/>
              </w:rPr>
              <w:t xml:space="preserve">DOCUMENT ATTACHMENT: </w:t>
            </w:r>
            <w:hyperlink r:id="rId16" w:history="1">
              <w:r w:rsidRPr="006F5533">
                <w:rPr>
                  <w:rStyle w:val="Hyperlink"/>
                  <w:b/>
                  <w:bCs/>
                  <w:shd w:val="clear" w:color="auto" w:fill="FFFFFF"/>
                </w:rPr>
                <w:t>MEMORANDUM OF UNDERSTANDING</w:t>
              </w:r>
            </w:hyperlink>
          </w:p>
        </w:tc>
      </w:tr>
    </w:tbl>
    <w:p w14:paraId="6971C39C" w14:textId="77777777" w:rsidR="007374AD" w:rsidRDefault="007374AD" w:rsidP="007374AD">
      <w:pPr>
        <w:spacing w:after="0" w:line="240" w:lineRule="auto"/>
      </w:pPr>
    </w:p>
    <w:tbl>
      <w:tblPr>
        <w:tblStyle w:val="TableGrid"/>
        <w:tblW w:w="9450" w:type="dxa"/>
        <w:tblInd w:w="-9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70"/>
        <w:gridCol w:w="2970"/>
        <w:gridCol w:w="1890"/>
        <w:gridCol w:w="4320"/>
      </w:tblGrid>
      <w:tr w:rsidR="00F01870" w14:paraId="1DBBF0D2" w14:textId="77777777" w:rsidTr="006866EF">
        <w:trPr>
          <w:trHeight w:val="85"/>
        </w:trPr>
        <w:tc>
          <w:tcPr>
            <w:tcW w:w="32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BC5A0B7" w14:textId="77777777" w:rsidR="000064EC" w:rsidRDefault="000064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MOU Recommendations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7B3680A" w14:textId="0966DC9D" w:rsidR="000064EC" w:rsidRDefault="008878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</w:t>
            </w:r>
            <w:r w:rsidR="000064EC">
              <w:rPr>
                <w:b/>
                <w:bCs/>
              </w:rPr>
              <w:t xml:space="preserve"> Completed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8AB467D" w14:textId="77777777" w:rsidR="000064EC" w:rsidRDefault="000064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Description of Actions Taken </w:t>
            </w:r>
          </w:p>
        </w:tc>
      </w:tr>
      <w:tr w:rsidR="00526597" w14:paraId="5A09AC45" w14:textId="77777777" w:rsidTr="00435C81">
        <w:tc>
          <w:tcPr>
            <w:tcW w:w="270" w:type="dxa"/>
            <w:tcBorders>
              <w:right w:val="single" w:sz="4" w:space="0" w:color="auto"/>
            </w:tcBorders>
          </w:tcPr>
          <w:p w14:paraId="4E125FBC" w14:textId="77777777" w:rsidR="000064EC" w:rsidRDefault="000064E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31EF9906" w14:textId="77777777" w:rsidR="000064EC" w:rsidRDefault="000064EC">
            <w:pPr>
              <w:rPr>
                <w:b/>
                <w:bCs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CE39F8" w14:textId="77777777" w:rsidR="000064EC" w:rsidRDefault="000064EC">
            <w:pPr>
              <w:rPr>
                <w:b/>
                <w:bCs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92C12D" w14:textId="77777777" w:rsidR="000064EC" w:rsidRDefault="000064EC">
            <w:pPr>
              <w:rPr>
                <w:b/>
                <w:bCs/>
              </w:rPr>
            </w:pPr>
          </w:p>
        </w:tc>
      </w:tr>
      <w:tr w:rsidR="00526597" w14:paraId="087ED894" w14:textId="77777777" w:rsidTr="00435C81">
        <w:tc>
          <w:tcPr>
            <w:tcW w:w="270" w:type="dxa"/>
            <w:tcBorders>
              <w:right w:val="single" w:sz="4" w:space="0" w:color="auto"/>
            </w:tcBorders>
          </w:tcPr>
          <w:p w14:paraId="4022B380" w14:textId="77777777" w:rsidR="000064EC" w:rsidRDefault="000064E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0E4D0693" w14:textId="77777777" w:rsidR="000064EC" w:rsidRDefault="000064EC">
            <w:pPr>
              <w:rPr>
                <w:b/>
                <w:bCs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01FD69" w14:textId="77777777" w:rsidR="000064EC" w:rsidRDefault="000064EC">
            <w:pPr>
              <w:rPr>
                <w:b/>
                <w:bCs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636DFA" w14:textId="77777777" w:rsidR="000064EC" w:rsidRDefault="000064EC">
            <w:pPr>
              <w:rPr>
                <w:b/>
                <w:bCs/>
              </w:rPr>
            </w:pPr>
          </w:p>
        </w:tc>
      </w:tr>
      <w:tr w:rsidR="00526597" w14:paraId="2D3CCBCB" w14:textId="77777777" w:rsidTr="00435C81">
        <w:tc>
          <w:tcPr>
            <w:tcW w:w="270" w:type="dxa"/>
            <w:tcBorders>
              <w:right w:val="single" w:sz="4" w:space="0" w:color="auto"/>
            </w:tcBorders>
          </w:tcPr>
          <w:p w14:paraId="0547678E" w14:textId="77777777" w:rsidR="000064EC" w:rsidRDefault="000064E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1F5C787F" w14:textId="77777777" w:rsidR="000064EC" w:rsidRDefault="000064EC">
            <w:pPr>
              <w:rPr>
                <w:b/>
                <w:bCs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8765AC" w14:textId="77777777" w:rsidR="000064EC" w:rsidRDefault="000064EC">
            <w:pPr>
              <w:rPr>
                <w:b/>
                <w:bCs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54408B" w14:textId="77777777" w:rsidR="000064EC" w:rsidRDefault="000064EC">
            <w:pPr>
              <w:rPr>
                <w:b/>
                <w:bCs/>
              </w:rPr>
            </w:pPr>
          </w:p>
        </w:tc>
      </w:tr>
      <w:tr w:rsidR="00526597" w14:paraId="2042EB4A" w14:textId="77777777" w:rsidTr="00435C81">
        <w:tc>
          <w:tcPr>
            <w:tcW w:w="270" w:type="dxa"/>
            <w:tcBorders>
              <w:right w:val="single" w:sz="4" w:space="0" w:color="auto"/>
            </w:tcBorders>
          </w:tcPr>
          <w:p w14:paraId="00372A0C" w14:textId="42492ADB" w:rsidR="00DC0C56" w:rsidRDefault="00DC0C56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5F54AFDA" w14:textId="77777777" w:rsidR="00DC0C56" w:rsidRDefault="00DC0C56">
            <w:pPr>
              <w:rPr>
                <w:b/>
                <w:bCs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EB1F74" w14:textId="77777777" w:rsidR="00DC0C56" w:rsidRDefault="00DC0C56">
            <w:pPr>
              <w:rPr>
                <w:b/>
                <w:bCs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228487" w14:textId="77777777" w:rsidR="00DC0C56" w:rsidRDefault="00DC0C56">
            <w:pPr>
              <w:rPr>
                <w:b/>
                <w:bCs/>
              </w:rPr>
            </w:pPr>
          </w:p>
        </w:tc>
      </w:tr>
    </w:tbl>
    <w:p w14:paraId="09DCEB6F" w14:textId="77777777" w:rsidR="00B77523" w:rsidRDefault="00B77523" w:rsidP="00C44D43">
      <w:pPr>
        <w:spacing w:after="0" w:line="240" w:lineRule="auto"/>
        <w:rPr>
          <w:i/>
          <w:iCs/>
        </w:rPr>
      </w:pPr>
    </w:p>
    <w:p w14:paraId="23BCCBCC" w14:textId="6D1ED6EF" w:rsidR="00B77523" w:rsidRDefault="001F2745" w:rsidP="00B77523">
      <w:pPr>
        <w:pStyle w:val="Heading2"/>
        <w:rPr>
          <w:b w:val="0"/>
        </w:rPr>
      </w:pPr>
      <w:bookmarkStart w:id="11" w:name="_Toc183088944"/>
      <w:r>
        <w:t xml:space="preserve">ANNUAL </w:t>
      </w:r>
      <w:r w:rsidR="00B77523">
        <w:t>ASSESSMENTS</w:t>
      </w:r>
      <w:bookmarkEnd w:id="11"/>
    </w:p>
    <w:p w14:paraId="329C47FE" w14:textId="2D2AFABF" w:rsidR="00DC0C56" w:rsidRDefault="00EB2698" w:rsidP="00C44D43">
      <w:pPr>
        <w:spacing w:after="0" w:line="240" w:lineRule="auto"/>
        <w:rPr>
          <w:i/>
          <w:iCs/>
        </w:rPr>
      </w:pPr>
      <w:r w:rsidRPr="00F65022">
        <w:rPr>
          <w:i/>
          <w:iCs/>
        </w:rPr>
        <w:t>Discuss assessment strategies and priorities for the program during the period of review.</w:t>
      </w:r>
      <w:r w:rsidR="006C55B3">
        <w:rPr>
          <w:i/>
          <w:iCs/>
        </w:rPr>
        <w:t xml:space="preserve"> </w:t>
      </w:r>
      <w:r w:rsidR="00AD7355">
        <w:rPr>
          <w:i/>
          <w:iCs/>
        </w:rPr>
        <w:t>Consider addressing:</w:t>
      </w:r>
    </w:p>
    <w:p w14:paraId="494E1601" w14:textId="6AB8BDB6" w:rsidR="00BA5DEF" w:rsidRPr="006C55B3" w:rsidRDefault="00BA5DEF" w:rsidP="008A10AC">
      <w:pPr>
        <w:pStyle w:val="ListParagraph"/>
        <w:numPr>
          <w:ilvl w:val="0"/>
          <w:numId w:val="8"/>
        </w:numPr>
        <w:spacing w:after="0" w:line="240" w:lineRule="auto"/>
        <w:rPr>
          <w:i/>
          <w:iCs/>
        </w:rPr>
      </w:pPr>
      <w:r>
        <w:rPr>
          <w:i/>
          <w:iCs/>
        </w:rPr>
        <w:t>Analysis of the degree to which the program</w:t>
      </w:r>
      <w:r w:rsidR="00163AA1">
        <w:rPr>
          <w:i/>
          <w:iCs/>
        </w:rPr>
        <w:t>’s</w:t>
      </w:r>
      <w:r>
        <w:rPr>
          <w:i/>
          <w:iCs/>
        </w:rPr>
        <w:t xml:space="preserve"> learning outcomes are being met</w:t>
      </w:r>
    </w:p>
    <w:p w14:paraId="0E1044E4" w14:textId="2DABD898" w:rsidR="00DC0C56" w:rsidRDefault="00E51A5E" w:rsidP="008A10AC">
      <w:pPr>
        <w:pStyle w:val="ListParagraph"/>
        <w:numPr>
          <w:ilvl w:val="0"/>
          <w:numId w:val="8"/>
        </w:numPr>
        <w:spacing w:after="0" w:line="240" w:lineRule="auto"/>
        <w:rPr>
          <w:i/>
          <w:iCs/>
        </w:rPr>
      </w:pPr>
      <w:r>
        <w:rPr>
          <w:i/>
          <w:iCs/>
        </w:rPr>
        <w:t>I</w:t>
      </w:r>
      <w:r w:rsidR="00EB2698" w:rsidRPr="006C55B3">
        <w:rPr>
          <w:i/>
          <w:iCs/>
        </w:rPr>
        <w:t xml:space="preserve">nstructional and curricular </w:t>
      </w:r>
      <w:r w:rsidR="006228D9">
        <w:rPr>
          <w:i/>
          <w:iCs/>
        </w:rPr>
        <w:t>changes</w:t>
      </w:r>
      <w:r w:rsidR="00EB2698" w:rsidRPr="006C55B3">
        <w:rPr>
          <w:i/>
          <w:iCs/>
        </w:rPr>
        <w:t xml:space="preserve"> based on assessment findings</w:t>
      </w:r>
      <w:r w:rsidR="00184F7C">
        <w:rPr>
          <w:i/>
          <w:iCs/>
        </w:rPr>
        <w:t xml:space="preserve"> (</w:t>
      </w:r>
      <w:proofErr w:type="spellStart"/>
      <w:r w:rsidR="00184F7C">
        <w:rPr>
          <w:i/>
          <w:iCs/>
        </w:rPr>
        <w:t>ie</w:t>
      </w:r>
      <w:proofErr w:type="spellEnd"/>
      <w:r w:rsidR="00184F7C">
        <w:rPr>
          <w:i/>
          <w:iCs/>
        </w:rPr>
        <w:t xml:space="preserve">: </w:t>
      </w:r>
      <w:r w:rsidR="00184F7C" w:rsidRPr="006C55B3">
        <w:rPr>
          <w:i/>
          <w:iCs/>
        </w:rPr>
        <w:t>“</w:t>
      </w:r>
      <w:r w:rsidR="00184F7C">
        <w:rPr>
          <w:i/>
          <w:iCs/>
        </w:rPr>
        <w:t>c</w:t>
      </w:r>
      <w:r w:rsidR="00184F7C" w:rsidRPr="006C55B3">
        <w:rPr>
          <w:i/>
          <w:iCs/>
        </w:rPr>
        <w:t>losing the loop”</w:t>
      </w:r>
      <w:r w:rsidR="00184F7C">
        <w:rPr>
          <w:i/>
          <w:iCs/>
        </w:rPr>
        <w:t>)</w:t>
      </w:r>
    </w:p>
    <w:p w14:paraId="375A152D" w14:textId="6D8A0649" w:rsidR="006830E7" w:rsidRDefault="005C40B5" w:rsidP="008A10AC">
      <w:pPr>
        <w:pStyle w:val="ListParagraph"/>
        <w:numPr>
          <w:ilvl w:val="0"/>
          <w:numId w:val="8"/>
        </w:numPr>
        <w:spacing w:after="0" w:line="240" w:lineRule="auto"/>
        <w:rPr>
          <w:i/>
          <w:iCs/>
        </w:rPr>
      </w:pPr>
      <w:r>
        <w:rPr>
          <w:i/>
          <w:iCs/>
        </w:rPr>
        <w:t xml:space="preserve">Instructional and curricular strategies based on other </w:t>
      </w:r>
      <w:r w:rsidR="004F580D">
        <w:rPr>
          <w:i/>
          <w:iCs/>
        </w:rPr>
        <w:t>departmental</w:t>
      </w:r>
      <w:r w:rsidR="005277DF">
        <w:rPr>
          <w:i/>
          <w:iCs/>
        </w:rPr>
        <w:t xml:space="preserve"> considerations</w:t>
      </w:r>
    </w:p>
    <w:p w14:paraId="6186DC74" w14:textId="1E743D3B" w:rsidR="00EA7B7E" w:rsidRPr="006C55B3" w:rsidRDefault="006C55B3" w:rsidP="008A10AC">
      <w:pPr>
        <w:pStyle w:val="ListParagraph"/>
        <w:numPr>
          <w:ilvl w:val="0"/>
          <w:numId w:val="8"/>
        </w:numPr>
        <w:spacing w:after="0" w:line="240" w:lineRule="auto"/>
        <w:rPr>
          <w:i/>
          <w:iCs/>
        </w:rPr>
      </w:pPr>
      <w:r>
        <w:rPr>
          <w:i/>
          <w:iCs/>
        </w:rPr>
        <w:t xml:space="preserve">Include the </w:t>
      </w:r>
      <w:r w:rsidR="00941AAA">
        <w:rPr>
          <w:i/>
          <w:iCs/>
        </w:rPr>
        <w:t>p</w:t>
      </w:r>
      <w:r w:rsidR="006E3FC4" w:rsidRPr="006C55B3">
        <w:rPr>
          <w:i/>
          <w:iCs/>
        </w:rPr>
        <w:t>rogram(s) most recent assessment plan</w:t>
      </w:r>
      <w:r w:rsidR="003A16E9" w:rsidRPr="006C55B3">
        <w:rPr>
          <w:i/>
          <w:iCs/>
        </w:rPr>
        <w:t xml:space="preserve"> and </w:t>
      </w:r>
      <w:r w:rsidR="00846AEB">
        <w:rPr>
          <w:i/>
          <w:iCs/>
        </w:rPr>
        <w:t>curriculum map(s)</w:t>
      </w:r>
      <w:r w:rsidR="00456A71">
        <w:rPr>
          <w:i/>
          <w:iCs/>
        </w:rPr>
        <w:t xml:space="preserve"> if not already included in</w:t>
      </w:r>
      <w:r w:rsidR="00B87AB3">
        <w:rPr>
          <w:i/>
          <w:iCs/>
        </w:rPr>
        <w:t xml:space="preserve"> appended</w:t>
      </w:r>
      <w:r w:rsidR="00456A71">
        <w:rPr>
          <w:i/>
          <w:iCs/>
        </w:rPr>
        <w:t xml:space="preserve"> </w:t>
      </w:r>
      <w:r w:rsidR="00E51A5E">
        <w:rPr>
          <w:i/>
          <w:iCs/>
        </w:rPr>
        <w:t>assessment reports</w:t>
      </w:r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A97057" w14:paraId="41A827FD" w14:textId="77777777" w:rsidTr="00E16701">
        <w:trPr>
          <w:trHeight w:val="629"/>
        </w:trPr>
        <w:tc>
          <w:tcPr>
            <w:tcW w:w="9504" w:type="dxa"/>
          </w:tcPr>
          <w:p w14:paraId="1D18209F" w14:textId="77777777" w:rsidR="00A97057" w:rsidRPr="00852EE0" w:rsidRDefault="00A97057">
            <w:pPr>
              <w:rPr>
                <w:b/>
                <w:bCs/>
                <w:color w:val="C00000"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5</w:t>
            </w:r>
            <w:r w:rsidRPr="00E66010">
              <w:rPr>
                <w:b/>
                <w:bCs/>
                <w:shd w:val="clear" w:color="auto" w:fill="FFFFFF"/>
              </w:rPr>
              <w:t>00-</w:t>
            </w:r>
            <w:r>
              <w:rPr>
                <w:b/>
                <w:bCs/>
                <w:shd w:val="clear" w:color="auto" w:fill="FFFFFF"/>
              </w:rPr>
              <w:t>1,0</w:t>
            </w:r>
            <w:r w:rsidRPr="00E66010">
              <w:rPr>
                <w:b/>
                <w:bCs/>
                <w:shd w:val="clear" w:color="auto" w:fill="FFFFFF"/>
              </w:rPr>
              <w:t>00 Word</w:t>
            </w:r>
            <w:r w:rsidRPr="00852EE0">
              <w:rPr>
                <w:b/>
                <w:bCs/>
                <w:shd w:val="clear" w:color="auto" w:fill="FFFFFF"/>
              </w:rPr>
              <w:t>s</w:t>
            </w:r>
          </w:p>
        </w:tc>
      </w:tr>
    </w:tbl>
    <w:p w14:paraId="7EA425C1" w14:textId="77777777" w:rsidR="00E24736" w:rsidRDefault="00E24736" w:rsidP="00E24736">
      <w:pPr>
        <w:spacing w:after="0" w:line="240" w:lineRule="auto"/>
        <w:rPr>
          <w:i/>
          <w:iCs/>
        </w:rPr>
      </w:pPr>
    </w:p>
    <w:p w14:paraId="783B8E3F" w14:textId="77777777" w:rsidR="009C5DF5" w:rsidRDefault="009C5DF5" w:rsidP="00E24736">
      <w:pPr>
        <w:spacing w:after="0" w:line="240" w:lineRule="auto"/>
        <w:rPr>
          <w:i/>
          <w:iCs/>
        </w:rPr>
      </w:pPr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9C5DF5" w14:paraId="3B97BF8C" w14:textId="77777777" w:rsidTr="00393261">
        <w:trPr>
          <w:trHeight w:val="620"/>
        </w:trPr>
        <w:tc>
          <w:tcPr>
            <w:tcW w:w="9504" w:type="dxa"/>
          </w:tcPr>
          <w:p w14:paraId="24BE8241" w14:textId="77777777" w:rsidR="009C5DF5" w:rsidRPr="00852EE0" w:rsidRDefault="009C5DF5" w:rsidP="00393261">
            <w:pPr>
              <w:rPr>
                <w:b/>
                <w:bCs/>
                <w:color w:val="C00000"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DOCUMENT ATTACHMENT</w:t>
            </w:r>
            <w:r w:rsidRPr="00926F01">
              <w:rPr>
                <w:b/>
                <w:bCs/>
                <w:shd w:val="clear" w:color="auto" w:fill="FFFFFF"/>
              </w:rPr>
              <w:t xml:space="preserve">: </w:t>
            </w:r>
            <w:r>
              <w:rPr>
                <w:b/>
                <w:bCs/>
                <w:shd w:val="clear" w:color="auto" w:fill="FFFFFF"/>
              </w:rPr>
              <w:t>ANNUAL ASSESSMENTS</w:t>
            </w:r>
          </w:p>
        </w:tc>
      </w:tr>
    </w:tbl>
    <w:p w14:paraId="0E0D1F25" w14:textId="77777777" w:rsidR="009C5DF5" w:rsidRDefault="009C5DF5" w:rsidP="00E24736">
      <w:pPr>
        <w:spacing w:after="0" w:line="240" w:lineRule="auto"/>
        <w:rPr>
          <w:i/>
          <w:iCs/>
        </w:rPr>
      </w:pPr>
    </w:p>
    <w:p w14:paraId="060E834C" w14:textId="77777777" w:rsidR="009C5DF5" w:rsidRDefault="009C5DF5" w:rsidP="00E24736">
      <w:pPr>
        <w:spacing w:after="0" w:line="240" w:lineRule="auto"/>
        <w:rPr>
          <w:i/>
          <w:iCs/>
        </w:rPr>
      </w:pPr>
    </w:p>
    <w:p w14:paraId="2BB5623C" w14:textId="77777777" w:rsidR="009C5DF5" w:rsidRDefault="009C5DF5" w:rsidP="00E24736">
      <w:pPr>
        <w:spacing w:after="0" w:line="240" w:lineRule="auto"/>
        <w:rPr>
          <w:i/>
          <w:iCs/>
        </w:rPr>
      </w:pPr>
    </w:p>
    <w:p w14:paraId="597FCEF4" w14:textId="77777777" w:rsidR="009C5DF5" w:rsidRDefault="009C5DF5" w:rsidP="00E24736">
      <w:pPr>
        <w:spacing w:after="0" w:line="240" w:lineRule="auto"/>
        <w:rPr>
          <w:i/>
          <w:iCs/>
        </w:rPr>
      </w:pPr>
    </w:p>
    <w:p w14:paraId="602A27D8" w14:textId="77777777" w:rsidR="009C5DF5" w:rsidRDefault="009C5DF5" w:rsidP="00E24736">
      <w:pPr>
        <w:spacing w:after="0" w:line="240" w:lineRule="auto"/>
        <w:rPr>
          <w:i/>
          <w:iCs/>
        </w:rPr>
      </w:pPr>
    </w:p>
    <w:p w14:paraId="4FEDDDCE" w14:textId="77777777" w:rsidR="009C5DF5" w:rsidRDefault="009C5DF5" w:rsidP="00E24736">
      <w:pPr>
        <w:spacing w:after="0" w:line="240" w:lineRule="auto"/>
        <w:rPr>
          <w:i/>
          <w:iCs/>
        </w:rPr>
      </w:pPr>
    </w:p>
    <w:p w14:paraId="3DF8414A" w14:textId="77777777" w:rsidR="009C5DF5" w:rsidRDefault="009C5DF5" w:rsidP="00E24736">
      <w:pPr>
        <w:spacing w:after="0" w:line="240" w:lineRule="auto"/>
        <w:rPr>
          <w:i/>
          <w:iCs/>
        </w:rPr>
      </w:pPr>
    </w:p>
    <w:p w14:paraId="497479A7" w14:textId="77777777" w:rsidR="009C5DF5" w:rsidRDefault="009C5DF5" w:rsidP="00E24736">
      <w:pPr>
        <w:spacing w:after="0" w:line="240" w:lineRule="auto"/>
        <w:rPr>
          <w:i/>
          <w:iCs/>
        </w:rPr>
      </w:pPr>
    </w:p>
    <w:p w14:paraId="13345FA4" w14:textId="77777777" w:rsidR="009C5DF5" w:rsidRDefault="009C5DF5" w:rsidP="00E24736">
      <w:pPr>
        <w:spacing w:after="0" w:line="240" w:lineRule="auto"/>
        <w:rPr>
          <w:i/>
          <w:iCs/>
        </w:rPr>
      </w:pPr>
    </w:p>
    <w:p w14:paraId="0767D0EB" w14:textId="77777777" w:rsidR="009C5DF5" w:rsidRPr="00926F01" w:rsidRDefault="009C5DF5" w:rsidP="00E24736">
      <w:pPr>
        <w:spacing w:after="0" w:line="240" w:lineRule="auto"/>
        <w:rPr>
          <w:i/>
          <w:iCs/>
        </w:rPr>
      </w:pPr>
    </w:p>
    <w:p w14:paraId="425870BC" w14:textId="4296DD73" w:rsidR="00C44D43" w:rsidRDefault="002E2A13" w:rsidP="7F0B6962">
      <w:pPr>
        <w:pStyle w:val="Heading1"/>
        <w:spacing w:before="100" w:beforeAutospacing="1"/>
      </w:pPr>
      <w:bookmarkStart w:id="12" w:name="_Toc183088945"/>
      <w:r>
        <w:lastRenderedPageBreak/>
        <w:t>LEARNING ENVIRONMENT</w:t>
      </w:r>
      <w:bookmarkEnd w:id="12"/>
    </w:p>
    <w:p w14:paraId="6734A5C4" w14:textId="288DFB8F" w:rsidR="003F7A96" w:rsidRPr="0047505D" w:rsidRDefault="00AA56E2" w:rsidP="003F7A96">
      <w:pPr>
        <w:pStyle w:val="Heading2"/>
        <w:rPr>
          <w:b w:val="0"/>
        </w:rPr>
      </w:pPr>
      <w:bookmarkStart w:id="13" w:name="_Toc183088946"/>
      <w:r>
        <w:t>ACADEMIC PERFORMANCE</w:t>
      </w:r>
      <w:bookmarkEnd w:id="13"/>
    </w:p>
    <w:p w14:paraId="6FCBA699" w14:textId="71AA8434" w:rsidR="0028182E" w:rsidRPr="0028182E" w:rsidRDefault="0028182E" w:rsidP="0028182E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Discuss efforts to support </w:t>
      </w:r>
      <w:r w:rsidR="00142F48">
        <w:rPr>
          <w:i/>
          <w:iCs/>
        </w:rPr>
        <w:t>and improve</w:t>
      </w:r>
      <w:r>
        <w:rPr>
          <w:i/>
          <w:iCs/>
        </w:rPr>
        <w:t xml:space="preserve"> student academic </w:t>
      </w:r>
      <w:r w:rsidR="00F7431E">
        <w:rPr>
          <w:i/>
          <w:iCs/>
        </w:rPr>
        <w:t xml:space="preserve">performance. </w:t>
      </w:r>
      <w:r w:rsidR="00AD7355">
        <w:rPr>
          <w:i/>
          <w:iCs/>
        </w:rPr>
        <w:t>Consider addressing:</w:t>
      </w:r>
    </w:p>
    <w:p w14:paraId="3AA4CEB3" w14:textId="338628B1" w:rsidR="009D25E9" w:rsidRDefault="00616798" w:rsidP="008A10AC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</w:rPr>
      </w:pPr>
      <w:r>
        <w:rPr>
          <w:i/>
          <w:iCs/>
        </w:rPr>
        <w:t>C</w:t>
      </w:r>
      <w:r w:rsidR="00FE10E5">
        <w:rPr>
          <w:i/>
          <w:iCs/>
        </w:rPr>
        <w:t>ourses in which students struggle</w:t>
      </w:r>
      <w:r w:rsidR="000E06F5">
        <w:rPr>
          <w:i/>
          <w:iCs/>
        </w:rPr>
        <w:t>,</w:t>
      </w:r>
      <w:r w:rsidR="00581740">
        <w:rPr>
          <w:i/>
          <w:iCs/>
        </w:rPr>
        <w:t xml:space="preserve"> analysis of</w:t>
      </w:r>
      <w:r w:rsidR="009D25E9" w:rsidRPr="0079595D">
        <w:rPr>
          <w:i/>
          <w:iCs/>
        </w:rPr>
        <w:t xml:space="preserve"> reasons</w:t>
      </w:r>
      <w:r w:rsidR="000E06F5">
        <w:rPr>
          <w:i/>
          <w:iCs/>
        </w:rPr>
        <w:t>,</w:t>
      </w:r>
      <w:r w:rsidR="009D25E9" w:rsidRPr="0079595D">
        <w:rPr>
          <w:i/>
          <w:iCs/>
        </w:rPr>
        <w:t xml:space="preserve"> </w:t>
      </w:r>
      <w:r w:rsidR="000E0F79">
        <w:rPr>
          <w:i/>
          <w:iCs/>
        </w:rPr>
        <w:t>and responses taken to</w:t>
      </w:r>
      <w:r w:rsidR="009D25E9">
        <w:rPr>
          <w:i/>
          <w:iCs/>
        </w:rPr>
        <w:t xml:space="preserve"> </w:t>
      </w:r>
      <w:r w:rsidR="004239BD">
        <w:rPr>
          <w:i/>
          <w:iCs/>
        </w:rPr>
        <w:t>improve student success</w:t>
      </w:r>
      <w:r w:rsidR="009D25E9">
        <w:rPr>
          <w:i/>
          <w:iCs/>
        </w:rPr>
        <w:t xml:space="preserve"> </w:t>
      </w:r>
    </w:p>
    <w:p w14:paraId="1FF230B0" w14:textId="396C1804" w:rsidR="0051322F" w:rsidRPr="00881ACD" w:rsidRDefault="00F7431E" w:rsidP="005700EE">
      <w:pPr>
        <w:pStyle w:val="ListParagraph"/>
        <w:numPr>
          <w:ilvl w:val="1"/>
          <w:numId w:val="4"/>
        </w:numPr>
        <w:spacing w:after="0" w:line="240" w:lineRule="auto"/>
        <w:rPr>
          <w:i/>
          <w:iCs/>
        </w:rPr>
      </w:pPr>
      <w:r>
        <w:rPr>
          <w:i/>
          <w:iCs/>
        </w:rPr>
        <w:t>C</w:t>
      </w:r>
      <w:r w:rsidR="003F7A96" w:rsidRPr="00D34E05">
        <w:rPr>
          <w:i/>
          <w:iCs/>
        </w:rPr>
        <w:t xml:space="preserve">ourses </w:t>
      </w:r>
      <w:r w:rsidR="000F7A49">
        <w:rPr>
          <w:i/>
          <w:iCs/>
        </w:rPr>
        <w:t>from the last 3 academic years</w:t>
      </w:r>
      <w:r w:rsidR="000F7A49" w:rsidRPr="00D34E05">
        <w:rPr>
          <w:i/>
          <w:iCs/>
        </w:rPr>
        <w:t xml:space="preserve"> </w:t>
      </w:r>
      <w:r w:rsidR="003F7A96" w:rsidRPr="00D34E05">
        <w:rPr>
          <w:i/>
          <w:iCs/>
        </w:rPr>
        <w:t xml:space="preserve">that demonstrate high DFW rates </w:t>
      </w:r>
      <w:r w:rsidR="00F8677F">
        <w:rPr>
          <w:i/>
          <w:iCs/>
        </w:rPr>
        <w:t>as seen in</w:t>
      </w:r>
      <w:r w:rsidR="00E30177">
        <w:rPr>
          <w:i/>
          <w:iCs/>
        </w:rPr>
        <w:t xml:space="preserve"> </w:t>
      </w:r>
      <w:hyperlink r:id="rId17" w:history="1">
        <w:r w:rsidR="00E30177">
          <w:rPr>
            <w:rStyle w:val="Hyperlink"/>
          </w:rPr>
          <w:t>CSU | Faculty Dashboard: In Which Courses Do They Struggle? (calstate.edu)</w:t>
        </w:r>
      </w:hyperlink>
      <w:r w:rsidR="0079595D" w:rsidRPr="0079595D">
        <w:rPr>
          <w:i/>
          <w:iCs/>
        </w:rPr>
        <w:t xml:space="preserve"> </w:t>
      </w:r>
    </w:p>
    <w:p w14:paraId="6273A73C" w14:textId="77777777" w:rsidR="00F100AC" w:rsidRDefault="002E0F06" w:rsidP="005700EE">
      <w:pPr>
        <w:pStyle w:val="ListParagraph"/>
        <w:numPr>
          <w:ilvl w:val="1"/>
          <w:numId w:val="4"/>
        </w:numPr>
        <w:spacing w:after="0" w:line="240" w:lineRule="auto"/>
        <w:rPr>
          <w:i/>
          <w:iCs/>
        </w:rPr>
      </w:pPr>
      <w:r w:rsidRPr="002E0F06">
        <w:rPr>
          <w:i/>
          <w:iCs/>
        </w:rPr>
        <w:t xml:space="preserve">Courses </w:t>
      </w:r>
      <w:r w:rsidR="000F7A49">
        <w:rPr>
          <w:i/>
          <w:iCs/>
        </w:rPr>
        <w:t>from the last 3 academic years</w:t>
      </w:r>
      <w:r w:rsidR="000F7A49" w:rsidRPr="002E0F06">
        <w:rPr>
          <w:i/>
          <w:iCs/>
        </w:rPr>
        <w:t xml:space="preserve"> </w:t>
      </w:r>
      <w:r w:rsidR="000F7A49">
        <w:rPr>
          <w:i/>
          <w:iCs/>
        </w:rPr>
        <w:t>that</w:t>
      </w:r>
      <w:r w:rsidRPr="002E0F06">
        <w:rPr>
          <w:i/>
          <w:iCs/>
        </w:rPr>
        <w:t xml:space="preserve"> are the most troublesome for different groups of historically underserved students as seen in </w:t>
      </w:r>
      <w:hyperlink r:id="rId18" w:history="1">
        <w:r w:rsidR="00F945CA">
          <w:rPr>
            <w:rStyle w:val="Hyperlink"/>
          </w:rPr>
          <w:t>CSU | Faculty Dashboard: Course Equity Gaps? (calstate.edu)</w:t>
        </w:r>
      </w:hyperlink>
      <w:r w:rsidR="00F100AC" w:rsidRPr="00F100AC">
        <w:rPr>
          <w:i/>
          <w:iCs/>
        </w:rPr>
        <w:t xml:space="preserve"> </w:t>
      </w:r>
    </w:p>
    <w:p w14:paraId="684640BD" w14:textId="07E85E09" w:rsidR="00F100AC" w:rsidRDefault="00F100AC" w:rsidP="00F100AC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</w:rPr>
      </w:pPr>
      <w:r>
        <w:rPr>
          <w:i/>
          <w:iCs/>
        </w:rPr>
        <w:t>P</w:t>
      </w:r>
      <w:r w:rsidRPr="0051322F">
        <w:rPr>
          <w:i/>
          <w:iCs/>
        </w:rPr>
        <w:t xml:space="preserve">edagogical strategies </w:t>
      </w:r>
      <w:r>
        <w:rPr>
          <w:i/>
          <w:iCs/>
        </w:rPr>
        <w:t>taken that</w:t>
      </w:r>
      <w:r w:rsidRPr="0051322F">
        <w:rPr>
          <w:i/>
          <w:iCs/>
        </w:rPr>
        <w:t xml:space="preserve"> </w:t>
      </w:r>
      <w:r>
        <w:rPr>
          <w:i/>
          <w:iCs/>
        </w:rPr>
        <w:t xml:space="preserve">improve student success </w:t>
      </w:r>
      <w:r w:rsidRPr="0051322F">
        <w:rPr>
          <w:i/>
          <w:iCs/>
        </w:rPr>
        <w:t xml:space="preserve">(e.g., course redesign, </w:t>
      </w:r>
      <w:r>
        <w:rPr>
          <w:i/>
          <w:iCs/>
        </w:rPr>
        <w:t>interventions</w:t>
      </w:r>
      <w:r w:rsidRPr="0051322F">
        <w:rPr>
          <w:i/>
          <w:iCs/>
        </w:rPr>
        <w:t>)</w:t>
      </w:r>
    </w:p>
    <w:p w14:paraId="11910D60" w14:textId="4B928341" w:rsidR="0023761B" w:rsidRPr="0023761B" w:rsidRDefault="0023761B" w:rsidP="0023761B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</w:rPr>
      </w:pPr>
      <w:r>
        <w:rPr>
          <w:i/>
          <w:iCs/>
        </w:rPr>
        <w:t>Coordination with supplemental instruction, BMAC, The Learning Center, Writing Center etc.</w:t>
      </w:r>
    </w:p>
    <w:p w14:paraId="1094C19F" w14:textId="6A2E7317" w:rsidR="0051322F" w:rsidRPr="009D25E9" w:rsidRDefault="0051322F" w:rsidP="00F306A2">
      <w:pPr>
        <w:pStyle w:val="ListParagraph"/>
        <w:spacing w:after="0" w:line="240" w:lineRule="auto"/>
        <w:rPr>
          <w:i/>
          <w:iCs/>
        </w:rPr>
      </w:pPr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DD47F3" w14:paraId="208C70A8" w14:textId="77777777" w:rsidTr="00207FF3">
        <w:trPr>
          <w:trHeight w:val="620"/>
        </w:trPr>
        <w:tc>
          <w:tcPr>
            <w:tcW w:w="9504" w:type="dxa"/>
          </w:tcPr>
          <w:p w14:paraId="77194C2E" w14:textId="72609EAC" w:rsidR="00DD47F3" w:rsidRPr="00852EE0" w:rsidRDefault="00DD47F3" w:rsidP="00391FF5">
            <w:pPr>
              <w:rPr>
                <w:b/>
                <w:bCs/>
                <w:color w:val="C00000"/>
                <w:shd w:val="clear" w:color="auto" w:fill="FFFFFF"/>
              </w:rPr>
            </w:pPr>
            <w:r w:rsidRPr="00E66010">
              <w:rPr>
                <w:b/>
                <w:bCs/>
                <w:shd w:val="clear" w:color="auto" w:fill="FFFFFF"/>
              </w:rPr>
              <w:t>300-500 Word</w:t>
            </w:r>
            <w:r w:rsidRPr="00852EE0">
              <w:rPr>
                <w:b/>
                <w:bCs/>
                <w:shd w:val="clear" w:color="auto" w:fill="FFFFFF"/>
              </w:rPr>
              <w:t>s</w:t>
            </w:r>
          </w:p>
        </w:tc>
      </w:tr>
    </w:tbl>
    <w:p w14:paraId="46CA9EE5" w14:textId="77777777" w:rsidR="00DD47F3" w:rsidRDefault="00DD47F3" w:rsidP="00DD47F3">
      <w:pPr>
        <w:tabs>
          <w:tab w:val="left" w:pos="4086"/>
        </w:tabs>
        <w:spacing w:after="0" w:line="240" w:lineRule="auto"/>
        <w:rPr>
          <w:b/>
          <w:bCs/>
        </w:rPr>
      </w:pPr>
    </w:p>
    <w:p w14:paraId="3F08672C" w14:textId="635ADD36" w:rsidR="008C7E7B" w:rsidRPr="00761357" w:rsidRDefault="009E1BC8" w:rsidP="008A10AC">
      <w:pPr>
        <w:pStyle w:val="Heading2"/>
        <w:rPr>
          <w:b w:val="0"/>
        </w:rPr>
      </w:pPr>
      <w:bookmarkStart w:id="14" w:name="_Toc183088947"/>
      <w:r>
        <w:t>DELIVERY</w:t>
      </w:r>
      <w:bookmarkEnd w:id="14"/>
    </w:p>
    <w:p w14:paraId="55575D9B" w14:textId="32564A00" w:rsidR="004101F9" w:rsidRDefault="008C7E7B" w:rsidP="008C7E7B">
      <w:pPr>
        <w:spacing w:after="0" w:line="240" w:lineRule="auto"/>
        <w:rPr>
          <w:i/>
          <w:iCs/>
        </w:rPr>
      </w:pPr>
      <w:r w:rsidRPr="7F0B6962">
        <w:rPr>
          <w:i/>
          <w:iCs/>
        </w:rPr>
        <w:t>Discuss how the program facilitate</w:t>
      </w:r>
      <w:r w:rsidR="00FA7753">
        <w:rPr>
          <w:i/>
          <w:iCs/>
        </w:rPr>
        <w:t>s</w:t>
      </w:r>
      <w:r w:rsidRPr="7F0B6962">
        <w:rPr>
          <w:i/>
          <w:iCs/>
        </w:rPr>
        <w:t xml:space="preserve"> an educational environment that supports academic success.</w:t>
      </w:r>
      <w:r w:rsidR="000D4D4B">
        <w:rPr>
          <w:i/>
          <w:iCs/>
        </w:rPr>
        <w:t xml:space="preserve"> </w:t>
      </w:r>
      <w:r w:rsidR="00AD7355">
        <w:rPr>
          <w:i/>
          <w:iCs/>
        </w:rPr>
        <w:t>Consider addressing:</w:t>
      </w:r>
    </w:p>
    <w:p w14:paraId="405CD46F" w14:textId="3DD0CFDA" w:rsidR="004101F9" w:rsidRDefault="000D4D4B" w:rsidP="008A10AC">
      <w:pPr>
        <w:pStyle w:val="ListParagraph"/>
        <w:numPr>
          <w:ilvl w:val="0"/>
          <w:numId w:val="3"/>
        </w:numPr>
        <w:spacing w:after="0" w:line="240" w:lineRule="auto"/>
        <w:rPr>
          <w:i/>
          <w:iCs/>
        </w:rPr>
      </w:pPr>
      <w:r>
        <w:rPr>
          <w:i/>
          <w:iCs/>
        </w:rPr>
        <w:t>A</w:t>
      </w:r>
      <w:r w:rsidR="004101F9" w:rsidRPr="004101F9">
        <w:rPr>
          <w:i/>
          <w:iCs/>
        </w:rPr>
        <w:t>ctive learning and engagement</w:t>
      </w:r>
      <w:r>
        <w:rPr>
          <w:i/>
          <w:iCs/>
        </w:rPr>
        <w:t xml:space="preserve"> opportunities</w:t>
      </w:r>
      <w:r w:rsidR="004101F9" w:rsidRPr="004101F9">
        <w:rPr>
          <w:i/>
          <w:iCs/>
        </w:rPr>
        <w:t xml:space="preserve"> (e.g., course structures/design, instructional practices/pedagogy, </w:t>
      </w:r>
      <w:r w:rsidR="00F756E5">
        <w:rPr>
          <w:i/>
          <w:iCs/>
        </w:rPr>
        <w:t xml:space="preserve">course size, </w:t>
      </w:r>
      <w:r w:rsidR="004101F9" w:rsidRPr="004101F9">
        <w:rPr>
          <w:i/>
          <w:iCs/>
        </w:rPr>
        <w:t>section variability, additional learning support, etc.)</w:t>
      </w:r>
    </w:p>
    <w:p w14:paraId="4EBDFEA8" w14:textId="30C7941C" w:rsidR="00D02394" w:rsidRDefault="00D02394" w:rsidP="008A10AC">
      <w:pPr>
        <w:pStyle w:val="ListParagraph"/>
        <w:numPr>
          <w:ilvl w:val="0"/>
          <w:numId w:val="3"/>
        </w:numPr>
        <w:spacing w:after="0" w:line="240" w:lineRule="auto"/>
        <w:rPr>
          <w:i/>
          <w:iCs/>
        </w:rPr>
      </w:pPr>
      <w:r>
        <w:rPr>
          <w:i/>
          <w:iCs/>
        </w:rPr>
        <w:t>C</w:t>
      </w:r>
      <w:r w:rsidRPr="004101F9">
        <w:rPr>
          <w:i/>
          <w:iCs/>
        </w:rPr>
        <w:t>ourse scheduling and delivery method to meet student/program demand</w:t>
      </w:r>
    </w:p>
    <w:p w14:paraId="566B92BD" w14:textId="2B29528F" w:rsidR="00146CF3" w:rsidRDefault="00A84A5B" w:rsidP="008A10AC">
      <w:pPr>
        <w:pStyle w:val="ListParagraph"/>
        <w:numPr>
          <w:ilvl w:val="0"/>
          <w:numId w:val="3"/>
        </w:numPr>
        <w:spacing w:after="0" w:line="240" w:lineRule="auto"/>
        <w:rPr>
          <w:i/>
          <w:iCs/>
        </w:rPr>
      </w:pPr>
      <w:r>
        <w:rPr>
          <w:i/>
          <w:iCs/>
        </w:rPr>
        <w:t>Approach to academic advising and mentoring</w:t>
      </w:r>
    </w:p>
    <w:p w14:paraId="6DDFEC30" w14:textId="64E135CF" w:rsidR="008C7E7B" w:rsidRPr="000D4D4B" w:rsidRDefault="000D4D4B" w:rsidP="008A10AC">
      <w:pPr>
        <w:pStyle w:val="ListParagraph"/>
        <w:numPr>
          <w:ilvl w:val="0"/>
          <w:numId w:val="3"/>
        </w:numPr>
        <w:spacing w:after="0" w:line="240" w:lineRule="auto"/>
        <w:rPr>
          <w:i/>
          <w:iCs/>
        </w:rPr>
      </w:pPr>
      <w:r w:rsidRPr="004101F9">
        <w:rPr>
          <w:i/>
          <w:iCs/>
        </w:rPr>
        <w:t xml:space="preserve">If applicable, the role of student assistants and/or staff in the program </w:t>
      </w:r>
      <w:r>
        <w:rPr>
          <w:i/>
          <w:iCs/>
        </w:rPr>
        <w:t>plans</w:t>
      </w:r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8C7E7B" w14:paraId="33967AA8" w14:textId="77777777" w:rsidTr="00207FF3">
        <w:trPr>
          <w:trHeight w:val="800"/>
        </w:trPr>
        <w:tc>
          <w:tcPr>
            <w:tcW w:w="9504" w:type="dxa"/>
          </w:tcPr>
          <w:p w14:paraId="4274D79C" w14:textId="77777777" w:rsidR="008C7E7B" w:rsidRDefault="008C7E7B" w:rsidP="00391FF5">
            <w:pPr>
              <w:rPr>
                <w:b/>
                <w:bCs/>
                <w:shd w:val="clear" w:color="auto" w:fill="FFFFFF"/>
              </w:rPr>
            </w:pPr>
            <w:r w:rsidRPr="00E66010">
              <w:rPr>
                <w:b/>
                <w:bCs/>
                <w:shd w:val="clear" w:color="auto" w:fill="FFFFFF"/>
              </w:rPr>
              <w:t>300-500 Word</w:t>
            </w:r>
            <w:r w:rsidRPr="00852EE0">
              <w:rPr>
                <w:b/>
                <w:bCs/>
                <w:shd w:val="clear" w:color="auto" w:fill="FFFFFF"/>
              </w:rPr>
              <w:t>s</w:t>
            </w:r>
          </w:p>
          <w:p w14:paraId="17806459" w14:textId="77777777" w:rsidR="008C7E7B" w:rsidRPr="004F6A57" w:rsidRDefault="008C7E7B" w:rsidP="00391FF5">
            <w:pPr>
              <w:jc w:val="center"/>
            </w:pPr>
          </w:p>
        </w:tc>
      </w:tr>
    </w:tbl>
    <w:p w14:paraId="27DCAB8B" w14:textId="77777777" w:rsidR="00A97057" w:rsidRDefault="00A97057" w:rsidP="00E638DA">
      <w:pPr>
        <w:spacing w:after="0" w:line="240" w:lineRule="auto"/>
        <w:rPr>
          <w:b/>
          <w:bCs/>
        </w:rPr>
      </w:pPr>
      <w:bookmarkStart w:id="15" w:name="_Toc167977839"/>
      <w:bookmarkStart w:id="16" w:name="_Toc168042599"/>
      <w:bookmarkStart w:id="17" w:name="_Toc168044038"/>
      <w:bookmarkStart w:id="18" w:name="_Toc167977840"/>
      <w:bookmarkStart w:id="19" w:name="_Toc168042600"/>
      <w:bookmarkStart w:id="20" w:name="_Toc168044039"/>
      <w:bookmarkStart w:id="21" w:name="_Toc167977841"/>
      <w:bookmarkStart w:id="22" w:name="_Toc168042601"/>
      <w:bookmarkStart w:id="23" w:name="_Toc168044040"/>
      <w:bookmarkStart w:id="24" w:name="_Toc167977842"/>
      <w:bookmarkStart w:id="25" w:name="_Toc168042602"/>
      <w:bookmarkStart w:id="26" w:name="_Toc168044041"/>
      <w:bookmarkStart w:id="27" w:name="_Toc167977845"/>
      <w:bookmarkStart w:id="28" w:name="_Toc168042605"/>
      <w:bookmarkStart w:id="29" w:name="_Toc168044044"/>
      <w:bookmarkStart w:id="30" w:name="_Toc167977848"/>
      <w:bookmarkStart w:id="31" w:name="_Toc168042608"/>
      <w:bookmarkStart w:id="32" w:name="_Toc168044047"/>
      <w:bookmarkStart w:id="33" w:name="_Toc167977850"/>
      <w:bookmarkStart w:id="34" w:name="_Toc168042610"/>
      <w:bookmarkStart w:id="35" w:name="_Toc168044049"/>
      <w:bookmarkStart w:id="36" w:name="_Toc167978211"/>
      <w:bookmarkStart w:id="37" w:name="_Toc168042971"/>
      <w:bookmarkStart w:id="38" w:name="_Toc168044410"/>
      <w:bookmarkStart w:id="39" w:name="_Toc167978214"/>
      <w:bookmarkStart w:id="40" w:name="_Toc168042974"/>
      <w:bookmarkStart w:id="41" w:name="_Toc168044413"/>
      <w:bookmarkStart w:id="42" w:name="_Toc167978323"/>
      <w:bookmarkStart w:id="43" w:name="_Toc168043083"/>
      <w:bookmarkStart w:id="44" w:name="_Toc168044522"/>
      <w:bookmarkStart w:id="45" w:name="_Toc167978324"/>
      <w:bookmarkStart w:id="46" w:name="_Toc168043084"/>
      <w:bookmarkStart w:id="47" w:name="_Toc168044523"/>
      <w:bookmarkStart w:id="48" w:name="_Toc167978325"/>
      <w:bookmarkStart w:id="49" w:name="_Toc168043085"/>
      <w:bookmarkStart w:id="50" w:name="_Toc168044524"/>
      <w:bookmarkStart w:id="51" w:name="_Toc167978326"/>
      <w:bookmarkStart w:id="52" w:name="_Toc168043086"/>
      <w:bookmarkStart w:id="53" w:name="_Toc168044525"/>
      <w:bookmarkStart w:id="54" w:name="_Toc167978329"/>
      <w:bookmarkStart w:id="55" w:name="_Toc168043089"/>
      <w:bookmarkStart w:id="56" w:name="_Toc168044528"/>
      <w:bookmarkStart w:id="57" w:name="_Toc167978332"/>
      <w:bookmarkStart w:id="58" w:name="_Toc168043092"/>
      <w:bookmarkStart w:id="59" w:name="_Toc168044531"/>
      <w:bookmarkStart w:id="60" w:name="_Toc167978334"/>
      <w:bookmarkStart w:id="61" w:name="_Toc168043094"/>
      <w:bookmarkStart w:id="62" w:name="_Toc168044533"/>
      <w:bookmarkStart w:id="63" w:name="_Toc167978695"/>
      <w:bookmarkStart w:id="64" w:name="_Toc168043455"/>
      <w:bookmarkStart w:id="65" w:name="_Toc168044894"/>
      <w:bookmarkStart w:id="66" w:name="_Toc167978698"/>
      <w:bookmarkStart w:id="67" w:name="_Toc168043458"/>
      <w:bookmarkStart w:id="68" w:name="_Toc168044897"/>
      <w:bookmarkStart w:id="69" w:name="_Toc167978807"/>
      <w:bookmarkStart w:id="70" w:name="_Toc168043567"/>
      <w:bookmarkStart w:id="71" w:name="_Toc168045006"/>
      <w:bookmarkStart w:id="72" w:name="_Toc167979100"/>
      <w:bookmarkStart w:id="73" w:name="_Toc168043860"/>
      <w:bookmarkStart w:id="74" w:name="_Toc168045299"/>
      <w:bookmarkStart w:id="75" w:name="_Toc167979103"/>
      <w:bookmarkStart w:id="76" w:name="_Toc168043863"/>
      <w:bookmarkStart w:id="77" w:name="_Toc168045302"/>
      <w:bookmarkStart w:id="78" w:name="_Toc167979105"/>
      <w:bookmarkStart w:id="79" w:name="_Toc168043865"/>
      <w:bookmarkStart w:id="80" w:name="_Toc168045304"/>
      <w:bookmarkStart w:id="81" w:name="_Toc167979254"/>
      <w:bookmarkStart w:id="82" w:name="_Toc168044014"/>
      <w:bookmarkStart w:id="83" w:name="_Toc168045453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749AB611" w14:textId="731ED725" w:rsidR="00D02394" w:rsidRPr="00761357" w:rsidRDefault="00D02394" w:rsidP="008A10AC">
      <w:pPr>
        <w:pStyle w:val="Heading2"/>
        <w:rPr>
          <w:b w:val="0"/>
        </w:rPr>
      </w:pPr>
      <w:bookmarkStart w:id="84" w:name="_Toc183088948"/>
      <w:r>
        <w:t>HIGH-IMPACT PRACTICES</w:t>
      </w:r>
      <w:r w:rsidR="00D0125D">
        <w:t xml:space="preserve"> (HIPs)</w:t>
      </w:r>
      <w:bookmarkEnd w:id="84"/>
    </w:p>
    <w:p w14:paraId="3AD2E983" w14:textId="325D8747" w:rsidR="00D02394" w:rsidRPr="00D02394" w:rsidRDefault="00862CE4" w:rsidP="00D02394">
      <w:pPr>
        <w:spacing w:after="0" w:line="240" w:lineRule="auto"/>
        <w:rPr>
          <w:i/>
          <w:iCs/>
        </w:rPr>
      </w:pPr>
      <w:r>
        <w:rPr>
          <w:i/>
          <w:iCs/>
        </w:rPr>
        <w:t>Discuss</w:t>
      </w:r>
      <w:r w:rsidR="00D02394" w:rsidRPr="00D02394">
        <w:rPr>
          <w:i/>
          <w:iCs/>
        </w:rPr>
        <w:t xml:space="preserve"> high-impact practice opportunities available to students in the program, (e.g., honors, study abroad, service learning, internships, etc</w:t>
      </w:r>
      <w:r w:rsidR="00D02394">
        <w:rPr>
          <w:i/>
          <w:iCs/>
        </w:rPr>
        <w:t xml:space="preserve">.) </w:t>
      </w:r>
      <w:r w:rsidR="00AD7355">
        <w:rPr>
          <w:i/>
          <w:iCs/>
        </w:rPr>
        <w:t>Consider addressing:</w:t>
      </w:r>
    </w:p>
    <w:p w14:paraId="13630FE0" w14:textId="419B36C9" w:rsidR="00A6476B" w:rsidRDefault="009F0ED3" w:rsidP="00A6476B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</w:rPr>
      </w:pPr>
      <w:r>
        <w:rPr>
          <w:i/>
          <w:iCs/>
        </w:rPr>
        <w:t>The extent to which</w:t>
      </w:r>
      <w:r w:rsidR="00B338AE">
        <w:rPr>
          <w:i/>
          <w:iCs/>
        </w:rPr>
        <w:t xml:space="preserve"> </w:t>
      </w:r>
      <w:r w:rsidR="00A6476B">
        <w:rPr>
          <w:i/>
          <w:iCs/>
        </w:rPr>
        <w:t xml:space="preserve">HIPs </w:t>
      </w:r>
      <w:r w:rsidR="00B338AE">
        <w:rPr>
          <w:i/>
          <w:iCs/>
        </w:rPr>
        <w:t xml:space="preserve">are integrated </w:t>
      </w:r>
      <w:r w:rsidR="00B51F98">
        <w:rPr>
          <w:i/>
          <w:iCs/>
        </w:rPr>
        <w:t>into</w:t>
      </w:r>
      <w:r w:rsidR="00A6476B">
        <w:rPr>
          <w:i/>
          <w:iCs/>
        </w:rPr>
        <w:t xml:space="preserve"> the curriculum </w:t>
      </w:r>
    </w:p>
    <w:p w14:paraId="3377F57D" w14:textId="1F1ACC2E" w:rsidR="007F3AAD" w:rsidRDefault="005B7908" w:rsidP="00A6476B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</w:rPr>
      </w:pPr>
      <w:r>
        <w:rPr>
          <w:i/>
          <w:iCs/>
        </w:rPr>
        <w:t>How</w:t>
      </w:r>
      <w:r w:rsidR="007F3AAD">
        <w:rPr>
          <w:i/>
          <w:iCs/>
        </w:rPr>
        <w:t xml:space="preserve"> the program encourages participation in</w:t>
      </w:r>
      <w:r w:rsidR="00C016DC">
        <w:rPr>
          <w:i/>
          <w:iCs/>
        </w:rPr>
        <w:t xml:space="preserve"> multiple</w:t>
      </w:r>
      <w:r w:rsidR="007F3AAD">
        <w:rPr>
          <w:i/>
          <w:iCs/>
        </w:rPr>
        <w:t xml:space="preserve"> HIPs</w:t>
      </w:r>
      <w:r w:rsidR="003E5B53">
        <w:rPr>
          <w:i/>
          <w:iCs/>
        </w:rPr>
        <w:t xml:space="preserve"> </w:t>
      </w:r>
      <w:r w:rsidR="007F3AAD">
        <w:rPr>
          <w:i/>
          <w:iCs/>
        </w:rPr>
        <w:t>for all student</w:t>
      </w:r>
      <w:r w:rsidR="00A477EF">
        <w:rPr>
          <w:i/>
          <w:iCs/>
        </w:rPr>
        <w:t>s</w:t>
      </w:r>
      <w:r w:rsidR="00C016DC">
        <w:rPr>
          <w:i/>
          <w:iCs/>
        </w:rPr>
        <w:t xml:space="preserve"> in the major</w:t>
      </w:r>
    </w:p>
    <w:p w14:paraId="5A64D140" w14:textId="2F0F6A7D" w:rsidR="00A6476B" w:rsidRDefault="00A6476B" w:rsidP="00803C12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</w:rPr>
      </w:pPr>
      <w:r>
        <w:rPr>
          <w:i/>
          <w:iCs/>
        </w:rPr>
        <w:t>Numbers</w:t>
      </w:r>
      <w:r w:rsidR="00282F48">
        <w:rPr>
          <w:i/>
          <w:iCs/>
        </w:rPr>
        <w:t xml:space="preserve"> and demographics</w:t>
      </w:r>
      <w:r>
        <w:rPr>
          <w:i/>
          <w:iCs/>
        </w:rPr>
        <w:t xml:space="preserve"> of students involved in HIPs</w:t>
      </w:r>
    </w:p>
    <w:p w14:paraId="54B7E449" w14:textId="679D481C" w:rsidR="00D02394" w:rsidRPr="00D02394" w:rsidRDefault="00A6476B" w:rsidP="00803C12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</w:rPr>
      </w:pPr>
      <w:r>
        <w:rPr>
          <w:i/>
          <w:iCs/>
        </w:rPr>
        <w:t xml:space="preserve">How HIPs </w:t>
      </w:r>
      <w:r w:rsidR="00611437">
        <w:rPr>
          <w:i/>
          <w:iCs/>
        </w:rPr>
        <w:t xml:space="preserve">are </w:t>
      </w:r>
      <w:r>
        <w:rPr>
          <w:i/>
          <w:iCs/>
        </w:rPr>
        <w:t xml:space="preserve">supported by </w:t>
      </w:r>
      <w:r w:rsidR="00282F48">
        <w:rPr>
          <w:i/>
          <w:iCs/>
        </w:rPr>
        <w:t xml:space="preserve">the </w:t>
      </w:r>
      <w:r>
        <w:rPr>
          <w:i/>
          <w:iCs/>
        </w:rPr>
        <w:t>program</w:t>
      </w:r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D02394" w14:paraId="2219C6EA" w14:textId="77777777" w:rsidTr="00B90013">
        <w:trPr>
          <w:trHeight w:val="800"/>
        </w:trPr>
        <w:tc>
          <w:tcPr>
            <w:tcW w:w="9504" w:type="dxa"/>
          </w:tcPr>
          <w:p w14:paraId="2DBDAD92" w14:textId="77777777" w:rsidR="00D02394" w:rsidRDefault="00D02394" w:rsidP="00391FF5">
            <w:pPr>
              <w:rPr>
                <w:b/>
                <w:bCs/>
                <w:shd w:val="clear" w:color="auto" w:fill="FFFFFF"/>
              </w:rPr>
            </w:pPr>
            <w:r w:rsidRPr="00E66010">
              <w:rPr>
                <w:b/>
                <w:bCs/>
                <w:shd w:val="clear" w:color="auto" w:fill="FFFFFF"/>
              </w:rPr>
              <w:t>300-500 Word</w:t>
            </w:r>
            <w:r w:rsidRPr="00852EE0">
              <w:rPr>
                <w:b/>
                <w:bCs/>
                <w:shd w:val="clear" w:color="auto" w:fill="FFFFFF"/>
              </w:rPr>
              <w:t>s</w:t>
            </w:r>
          </w:p>
          <w:p w14:paraId="60B886D7" w14:textId="77777777" w:rsidR="00D02394" w:rsidRPr="004F6A57" w:rsidRDefault="00D02394" w:rsidP="00391FF5">
            <w:pPr>
              <w:jc w:val="center"/>
            </w:pPr>
          </w:p>
        </w:tc>
      </w:tr>
    </w:tbl>
    <w:p w14:paraId="72F1BD0A" w14:textId="77777777" w:rsidR="00E458BA" w:rsidRDefault="00E458BA" w:rsidP="00D02394">
      <w:pPr>
        <w:spacing w:after="0" w:line="240" w:lineRule="auto"/>
        <w:rPr>
          <w:b/>
          <w:bCs/>
        </w:rPr>
      </w:pPr>
    </w:p>
    <w:p w14:paraId="5DFB2FC0" w14:textId="77777777" w:rsidR="009C5DF5" w:rsidRDefault="009C5DF5" w:rsidP="00D02394">
      <w:pPr>
        <w:spacing w:after="0" w:line="240" w:lineRule="auto"/>
        <w:rPr>
          <w:b/>
          <w:bCs/>
        </w:rPr>
      </w:pPr>
    </w:p>
    <w:p w14:paraId="735141D4" w14:textId="77777777" w:rsidR="009C5DF5" w:rsidRDefault="009C5DF5" w:rsidP="00D02394">
      <w:pPr>
        <w:spacing w:after="0" w:line="240" w:lineRule="auto"/>
        <w:rPr>
          <w:b/>
          <w:bCs/>
        </w:rPr>
      </w:pPr>
    </w:p>
    <w:p w14:paraId="1768E3DA" w14:textId="003AA124" w:rsidR="00E13755" w:rsidRDefault="000C6EB7" w:rsidP="00E13755">
      <w:pPr>
        <w:pStyle w:val="Heading1"/>
      </w:pPr>
      <w:bookmarkStart w:id="85" w:name="_Toc183088949"/>
      <w:r>
        <w:lastRenderedPageBreak/>
        <w:t>STUDENT SUCCESS</w:t>
      </w:r>
      <w:r w:rsidR="005B51AC">
        <w:t xml:space="preserve"> RATES</w:t>
      </w:r>
      <w:bookmarkEnd w:id="85"/>
    </w:p>
    <w:p w14:paraId="69AD756D" w14:textId="42FF5560" w:rsidR="004101F9" w:rsidRDefault="004101F9" w:rsidP="004101F9">
      <w:pPr>
        <w:spacing w:after="0" w:line="240" w:lineRule="auto"/>
        <w:rPr>
          <w:i/>
          <w:iCs/>
        </w:rPr>
      </w:pPr>
      <w:r w:rsidRPr="004101F9">
        <w:rPr>
          <w:i/>
          <w:iCs/>
        </w:rPr>
        <w:t xml:space="preserve">For each </w:t>
      </w:r>
      <w:r w:rsidR="00012E0F">
        <w:rPr>
          <w:i/>
          <w:iCs/>
        </w:rPr>
        <w:t xml:space="preserve">degree / option under review, </w:t>
      </w:r>
      <w:r w:rsidRPr="004101F9">
        <w:rPr>
          <w:i/>
          <w:iCs/>
        </w:rPr>
        <w:t>discuss the</w:t>
      </w:r>
      <w:r w:rsidR="005A222C">
        <w:rPr>
          <w:i/>
          <w:iCs/>
        </w:rPr>
        <w:t xml:space="preserve"> </w:t>
      </w:r>
      <w:r w:rsidR="00067BDC">
        <w:rPr>
          <w:i/>
          <w:iCs/>
        </w:rPr>
        <w:t>persistence rates, graduation rates</w:t>
      </w:r>
      <w:r w:rsidR="005A222C">
        <w:rPr>
          <w:i/>
          <w:iCs/>
        </w:rPr>
        <w:t xml:space="preserve">, and time to degree. </w:t>
      </w:r>
      <w:r w:rsidR="00AD7355">
        <w:rPr>
          <w:i/>
          <w:iCs/>
        </w:rPr>
        <w:t>Consider addressing:</w:t>
      </w:r>
    </w:p>
    <w:p w14:paraId="5968216B" w14:textId="1BA9CA66" w:rsidR="005A222C" w:rsidRDefault="005A222C" w:rsidP="008A10AC">
      <w:pPr>
        <w:pStyle w:val="ListParagraph"/>
        <w:numPr>
          <w:ilvl w:val="0"/>
          <w:numId w:val="7"/>
        </w:numPr>
        <w:spacing w:after="0" w:line="240" w:lineRule="auto"/>
        <w:rPr>
          <w:i/>
          <w:iCs/>
        </w:rPr>
      </w:pPr>
      <w:r>
        <w:rPr>
          <w:i/>
          <w:iCs/>
        </w:rPr>
        <w:t>P</w:t>
      </w:r>
      <w:r w:rsidRPr="00F65022">
        <w:rPr>
          <w:i/>
          <w:iCs/>
        </w:rPr>
        <w:t xml:space="preserve">ersistence and graduation rates </w:t>
      </w:r>
      <w:r w:rsidR="00067BDC">
        <w:rPr>
          <w:i/>
          <w:iCs/>
        </w:rPr>
        <w:t>trends</w:t>
      </w:r>
    </w:p>
    <w:p w14:paraId="5084E533" w14:textId="71FEF91D" w:rsidR="004101F9" w:rsidRDefault="005A222C" w:rsidP="008A10AC">
      <w:pPr>
        <w:pStyle w:val="ListParagraph"/>
        <w:numPr>
          <w:ilvl w:val="0"/>
          <w:numId w:val="7"/>
        </w:numPr>
        <w:spacing w:after="0" w:line="240" w:lineRule="auto"/>
        <w:rPr>
          <w:i/>
          <w:iCs/>
        </w:rPr>
      </w:pPr>
      <w:r>
        <w:rPr>
          <w:i/>
          <w:iCs/>
        </w:rPr>
        <w:t>P</w:t>
      </w:r>
      <w:r w:rsidR="004101F9" w:rsidRPr="004101F9">
        <w:rPr>
          <w:i/>
          <w:iCs/>
        </w:rPr>
        <w:t>rogram completions, average time to degree (TTD) in years, and average total units earned</w:t>
      </w:r>
    </w:p>
    <w:p w14:paraId="72B1BBE4" w14:textId="39B61406" w:rsidR="004101F9" w:rsidRDefault="004101F9" w:rsidP="008A10AC">
      <w:pPr>
        <w:pStyle w:val="ListParagraph"/>
        <w:numPr>
          <w:ilvl w:val="0"/>
          <w:numId w:val="7"/>
        </w:numPr>
        <w:spacing w:after="0" w:line="240" w:lineRule="auto"/>
        <w:rPr>
          <w:i/>
          <w:iCs/>
        </w:rPr>
      </w:pPr>
      <w:r w:rsidRPr="004101F9">
        <w:rPr>
          <w:i/>
          <w:iCs/>
        </w:rPr>
        <w:t>Efforts made to improve student graduation rates and time-to-degre</w:t>
      </w:r>
      <w:r w:rsidR="005A222C">
        <w:rPr>
          <w:i/>
          <w:iCs/>
        </w:rPr>
        <w:t>e</w:t>
      </w:r>
    </w:p>
    <w:p w14:paraId="03FD5A52" w14:textId="77777777" w:rsidR="00B24AA5" w:rsidRPr="00B64130" w:rsidRDefault="00B24AA5" w:rsidP="00B64130">
      <w:pPr>
        <w:spacing w:after="0" w:line="240" w:lineRule="auto"/>
        <w:rPr>
          <w:i/>
          <w:iCs/>
        </w:rPr>
      </w:pPr>
    </w:p>
    <w:p w14:paraId="297EBF87" w14:textId="77777777" w:rsidR="00B24AA5" w:rsidRDefault="00B24AA5" w:rsidP="00B24AA5">
      <w:pPr>
        <w:pStyle w:val="Heading2"/>
        <w:rPr>
          <w:b w:val="0"/>
        </w:rPr>
      </w:pPr>
      <w:bookmarkStart w:id="86" w:name="_Toc183088950"/>
      <w:r>
        <w:t>FIRST-TIME, FIRST YEAR STUDENT PERSISTENCE, GRADUATION, AND TIME TO DEGREE</w:t>
      </w:r>
      <w:bookmarkEnd w:id="86"/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B24AA5" w14:paraId="02221009" w14:textId="77777777" w:rsidTr="00393261">
        <w:trPr>
          <w:trHeight w:val="692"/>
        </w:trPr>
        <w:tc>
          <w:tcPr>
            <w:tcW w:w="9504" w:type="dxa"/>
          </w:tcPr>
          <w:p w14:paraId="7E86594F" w14:textId="77777777" w:rsidR="00B24AA5" w:rsidRPr="00BB3C22" w:rsidRDefault="00B24AA5" w:rsidP="00393261">
            <w:pPr>
              <w:rPr>
                <w:b/>
                <w:bCs/>
                <w:shd w:val="clear" w:color="auto" w:fill="FFFFFF"/>
              </w:rPr>
            </w:pPr>
            <w:r w:rsidRPr="00E66010">
              <w:rPr>
                <w:b/>
                <w:bCs/>
                <w:shd w:val="clear" w:color="auto" w:fill="FFFFFF"/>
              </w:rPr>
              <w:t>300-</w:t>
            </w:r>
            <w:r>
              <w:rPr>
                <w:b/>
                <w:bCs/>
                <w:shd w:val="clear" w:color="auto" w:fill="FFFFFF"/>
              </w:rPr>
              <w:t>1,0</w:t>
            </w:r>
            <w:r w:rsidRPr="00E66010">
              <w:rPr>
                <w:b/>
                <w:bCs/>
                <w:shd w:val="clear" w:color="auto" w:fill="FFFFFF"/>
              </w:rPr>
              <w:t>00 Word</w:t>
            </w:r>
            <w:r w:rsidRPr="00852EE0">
              <w:rPr>
                <w:b/>
                <w:bCs/>
                <w:shd w:val="clear" w:color="auto" w:fill="FFFFFF"/>
              </w:rPr>
              <w:t>s</w:t>
            </w:r>
          </w:p>
          <w:p w14:paraId="031D1F8B" w14:textId="77777777" w:rsidR="00B24AA5" w:rsidRPr="001D27C0" w:rsidRDefault="009147FA" w:rsidP="00393261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hd w:val="clear" w:color="auto" w:fill="FFFFFF"/>
              </w:rPr>
            </w:pPr>
            <w:hyperlink r:id="rId19" w:anchor="/redirect_to_view/14806" w:history="1">
              <w:r w:rsidR="00B24AA5" w:rsidRPr="001D27C0">
                <w:rPr>
                  <w:rStyle w:val="Hyperlink"/>
                </w:rPr>
                <w:t>DATA TABLE 4Ai: FIRST-TIME, FIRST YEAR STUDENT SUCCESS RATES</w:t>
              </w:r>
            </w:hyperlink>
          </w:p>
          <w:p w14:paraId="0F4FC415" w14:textId="77777777" w:rsidR="00B24AA5" w:rsidRPr="001D27C0" w:rsidRDefault="009147FA" w:rsidP="00393261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hd w:val="clear" w:color="auto" w:fill="FFFFFF"/>
              </w:rPr>
            </w:pPr>
            <w:hyperlink r:id="rId20" w:anchor="/redirect_to_view/14806" w:history="1">
              <w:r w:rsidR="00B24AA5" w:rsidRPr="001D27C0">
                <w:rPr>
                  <w:rStyle w:val="Hyperlink"/>
                </w:rPr>
                <w:t>DATA TABLE 4Aii: FIRST-TIME, FIRST YEAR STUDENT TIME TO DEGREE</w:t>
              </w:r>
            </w:hyperlink>
          </w:p>
        </w:tc>
      </w:tr>
    </w:tbl>
    <w:p w14:paraId="550867CD" w14:textId="77777777" w:rsidR="00B24AA5" w:rsidRDefault="00B24AA5" w:rsidP="00B24AA5">
      <w:pPr>
        <w:spacing w:after="0" w:line="240" w:lineRule="auto"/>
        <w:rPr>
          <w:i/>
          <w:iCs/>
        </w:rPr>
      </w:pPr>
    </w:p>
    <w:p w14:paraId="65B499CB" w14:textId="77777777" w:rsidR="00B24AA5" w:rsidRDefault="00B24AA5" w:rsidP="00B24AA5">
      <w:pPr>
        <w:pStyle w:val="Heading2"/>
        <w:rPr>
          <w:b w:val="0"/>
        </w:rPr>
      </w:pPr>
      <w:bookmarkStart w:id="87" w:name="_Toc183088951"/>
      <w:r>
        <w:t>TRANSFER STUDENT PERSISTENCE, GRADUATION, AND TIME TO DEGREE</w:t>
      </w:r>
      <w:bookmarkEnd w:id="87"/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B24AA5" w14:paraId="3E4774B2" w14:textId="77777777" w:rsidTr="00393261">
        <w:trPr>
          <w:trHeight w:val="692"/>
        </w:trPr>
        <w:tc>
          <w:tcPr>
            <w:tcW w:w="9504" w:type="dxa"/>
          </w:tcPr>
          <w:p w14:paraId="5C7CFF99" w14:textId="77777777" w:rsidR="00B24AA5" w:rsidRDefault="00B24AA5" w:rsidP="00393261">
            <w:pPr>
              <w:rPr>
                <w:b/>
                <w:bCs/>
                <w:shd w:val="clear" w:color="auto" w:fill="FFFFFF"/>
              </w:rPr>
            </w:pPr>
            <w:r w:rsidRPr="00E66010">
              <w:rPr>
                <w:b/>
                <w:bCs/>
                <w:shd w:val="clear" w:color="auto" w:fill="FFFFFF"/>
              </w:rPr>
              <w:t>300-</w:t>
            </w:r>
            <w:r>
              <w:rPr>
                <w:b/>
                <w:bCs/>
                <w:shd w:val="clear" w:color="auto" w:fill="FFFFFF"/>
              </w:rPr>
              <w:t>1,0</w:t>
            </w:r>
            <w:r w:rsidRPr="00E66010">
              <w:rPr>
                <w:b/>
                <w:bCs/>
                <w:shd w:val="clear" w:color="auto" w:fill="FFFFFF"/>
              </w:rPr>
              <w:t>00 Word</w:t>
            </w:r>
            <w:r w:rsidRPr="00852EE0">
              <w:rPr>
                <w:b/>
                <w:bCs/>
                <w:shd w:val="clear" w:color="auto" w:fill="FFFFFF"/>
              </w:rPr>
              <w:t>s</w:t>
            </w:r>
          </w:p>
          <w:p w14:paraId="42667E47" w14:textId="77777777" w:rsidR="00B24AA5" w:rsidRPr="00BA3195" w:rsidRDefault="009147FA" w:rsidP="00393261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hd w:val="clear" w:color="auto" w:fill="FFFFFF"/>
              </w:rPr>
            </w:pPr>
            <w:hyperlink r:id="rId21" w:anchor="/redirect_to_view/14807" w:history="1">
              <w:r w:rsidR="00B24AA5" w:rsidRPr="00BA3195">
                <w:rPr>
                  <w:rStyle w:val="Hyperlink"/>
                </w:rPr>
                <w:t>DATA TABLE 4Bi: TRANSFER STUDENT SUCCESS RATES</w:t>
              </w:r>
            </w:hyperlink>
          </w:p>
          <w:p w14:paraId="710740A2" w14:textId="77777777" w:rsidR="00B24AA5" w:rsidRPr="00BA3195" w:rsidRDefault="009147FA" w:rsidP="00393261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hd w:val="clear" w:color="auto" w:fill="FFFFFF"/>
              </w:rPr>
            </w:pPr>
            <w:hyperlink r:id="rId22" w:anchor="/redirect_to_view/14807" w:history="1">
              <w:r w:rsidR="00B24AA5" w:rsidRPr="00BA3195">
                <w:rPr>
                  <w:rStyle w:val="Hyperlink"/>
                </w:rPr>
                <w:t>DATA TABLE 4Bii: TRANSFER STUDENT TIME TO DEGREE</w:t>
              </w:r>
            </w:hyperlink>
          </w:p>
        </w:tc>
      </w:tr>
    </w:tbl>
    <w:p w14:paraId="68ED504D" w14:textId="77777777" w:rsidR="00B24AA5" w:rsidRDefault="00B24AA5" w:rsidP="00B24AA5">
      <w:pPr>
        <w:spacing w:after="0" w:line="240" w:lineRule="auto"/>
        <w:rPr>
          <w:i/>
          <w:iCs/>
        </w:rPr>
      </w:pPr>
    </w:p>
    <w:p w14:paraId="38583254" w14:textId="77777777" w:rsidR="009C5DF5" w:rsidRPr="00EF3D41" w:rsidRDefault="009C5DF5" w:rsidP="009C5DF5">
      <w:pPr>
        <w:pStyle w:val="Heading2"/>
        <w:rPr>
          <w:b w:val="0"/>
        </w:rPr>
      </w:pPr>
      <w:bookmarkStart w:id="88" w:name="_Toc183088952"/>
      <w:r>
        <w:t>GRADUATE STUDENT PERSISTENCE, GRADUATION, AND TIME TO DEGREE</w:t>
      </w:r>
      <w:bookmarkEnd w:id="88"/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9C5DF5" w14:paraId="0A0C0A6C" w14:textId="77777777" w:rsidTr="00393261">
        <w:trPr>
          <w:trHeight w:val="692"/>
        </w:trPr>
        <w:tc>
          <w:tcPr>
            <w:tcW w:w="9504" w:type="dxa"/>
          </w:tcPr>
          <w:p w14:paraId="2A8F9B7B" w14:textId="77777777" w:rsidR="009C5DF5" w:rsidRDefault="009C5DF5" w:rsidP="00393261">
            <w:pPr>
              <w:rPr>
                <w:b/>
                <w:bCs/>
                <w:shd w:val="clear" w:color="auto" w:fill="FFFFFF"/>
              </w:rPr>
            </w:pPr>
            <w:r>
              <w:rPr>
                <w:i/>
                <w:iCs/>
              </w:rPr>
              <w:t xml:space="preserve"> </w:t>
            </w:r>
            <w:r w:rsidRPr="00E66010">
              <w:rPr>
                <w:b/>
                <w:bCs/>
                <w:shd w:val="clear" w:color="auto" w:fill="FFFFFF"/>
              </w:rPr>
              <w:t>300-</w:t>
            </w:r>
            <w:r>
              <w:rPr>
                <w:b/>
                <w:bCs/>
                <w:shd w:val="clear" w:color="auto" w:fill="FFFFFF"/>
              </w:rPr>
              <w:t>1,0</w:t>
            </w:r>
            <w:r w:rsidRPr="00E66010">
              <w:rPr>
                <w:b/>
                <w:bCs/>
                <w:shd w:val="clear" w:color="auto" w:fill="FFFFFF"/>
              </w:rPr>
              <w:t>00 Word</w:t>
            </w:r>
            <w:r w:rsidRPr="00852EE0">
              <w:rPr>
                <w:b/>
                <w:bCs/>
                <w:shd w:val="clear" w:color="auto" w:fill="FFFFFF"/>
              </w:rPr>
              <w:t>s</w:t>
            </w:r>
          </w:p>
          <w:p w14:paraId="624C84CA" w14:textId="4B7B3B3C" w:rsidR="009C5DF5" w:rsidRDefault="009147FA" w:rsidP="00393261">
            <w:pPr>
              <w:pStyle w:val="ListParagraph"/>
              <w:numPr>
                <w:ilvl w:val="0"/>
                <w:numId w:val="17"/>
              </w:numPr>
            </w:pPr>
            <w:hyperlink r:id="rId23" w:anchor="/redirect_to_view/14808" w:history="1">
              <w:r w:rsidR="009C5DF5" w:rsidRPr="00AB5206">
                <w:rPr>
                  <w:rStyle w:val="Hyperlink"/>
                </w:rPr>
                <w:t>DATA TABLE 4Ci: GRADUATE STUDENT SUCCESS RATES</w:t>
              </w:r>
            </w:hyperlink>
          </w:p>
          <w:p w14:paraId="2C8F21AF" w14:textId="5FCC40E5" w:rsidR="009C5DF5" w:rsidRPr="00BA3195" w:rsidRDefault="009147FA" w:rsidP="00393261">
            <w:pPr>
              <w:pStyle w:val="ListParagraph"/>
              <w:numPr>
                <w:ilvl w:val="0"/>
                <w:numId w:val="17"/>
              </w:numPr>
            </w:pPr>
            <w:hyperlink r:id="rId24" w:anchor="/redirect_to_view/14808" w:history="1">
              <w:r w:rsidR="009C5DF5" w:rsidRPr="00AB5206">
                <w:rPr>
                  <w:rStyle w:val="Hyperlink"/>
                </w:rPr>
                <w:t>DATA TABLE 4Cii: GRADUATE STUDENT TIME TO DEGREE</w:t>
              </w:r>
            </w:hyperlink>
          </w:p>
        </w:tc>
      </w:tr>
    </w:tbl>
    <w:p w14:paraId="5C5D3E24" w14:textId="77777777" w:rsidR="009C5DF5" w:rsidRDefault="009C5DF5" w:rsidP="004101F9">
      <w:pPr>
        <w:pStyle w:val="ListParagraph"/>
        <w:spacing w:after="0" w:line="240" w:lineRule="auto"/>
        <w:rPr>
          <w:b/>
          <w:bCs/>
        </w:rPr>
      </w:pPr>
    </w:p>
    <w:p w14:paraId="1059FF8A" w14:textId="77777777" w:rsidR="009C5DF5" w:rsidRDefault="009C5DF5" w:rsidP="004101F9">
      <w:pPr>
        <w:pStyle w:val="ListParagraph"/>
        <w:spacing w:after="0" w:line="240" w:lineRule="auto"/>
        <w:rPr>
          <w:b/>
          <w:bCs/>
        </w:rPr>
      </w:pPr>
    </w:p>
    <w:p w14:paraId="73D8C35E" w14:textId="77777777" w:rsidR="009C5DF5" w:rsidRDefault="009C5DF5" w:rsidP="004101F9">
      <w:pPr>
        <w:pStyle w:val="ListParagraph"/>
        <w:spacing w:after="0" w:line="240" w:lineRule="auto"/>
        <w:rPr>
          <w:b/>
          <w:bCs/>
        </w:rPr>
      </w:pPr>
    </w:p>
    <w:p w14:paraId="5E4FD1A8" w14:textId="77777777" w:rsidR="00713668" w:rsidRDefault="00713668" w:rsidP="004101F9">
      <w:pPr>
        <w:pStyle w:val="ListParagraph"/>
        <w:spacing w:after="0" w:line="240" w:lineRule="auto"/>
        <w:rPr>
          <w:b/>
          <w:bCs/>
        </w:rPr>
      </w:pPr>
    </w:p>
    <w:p w14:paraId="05D1E413" w14:textId="77777777" w:rsidR="00713668" w:rsidRDefault="00713668" w:rsidP="004101F9">
      <w:pPr>
        <w:pStyle w:val="ListParagraph"/>
        <w:spacing w:after="0" w:line="240" w:lineRule="auto"/>
        <w:rPr>
          <w:b/>
          <w:bCs/>
        </w:rPr>
      </w:pPr>
    </w:p>
    <w:p w14:paraId="63724658" w14:textId="77777777" w:rsidR="00713668" w:rsidRDefault="00713668" w:rsidP="004101F9">
      <w:pPr>
        <w:pStyle w:val="ListParagraph"/>
        <w:spacing w:after="0" w:line="240" w:lineRule="auto"/>
        <w:rPr>
          <w:b/>
          <w:bCs/>
        </w:rPr>
      </w:pPr>
    </w:p>
    <w:p w14:paraId="0296B5BD" w14:textId="77777777" w:rsidR="00713668" w:rsidRDefault="00713668" w:rsidP="004101F9">
      <w:pPr>
        <w:pStyle w:val="ListParagraph"/>
        <w:spacing w:after="0" w:line="240" w:lineRule="auto"/>
        <w:rPr>
          <w:b/>
          <w:bCs/>
        </w:rPr>
      </w:pPr>
    </w:p>
    <w:p w14:paraId="6708F8EE" w14:textId="77777777" w:rsidR="00713668" w:rsidRDefault="00713668" w:rsidP="004101F9">
      <w:pPr>
        <w:pStyle w:val="ListParagraph"/>
        <w:spacing w:after="0" w:line="240" w:lineRule="auto"/>
        <w:rPr>
          <w:b/>
          <w:bCs/>
        </w:rPr>
      </w:pPr>
    </w:p>
    <w:p w14:paraId="3F97E36F" w14:textId="77777777" w:rsidR="00713668" w:rsidRDefault="00713668" w:rsidP="004101F9">
      <w:pPr>
        <w:pStyle w:val="ListParagraph"/>
        <w:spacing w:after="0" w:line="240" w:lineRule="auto"/>
        <w:rPr>
          <w:b/>
          <w:bCs/>
        </w:rPr>
      </w:pPr>
    </w:p>
    <w:p w14:paraId="428529E1" w14:textId="77777777" w:rsidR="00713668" w:rsidRDefault="00713668" w:rsidP="004101F9">
      <w:pPr>
        <w:pStyle w:val="ListParagraph"/>
        <w:spacing w:after="0" w:line="240" w:lineRule="auto"/>
        <w:rPr>
          <w:b/>
          <w:bCs/>
        </w:rPr>
      </w:pPr>
    </w:p>
    <w:p w14:paraId="04FE6219" w14:textId="77777777" w:rsidR="00713668" w:rsidRDefault="00713668" w:rsidP="004101F9">
      <w:pPr>
        <w:pStyle w:val="ListParagraph"/>
        <w:spacing w:after="0" w:line="240" w:lineRule="auto"/>
        <w:rPr>
          <w:b/>
          <w:bCs/>
        </w:rPr>
      </w:pPr>
    </w:p>
    <w:p w14:paraId="3847E531" w14:textId="77777777" w:rsidR="00713668" w:rsidRDefault="00713668" w:rsidP="004101F9">
      <w:pPr>
        <w:pStyle w:val="ListParagraph"/>
        <w:spacing w:after="0" w:line="240" w:lineRule="auto"/>
        <w:rPr>
          <w:b/>
          <w:bCs/>
        </w:rPr>
      </w:pPr>
    </w:p>
    <w:p w14:paraId="0FE90364" w14:textId="77777777" w:rsidR="00713668" w:rsidRDefault="00713668" w:rsidP="004101F9">
      <w:pPr>
        <w:pStyle w:val="ListParagraph"/>
        <w:spacing w:after="0" w:line="240" w:lineRule="auto"/>
        <w:rPr>
          <w:b/>
          <w:bCs/>
        </w:rPr>
      </w:pPr>
    </w:p>
    <w:p w14:paraId="54D14250" w14:textId="77777777" w:rsidR="00713668" w:rsidRDefault="00713668" w:rsidP="004101F9">
      <w:pPr>
        <w:pStyle w:val="ListParagraph"/>
        <w:spacing w:after="0" w:line="240" w:lineRule="auto"/>
        <w:rPr>
          <w:b/>
          <w:bCs/>
        </w:rPr>
      </w:pPr>
    </w:p>
    <w:p w14:paraId="7A4759D3" w14:textId="77777777" w:rsidR="00713668" w:rsidRDefault="00713668" w:rsidP="004101F9">
      <w:pPr>
        <w:pStyle w:val="ListParagraph"/>
        <w:spacing w:after="0" w:line="240" w:lineRule="auto"/>
        <w:rPr>
          <w:b/>
          <w:bCs/>
        </w:rPr>
      </w:pPr>
    </w:p>
    <w:p w14:paraId="2D690323" w14:textId="77777777" w:rsidR="00713668" w:rsidRDefault="00713668" w:rsidP="004101F9">
      <w:pPr>
        <w:pStyle w:val="ListParagraph"/>
        <w:spacing w:after="0" w:line="240" w:lineRule="auto"/>
        <w:rPr>
          <w:b/>
          <w:bCs/>
        </w:rPr>
      </w:pPr>
    </w:p>
    <w:p w14:paraId="32A42BF6" w14:textId="77777777" w:rsidR="009C5DF5" w:rsidRDefault="009C5DF5" w:rsidP="004101F9">
      <w:pPr>
        <w:pStyle w:val="ListParagraph"/>
        <w:spacing w:after="0" w:line="240" w:lineRule="auto"/>
        <w:rPr>
          <w:b/>
          <w:bCs/>
        </w:rPr>
      </w:pPr>
    </w:p>
    <w:p w14:paraId="13E3ED50" w14:textId="77777777" w:rsidR="009C5DF5" w:rsidRDefault="009C5DF5" w:rsidP="004101F9">
      <w:pPr>
        <w:pStyle w:val="ListParagraph"/>
        <w:spacing w:after="0" w:line="240" w:lineRule="auto"/>
        <w:rPr>
          <w:b/>
          <w:bCs/>
        </w:rPr>
      </w:pPr>
    </w:p>
    <w:p w14:paraId="75EAF068" w14:textId="77777777" w:rsidR="009C5DF5" w:rsidRDefault="009C5DF5" w:rsidP="004101F9">
      <w:pPr>
        <w:pStyle w:val="ListParagraph"/>
        <w:spacing w:after="0" w:line="240" w:lineRule="auto"/>
        <w:rPr>
          <w:b/>
          <w:bCs/>
        </w:rPr>
      </w:pPr>
    </w:p>
    <w:p w14:paraId="4084B459" w14:textId="24A4CF30" w:rsidR="006C3F69" w:rsidRDefault="004F4B78" w:rsidP="006C3F69">
      <w:pPr>
        <w:pStyle w:val="Heading1"/>
      </w:pPr>
      <w:bookmarkStart w:id="89" w:name="_Toc183088953"/>
      <w:r>
        <w:lastRenderedPageBreak/>
        <w:t>D</w:t>
      </w:r>
      <w:r w:rsidR="00A9186E">
        <w:t>IVERSITY, EQUITY, INCLUSION</w:t>
      </w:r>
      <w:r w:rsidR="3D056A13">
        <w:t>, AND ACCESSIBILITY</w:t>
      </w:r>
      <w:bookmarkEnd w:id="89"/>
    </w:p>
    <w:p w14:paraId="0BD6DB46" w14:textId="78D3934E" w:rsidR="00477240" w:rsidRPr="005E677B" w:rsidRDefault="00CE7708" w:rsidP="00477240">
      <w:pPr>
        <w:pStyle w:val="Heading2"/>
      </w:pPr>
      <w:bookmarkStart w:id="90" w:name="_Toc183088954"/>
      <w:r w:rsidRPr="005E677B">
        <w:t xml:space="preserve">STUDENT AND FACULTY </w:t>
      </w:r>
      <w:r w:rsidR="007003B2" w:rsidRPr="005E677B">
        <w:t>DEMOGRAPHICS</w:t>
      </w:r>
      <w:bookmarkEnd w:id="90"/>
      <w:r w:rsidRPr="005E677B">
        <w:t xml:space="preserve"> </w:t>
      </w:r>
      <w:r w:rsidR="00477240" w:rsidRPr="005E677B">
        <w:t xml:space="preserve"> </w:t>
      </w:r>
    </w:p>
    <w:p w14:paraId="4CA6D675" w14:textId="7D81B884" w:rsidR="00477240" w:rsidRPr="00581BD2" w:rsidRDefault="003B6548" w:rsidP="00477240">
      <w:pPr>
        <w:tabs>
          <w:tab w:val="left" w:pos="4086"/>
        </w:tabs>
        <w:spacing w:after="0" w:line="240" w:lineRule="auto"/>
        <w:rPr>
          <w:i/>
          <w:iCs/>
        </w:rPr>
      </w:pPr>
      <w:r w:rsidRPr="00581BD2">
        <w:rPr>
          <w:i/>
          <w:iCs/>
        </w:rPr>
        <w:t xml:space="preserve">Discuss </w:t>
      </w:r>
      <w:r w:rsidR="0033410C" w:rsidRPr="00581BD2">
        <w:rPr>
          <w:i/>
          <w:iCs/>
        </w:rPr>
        <w:t>student and faculty</w:t>
      </w:r>
      <w:r w:rsidR="00581BD2" w:rsidRPr="00581BD2">
        <w:rPr>
          <w:i/>
          <w:iCs/>
        </w:rPr>
        <w:t xml:space="preserve"> composition</w:t>
      </w:r>
      <w:r w:rsidR="0033410C" w:rsidRPr="00581BD2">
        <w:rPr>
          <w:i/>
          <w:iCs/>
        </w:rPr>
        <w:t xml:space="preserve"> across</w:t>
      </w:r>
      <w:r w:rsidR="00252585" w:rsidRPr="00581BD2">
        <w:rPr>
          <w:i/>
          <w:iCs/>
        </w:rPr>
        <w:t xml:space="preserve"> disaggregated demographic characteristics</w:t>
      </w:r>
      <w:r w:rsidR="0033410C" w:rsidRPr="00581BD2">
        <w:rPr>
          <w:i/>
          <w:iCs/>
        </w:rPr>
        <w:t xml:space="preserve">  (e.g.,</w:t>
      </w:r>
      <w:r w:rsidR="00620AD0">
        <w:rPr>
          <w:i/>
          <w:iCs/>
        </w:rPr>
        <w:t xml:space="preserve"> race/</w:t>
      </w:r>
      <w:r w:rsidR="0033410C" w:rsidRPr="00581BD2">
        <w:rPr>
          <w:i/>
          <w:iCs/>
        </w:rPr>
        <w:t>ethnicity, first-generation</w:t>
      </w:r>
      <w:r w:rsidR="00620AD0">
        <w:rPr>
          <w:i/>
          <w:iCs/>
        </w:rPr>
        <w:t xml:space="preserve"> status</w:t>
      </w:r>
      <w:r w:rsidR="0033410C" w:rsidRPr="00581BD2">
        <w:rPr>
          <w:i/>
          <w:iCs/>
        </w:rPr>
        <w:t xml:space="preserve">, Pell eligibility, </w:t>
      </w:r>
      <w:r w:rsidR="00620AD0">
        <w:rPr>
          <w:i/>
          <w:iCs/>
        </w:rPr>
        <w:t xml:space="preserve">gender, </w:t>
      </w:r>
      <w:r w:rsidR="0033410C" w:rsidRPr="00581BD2">
        <w:rPr>
          <w:i/>
          <w:iCs/>
        </w:rPr>
        <w:t xml:space="preserve">etc.). </w:t>
      </w:r>
      <w:r w:rsidR="00AD7355" w:rsidRPr="00581BD2">
        <w:rPr>
          <w:i/>
          <w:iCs/>
        </w:rPr>
        <w:t>Consider addressing</w:t>
      </w:r>
      <w:r w:rsidR="0033410C" w:rsidRPr="00581BD2">
        <w:rPr>
          <w:i/>
          <w:iCs/>
        </w:rPr>
        <w:t>:</w:t>
      </w:r>
    </w:p>
    <w:p w14:paraId="32CAE817" w14:textId="20FA584E" w:rsidR="00CA530B" w:rsidRPr="00C648BD" w:rsidRDefault="00CA530B" w:rsidP="008A10AC">
      <w:pPr>
        <w:pStyle w:val="ListParagraph"/>
        <w:numPr>
          <w:ilvl w:val="0"/>
          <w:numId w:val="6"/>
        </w:numPr>
        <w:spacing w:after="0" w:line="240" w:lineRule="auto"/>
        <w:rPr>
          <w:rStyle w:val="normaltextrun"/>
          <w:b/>
          <w:bCs/>
          <w:i/>
          <w:iCs/>
        </w:rPr>
      </w:pPr>
      <w:r>
        <w:rPr>
          <w:rStyle w:val="normaltextrun"/>
          <w:i/>
          <w:iCs/>
          <w:shd w:val="clear" w:color="auto" w:fill="FFFFFF"/>
        </w:rPr>
        <w:t>E</w:t>
      </w:r>
      <w:r w:rsidRPr="00014D70">
        <w:rPr>
          <w:rStyle w:val="normaltextrun"/>
          <w:i/>
          <w:iCs/>
          <w:shd w:val="clear" w:color="auto" w:fill="FFFFFF"/>
        </w:rPr>
        <w:t>fforts to recruit and retain a diverse student, faculty, and staff population</w:t>
      </w:r>
    </w:p>
    <w:p w14:paraId="5080DCC9" w14:textId="55634126" w:rsidR="0009129D" w:rsidRPr="00CA530B" w:rsidRDefault="0009129D" w:rsidP="008A10AC">
      <w:pPr>
        <w:pStyle w:val="ListParagraph"/>
        <w:numPr>
          <w:ilvl w:val="0"/>
          <w:numId w:val="6"/>
        </w:numPr>
        <w:spacing w:after="0" w:line="240" w:lineRule="auto"/>
        <w:rPr>
          <w:rStyle w:val="normaltextrun"/>
          <w:b/>
          <w:bCs/>
          <w:i/>
          <w:iCs/>
        </w:rPr>
      </w:pPr>
      <w:r>
        <w:rPr>
          <w:rStyle w:val="normaltextrun"/>
          <w:i/>
          <w:iCs/>
          <w:shd w:val="clear" w:color="auto" w:fill="FFFFFF"/>
        </w:rPr>
        <w:t xml:space="preserve">How the </w:t>
      </w:r>
      <w:r w:rsidR="000B44B5">
        <w:rPr>
          <w:rStyle w:val="normaltextrun"/>
          <w:i/>
          <w:iCs/>
          <w:shd w:val="clear" w:color="auto" w:fill="FFFFFF"/>
        </w:rPr>
        <w:t>student and faculty</w:t>
      </w:r>
      <w:r>
        <w:rPr>
          <w:rStyle w:val="normaltextrun"/>
          <w:i/>
          <w:iCs/>
          <w:shd w:val="clear" w:color="auto" w:fill="FFFFFF"/>
        </w:rPr>
        <w:t xml:space="preserve"> demographics have changed over the period of review </w:t>
      </w:r>
    </w:p>
    <w:p w14:paraId="24A93D0B" w14:textId="22CD2FA4" w:rsidR="00C450DA" w:rsidRPr="00C450DA" w:rsidRDefault="00252585" w:rsidP="008A10AC">
      <w:pPr>
        <w:pStyle w:val="ListParagraph"/>
        <w:numPr>
          <w:ilvl w:val="0"/>
          <w:numId w:val="6"/>
        </w:numPr>
        <w:rPr>
          <w:i/>
          <w:iCs/>
        </w:rPr>
      </w:pPr>
      <w:r w:rsidRPr="00252585">
        <w:rPr>
          <w:i/>
          <w:iCs/>
        </w:rPr>
        <w:t>Comparison of student and faculty composition</w:t>
      </w:r>
      <w:r w:rsidR="00C450DA">
        <w:rPr>
          <w:i/>
          <w:iCs/>
        </w:rPr>
        <w:t xml:space="preserve"> and role of representatio</w:t>
      </w:r>
      <w:r w:rsidR="00B36D26">
        <w:rPr>
          <w:i/>
          <w:iCs/>
        </w:rPr>
        <w:t>n</w:t>
      </w:r>
    </w:p>
    <w:p w14:paraId="5D43DF33" w14:textId="1FB069EE" w:rsidR="00DF3629" w:rsidRPr="00EF4FF6" w:rsidRDefault="00EE194B" w:rsidP="00EF4FF6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</w:rPr>
      </w:pPr>
      <w:r w:rsidRPr="002F1791">
        <w:rPr>
          <w:i/>
          <w:iCs/>
        </w:rPr>
        <w:t>Comparison</w:t>
      </w:r>
      <w:r w:rsidR="00471B05" w:rsidRPr="002F1791">
        <w:rPr>
          <w:i/>
          <w:iCs/>
        </w:rPr>
        <w:t xml:space="preserve"> of </w:t>
      </w:r>
      <w:r w:rsidR="00477240" w:rsidRPr="002F1791">
        <w:rPr>
          <w:i/>
          <w:iCs/>
        </w:rPr>
        <w:t>student</w:t>
      </w:r>
      <w:r w:rsidR="00471B05" w:rsidRPr="002F1791">
        <w:rPr>
          <w:i/>
          <w:iCs/>
        </w:rPr>
        <w:t xml:space="preserve"> and </w:t>
      </w:r>
      <w:r w:rsidR="00477240" w:rsidRPr="002F1791">
        <w:rPr>
          <w:i/>
          <w:iCs/>
        </w:rPr>
        <w:t xml:space="preserve">faculty </w:t>
      </w:r>
      <w:r w:rsidR="00471B05" w:rsidRPr="002F1791">
        <w:rPr>
          <w:i/>
          <w:iCs/>
        </w:rPr>
        <w:t xml:space="preserve">composition </w:t>
      </w:r>
      <w:r w:rsidR="00477240" w:rsidRPr="002F1791">
        <w:rPr>
          <w:i/>
          <w:iCs/>
        </w:rPr>
        <w:t xml:space="preserve">in relation to </w:t>
      </w:r>
      <w:r w:rsidR="00160977" w:rsidRPr="002F1791">
        <w:rPr>
          <w:i/>
          <w:iCs/>
        </w:rPr>
        <w:t>university</w:t>
      </w:r>
      <w:r w:rsidR="00B36D26">
        <w:rPr>
          <w:i/>
          <w:iCs/>
        </w:rPr>
        <w:t xml:space="preserve"> and the region served</w:t>
      </w:r>
    </w:p>
    <w:p w14:paraId="479501D1" w14:textId="5558FDC0" w:rsidR="000A406C" w:rsidRPr="009143EE" w:rsidRDefault="0009129D" w:rsidP="00EF4FF6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</w:rPr>
      </w:pPr>
      <w:r w:rsidRPr="00014D70">
        <w:rPr>
          <w:i/>
          <w:iCs/>
        </w:rPr>
        <w:t xml:space="preserve">Representational gaps in </w:t>
      </w:r>
      <w:r>
        <w:rPr>
          <w:i/>
          <w:iCs/>
        </w:rPr>
        <w:t xml:space="preserve">key </w:t>
      </w:r>
      <w:r w:rsidRPr="00014D70">
        <w:rPr>
          <w:i/>
          <w:iCs/>
        </w:rPr>
        <w:t>demographic</w:t>
      </w:r>
      <w:r>
        <w:rPr>
          <w:i/>
          <w:iCs/>
        </w:rPr>
        <w:t xml:space="preserve"> characteristics</w:t>
      </w:r>
      <w:r w:rsidRPr="00014D70">
        <w:rPr>
          <w:i/>
          <w:iCs/>
        </w:rPr>
        <w:t>, possible causes</w:t>
      </w:r>
      <w:r w:rsidR="00275A29">
        <w:rPr>
          <w:i/>
          <w:iCs/>
        </w:rPr>
        <w:t xml:space="preserve"> and barriers to access</w:t>
      </w:r>
      <w:r w:rsidRPr="00014D70">
        <w:rPr>
          <w:i/>
          <w:iCs/>
        </w:rPr>
        <w:t>, and practices that may mitigate</w:t>
      </w:r>
      <w:r w:rsidR="009C1A0D">
        <w:rPr>
          <w:i/>
          <w:iCs/>
        </w:rPr>
        <w:t xml:space="preserve"> those gaps</w:t>
      </w:r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DF3629" w14:paraId="36136375" w14:textId="77777777" w:rsidTr="002358C0">
        <w:trPr>
          <w:trHeight w:val="620"/>
        </w:trPr>
        <w:tc>
          <w:tcPr>
            <w:tcW w:w="9504" w:type="dxa"/>
          </w:tcPr>
          <w:p w14:paraId="276030EF" w14:textId="77777777" w:rsidR="00DF3629" w:rsidRDefault="00DF3629" w:rsidP="00391FF5">
            <w:pPr>
              <w:rPr>
                <w:b/>
                <w:bCs/>
                <w:shd w:val="clear" w:color="auto" w:fill="FFFFFF"/>
              </w:rPr>
            </w:pPr>
            <w:r w:rsidRPr="00E66010">
              <w:rPr>
                <w:b/>
                <w:bCs/>
                <w:shd w:val="clear" w:color="auto" w:fill="FFFFFF"/>
              </w:rPr>
              <w:t>300-500 Word</w:t>
            </w:r>
            <w:r w:rsidRPr="00852EE0">
              <w:rPr>
                <w:b/>
                <w:bCs/>
                <w:shd w:val="clear" w:color="auto" w:fill="FFFFFF"/>
              </w:rPr>
              <w:t>s</w:t>
            </w:r>
          </w:p>
          <w:p w14:paraId="43A73F28" w14:textId="77777777" w:rsidR="00E1170E" w:rsidRPr="00EF6A89" w:rsidRDefault="009147FA" w:rsidP="00E1170E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hd w:val="clear" w:color="auto" w:fill="FFFFFF"/>
              </w:rPr>
            </w:pPr>
            <w:hyperlink r:id="rId25" w:history="1">
              <w:r w:rsidR="00E1170E" w:rsidRPr="00EF6A89">
                <w:rPr>
                  <w:rStyle w:val="Hyperlink"/>
                </w:rPr>
                <w:t>DATA TABLE 5Ai: STUDENT DEMOGRAPHICS</w:t>
              </w:r>
            </w:hyperlink>
          </w:p>
          <w:p w14:paraId="0FD694B3" w14:textId="4D5333FF" w:rsidR="002358C0" w:rsidRPr="009C5DF5" w:rsidRDefault="009147FA" w:rsidP="009C5DF5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hd w:val="clear" w:color="auto" w:fill="FFFFFF"/>
              </w:rPr>
            </w:pPr>
            <w:hyperlink r:id="rId26" w:history="1">
              <w:r w:rsidR="00EF6A89">
                <w:rPr>
                  <w:rStyle w:val="Hyperlink"/>
                </w:rPr>
                <w:t>DATA TABLE 5Aii: FACULTY DEMOGRAPHICS</w:t>
              </w:r>
            </w:hyperlink>
          </w:p>
        </w:tc>
      </w:tr>
    </w:tbl>
    <w:p w14:paraId="2223C217" w14:textId="77777777" w:rsidR="002254F8" w:rsidRDefault="002254F8" w:rsidP="00A9186E">
      <w:pPr>
        <w:spacing w:after="0" w:line="240" w:lineRule="auto"/>
        <w:rPr>
          <w:b/>
          <w:bCs/>
        </w:rPr>
      </w:pPr>
    </w:p>
    <w:p w14:paraId="02D5CC56" w14:textId="77777777" w:rsidR="002358C0" w:rsidRDefault="002358C0" w:rsidP="00A9186E">
      <w:pPr>
        <w:spacing w:after="0" w:line="240" w:lineRule="auto"/>
        <w:rPr>
          <w:b/>
          <w:bCs/>
        </w:rPr>
      </w:pPr>
    </w:p>
    <w:p w14:paraId="1CBAD959" w14:textId="77777777" w:rsidR="00713668" w:rsidRDefault="00713668" w:rsidP="00A9186E">
      <w:pPr>
        <w:spacing w:after="0" w:line="240" w:lineRule="auto"/>
        <w:rPr>
          <w:b/>
          <w:bCs/>
        </w:rPr>
      </w:pPr>
    </w:p>
    <w:p w14:paraId="38009430" w14:textId="77777777" w:rsidR="00713668" w:rsidRDefault="00713668" w:rsidP="00A9186E">
      <w:pPr>
        <w:spacing w:after="0" w:line="240" w:lineRule="auto"/>
        <w:rPr>
          <w:b/>
          <w:bCs/>
        </w:rPr>
      </w:pPr>
    </w:p>
    <w:p w14:paraId="3B7EA4A8" w14:textId="3B9B5409" w:rsidR="002358C0" w:rsidRDefault="00B24AA5" w:rsidP="002358C0">
      <w:pPr>
        <w:spacing w:after="0" w:line="240" w:lineRule="auto"/>
        <w:rPr>
          <w:i/>
          <w:iCs/>
        </w:rPr>
      </w:pPr>
      <w:r w:rsidRPr="004101F9">
        <w:rPr>
          <w:i/>
          <w:iCs/>
        </w:rPr>
        <w:t xml:space="preserve">For each </w:t>
      </w:r>
      <w:r>
        <w:rPr>
          <w:i/>
          <w:iCs/>
        </w:rPr>
        <w:t>degree / option under review, d</w:t>
      </w:r>
      <w:r w:rsidR="002358C0">
        <w:rPr>
          <w:i/>
          <w:iCs/>
        </w:rPr>
        <w:t>iscuss success of</w:t>
      </w:r>
      <w:r w:rsidR="002358C0" w:rsidRPr="005C5769">
        <w:rPr>
          <w:i/>
          <w:iCs/>
        </w:rPr>
        <w:t xml:space="preserve"> students of distinct racial, educational</w:t>
      </w:r>
      <w:r w:rsidR="002358C0">
        <w:rPr>
          <w:i/>
          <w:iCs/>
        </w:rPr>
        <w:t>, and economic</w:t>
      </w:r>
      <w:r w:rsidR="002358C0" w:rsidRPr="005C5769">
        <w:rPr>
          <w:i/>
          <w:iCs/>
        </w:rPr>
        <w:t xml:space="preserve"> backgrounds</w:t>
      </w:r>
      <w:r w:rsidR="002358C0">
        <w:rPr>
          <w:i/>
          <w:iCs/>
        </w:rPr>
        <w:t xml:space="preserve"> in the program’s degree offerings. Consider addressing:</w:t>
      </w:r>
    </w:p>
    <w:p w14:paraId="047FA49D" w14:textId="77777777" w:rsidR="002358C0" w:rsidRPr="00CC2677" w:rsidRDefault="002358C0" w:rsidP="002358C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i/>
          <w:iCs/>
        </w:rPr>
        <w:t>Equity-minded p</w:t>
      </w:r>
      <w:r w:rsidRPr="007761B6">
        <w:rPr>
          <w:i/>
          <w:iCs/>
        </w:rPr>
        <w:t xml:space="preserve">ractices </w:t>
      </w:r>
    </w:p>
    <w:p w14:paraId="2FDADDDF" w14:textId="77777777" w:rsidR="002358C0" w:rsidRPr="00E35F7D" w:rsidRDefault="002358C0" w:rsidP="002358C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i/>
          <w:iCs/>
        </w:rPr>
        <w:t>K</w:t>
      </w:r>
      <w:r w:rsidRPr="004101F9">
        <w:rPr>
          <w:i/>
          <w:iCs/>
        </w:rPr>
        <w:t>ey</w:t>
      </w:r>
      <w:r>
        <w:rPr>
          <w:i/>
          <w:iCs/>
        </w:rPr>
        <w:t xml:space="preserve"> changes over the period of review in student success rates of all student groups</w:t>
      </w:r>
    </w:p>
    <w:p w14:paraId="10DCCC84" w14:textId="77777777" w:rsidR="00B24AA5" w:rsidRPr="00B24AA5" w:rsidRDefault="002358C0" w:rsidP="002358C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i/>
          <w:iCs/>
        </w:rPr>
        <w:t xml:space="preserve">Disparities </w:t>
      </w:r>
      <w:r w:rsidRPr="004101F9">
        <w:rPr>
          <w:i/>
          <w:iCs/>
        </w:rPr>
        <w:t>in student success rates</w:t>
      </w:r>
      <w:r>
        <w:rPr>
          <w:i/>
          <w:iCs/>
        </w:rPr>
        <w:t xml:space="preserve"> and how to close gaps</w:t>
      </w:r>
    </w:p>
    <w:p w14:paraId="75D0C081" w14:textId="74C0507D" w:rsidR="002358C0" w:rsidRPr="00AB5206" w:rsidRDefault="002358C0" w:rsidP="002358C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B24AA5">
        <w:rPr>
          <w:i/>
          <w:iCs/>
        </w:rPr>
        <w:t>Historically undeserved student groups, particularly under-represented minorities, first-generation, and low-income students</w:t>
      </w:r>
    </w:p>
    <w:p w14:paraId="11AB8060" w14:textId="77777777" w:rsidR="00AB5206" w:rsidRPr="009C5DF5" w:rsidRDefault="00AB5206" w:rsidP="00AB5206">
      <w:pPr>
        <w:pStyle w:val="Heading2"/>
        <w:spacing w:line="240" w:lineRule="auto"/>
        <w:rPr>
          <w:bCs/>
        </w:rPr>
      </w:pPr>
      <w:bookmarkStart w:id="91" w:name="_Toc183088955"/>
      <w:r w:rsidRPr="00314135">
        <w:t>FIRST-TIME</w:t>
      </w:r>
      <w:r>
        <w:t>,</w:t>
      </w:r>
      <w:r w:rsidRPr="00314135">
        <w:t xml:space="preserve"> FIRST YEAR</w:t>
      </w:r>
      <w:r w:rsidRPr="00A9186E">
        <w:t xml:space="preserve"> STUDENT SUCCESS RATE EQUITY GAPS</w:t>
      </w:r>
      <w:bookmarkEnd w:id="91"/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AB5206" w14:paraId="3774BEB3" w14:textId="77777777" w:rsidTr="00393261">
        <w:trPr>
          <w:trHeight w:val="692"/>
        </w:trPr>
        <w:tc>
          <w:tcPr>
            <w:tcW w:w="9504" w:type="dxa"/>
          </w:tcPr>
          <w:p w14:paraId="7B68A1E3" w14:textId="77777777" w:rsidR="00AB5206" w:rsidRDefault="00AB5206" w:rsidP="00393261">
            <w:pPr>
              <w:rPr>
                <w:b/>
                <w:bCs/>
                <w:shd w:val="clear" w:color="auto" w:fill="FFFFFF"/>
              </w:rPr>
            </w:pPr>
            <w:r w:rsidRPr="00E66010">
              <w:rPr>
                <w:b/>
                <w:bCs/>
                <w:shd w:val="clear" w:color="auto" w:fill="FFFFFF"/>
              </w:rPr>
              <w:t>300-500 Word</w:t>
            </w:r>
            <w:r w:rsidRPr="00852EE0">
              <w:rPr>
                <w:b/>
                <w:bCs/>
                <w:shd w:val="clear" w:color="auto" w:fill="FFFFFF"/>
              </w:rPr>
              <w:t>s</w:t>
            </w:r>
          </w:p>
          <w:p w14:paraId="78177873" w14:textId="252E3A83" w:rsidR="00AB5206" w:rsidRPr="002358C0" w:rsidRDefault="00AB5206" w:rsidP="00393261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shd w:val="clear" w:color="auto" w:fill="FFFFFF"/>
              </w:rPr>
            </w:pPr>
            <w:r w:rsidRPr="00314135">
              <w:t>DATA TABLE</w:t>
            </w:r>
            <w:r>
              <w:t xml:space="preserve"> 5B</w:t>
            </w:r>
            <w:r w:rsidRPr="00314135">
              <w:t>: FIRST-TIME</w:t>
            </w:r>
            <w:r>
              <w:t>,</w:t>
            </w:r>
            <w:r w:rsidRPr="00314135">
              <w:t xml:space="preserve"> FIRST YEAR </w:t>
            </w:r>
            <w:r>
              <w:t>STUDENT SUCCESS</w:t>
            </w:r>
            <w:r w:rsidRPr="00314135">
              <w:t xml:space="preserve"> RA</w:t>
            </w:r>
            <w:r w:rsidRPr="009C1BE6">
              <w:t>TES EQUITY GAPS</w:t>
            </w:r>
            <w:r w:rsidR="0007715E">
              <w:t xml:space="preserve"> </w:t>
            </w:r>
            <w:r w:rsidR="0007715E" w:rsidRPr="0007715E">
              <w:rPr>
                <w:i/>
                <w:iCs/>
              </w:rPr>
              <w:t>(Note: Equity gaps dashboards not currently available / required to be submitted)</w:t>
            </w:r>
          </w:p>
        </w:tc>
      </w:tr>
    </w:tbl>
    <w:p w14:paraId="326750C1" w14:textId="77777777" w:rsidR="00AB5206" w:rsidRDefault="00AB5206" w:rsidP="00AB5206">
      <w:pPr>
        <w:spacing w:after="0" w:line="240" w:lineRule="auto"/>
        <w:rPr>
          <w:b/>
          <w:bCs/>
        </w:rPr>
      </w:pPr>
    </w:p>
    <w:p w14:paraId="188A3554" w14:textId="77777777" w:rsidR="00AB5206" w:rsidRPr="009C5DF5" w:rsidRDefault="00AB5206" w:rsidP="00AB5206">
      <w:pPr>
        <w:pStyle w:val="Heading2"/>
        <w:spacing w:line="240" w:lineRule="auto"/>
        <w:rPr>
          <w:bCs/>
        </w:rPr>
      </w:pPr>
      <w:bookmarkStart w:id="92" w:name="_Toc183088956"/>
      <w:r>
        <w:t>TRANSFER</w:t>
      </w:r>
      <w:r w:rsidRPr="00A9186E">
        <w:t xml:space="preserve"> STUDENT SUCCESS RATE EQUITY GAPS</w:t>
      </w:r>
      <w:bookmarkEnd w:id="92"/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AB5206" w14:paraId="07E24938" w14:textId="77777777" w:rsidTr="00393261">
        <w:trPr>
          <w:trHeight w:val="692"/>
        </w:trPr>
        <w:tc>
          <w:tcPr>
            <w:tcW w:w="9504" w:type="dxa"/>
          </w:tcPr>
          <w:p w14:paraId="092C9556" w14:textId="77777777" w:rsidR="00AB5206" w:rsidRDefault="00AB5206" w:rsidP="00393261">
            <w:pPr>
              <w:rPr>
                <w:b/>
                <w:bCs/>
                <w:shd w:val="clear" w:color="auto" w:fill="FFFFFF"/>
              </w:rPr>
            </w:pPr>
            <w:r w:rsidRPr="00E66010">
              <w:rPr>
                <w:b/>
                <w:bCs/>
                <w:shd w:val="clear" w:color="auto" w:fill="FFFFFF"/>
              </w:rPr>
              <w:t>300-500 Word</w:t>
            </w:r>
            <w:r w:rsidRPr="00852EE0">
              <w:rPr>
                <w:b/>
                <w:bCs/>
                <w:shd w:val="clear" w:color="auto" w:fill="FFFFFF"/>
              </w:rPr>
              <w:t>s</w:t>
            </w:r>
          </w:p>
          <w:p w14:paraId="0E69B21A" w14:textId="1B535698" w:rsidR="00AB5206" w:rsidRPr="00634E17" w:rsidRDefault="00AB5206" w:rsidP="00393261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shd w:val="clear" w:color="auto" w:fill="FFFFFF"/>
              </w:rPr>
            </w:pPr>
            <w:r w:rsidRPr="00696DC3">
              <w:t>DATA TABLE 5C: TRANSFER STUDENT SUCCESS RATES EQUITY GAPS</w:t>
            </w:r>
            <w:r w:rsidR="00E659B9">
              <w:t xml:space="preserve"> </w:t>
            </w:r>
            <w:r w:rsidR="00E659B9" w:rsidRPr="0007715E">
              <w:rPr>
                <w:i/>
                <w:iCs/>
              </w:rPr>
              <w:t>(Note: Equity gaps dashboards not currently available / required to be submitted)</w:t>
            </w:r>
          </w:p>
        </w:tc>
      </w:tr>
    </w:tbl>
    <w:p w14:paraId="494A46BC" w14:textId="77777777" w:rsidR="00AB5206" w:rsidRDefault="00AB5206" w:rsidP="00AB5206">
      <w:pPr>
        <w:spacing w:after="0" w:line="240" w:lineRule="auto"/>
        <w:rPr>
          <w:b/>
          <w:bCs/>
        </w:rPr>
      </w:pPr>
    </w:p>
    <w:p w14:paraId="1CA2E05F" w14:textId="77777777" w:rsidR="00AB5206" w:rsidRPr="009C5DF5" w:rsidRDefault="00AB5206" w:rsidP="00AB5206">
      <w:pPr>
        <w:pStyle w:val="Heading2"/>
        <w:spacing w:line="240" w:lineRule="auto"/>
        <w:rPr>
          <w:bCs/>
        </w:rPr>
      </w:pPr>
      <w:bookmarkStart w:id="93" w:name="_Toc183088957"/>
      <w:r>
        <w:t>GRADUATE</w:t>
      </w:r>
      <w:r w:rsidRPr="00A9186E">
        <w:t xml:space="preserve"> STUDENT SUCCESS RATE EQUITY GAPS</w:t>
      </w:r>
      <w:bookmarkEnd w:id="93"/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AB5206" w14:paraId="4C30840B" w14:textId="77777777" w:rsidTr="00393261">
        <w:trPr>
          <w:trHeight w:val="692"/>
        </w:trPr>
        <w:tc>
          <w:tcPr>
            <w:tcW w:w="9504" w:type="dxa"/>
          </w:tcPr>
          <w:p w14:paraId="2F866172" w14:textId="77777777" w:rsidR="00AB5206" w:rsidRDefault="00AB5206" w:rsidP="00393261">
            <w:pPr>
              <w:rPr>
                <w:b/>
                <w:bCs/>
                <w:shd w:val="clear" w:color="auto" w:fill="FFFFFF"/>
              </w:rPr>
            </w:pPr>
            <w:r w:rsidRPr="00E66010">
              <w:rPr>
                <w:b/>
                <w:bCs/>
                <w:shd w:val="clear" w:color="auto" w:fill="FFFFFF"/>
              </w:rPr>
              <w:t>300-500 Word</w:t>
            </w:r>
            <w:r w:rsidRPr="00852EE0">
              <w:rPr>
                <w:b/>
                <w:bCs/>
                <w:shd w:val="clear" w:color="auto" w:fill="FFFFFF"/>
              </w:rPr>
              <w:t>s</w:t>
            </w:r>
          </w:p>
          <w:p w14:paraId="51553073" w14:textId="21AF6CDC" w:rsidR="00AB5206" w:rsidRPr="009C5DF5" w:rsidRDefault="00AB5206" w:rsidP="00393261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shd w:val="clear" w:color="auto" w:fill="FFFFFF"/>
              </w:rPr>
            </w:pPr>
            <w:r w:rsidRPr="00696DC3">
              <w:t>DATA TABLE 5</w:t>
            </w:r>
            <w:r>
              <w:t>D</w:t>
            </w:r>
            <w:r w:rsidRPr="00696DC3">
              <w:t xml:space="preserve">: </w:t>
            </w:r>
            <w:r>
              <w:t>GRADUATE</w:t>
            </w:r>
            <w:r w:rsidRPr="00696DC3">
              <w:t xml:space="preserve"> STUDENT SUCCESS RATES EQUITY GAPS</w:t>
            </w:r>
            <w:r>
              <w:t xml:space="preserve"> </w:t>
            </w:r>
            <w:r w:rsidR="00E659B9" w:rsidRPr="0007715E">
              <w:rPr>
                <w:i/>
                <w:iCs/>
              </w:rPr>
              <w:t>(Note: Equity gaps dashboards not currently available / required to be submitted)</w:t>
            </w:r>
            <w:r w:rsidR="00E659B9">
              <w:t xml:space="preserve"> </w:t>
            </w:r>
          </w:p>
        </w:tc>
      </w:tr>
    </w:tbl>
    <w:p w14:paraId="4EE8D436" w14:textId="77777777" w:rsidR="00AB5206" w:rsidRDefault="00AB5206" w:rsidP="00AB5206">
      <w:pPr>
        <w:spacing w:after="0" w:line="240" w:lineRule="auto"/>
        <w:rPr>
          <w:b/>
          <w:bCs/>
        </w:rPr>
      </w:pPr>
    </w:p>
    <w:p w14:paraId="5A5592F5" w14:textId="77777777" w:rsidR="00426CC7" w:rsidRDefault="00426CC7" w:rsidP="00AB5206">
      <w:pPr>
        <w:spacing w:after="0" w:line="240" w:lineRule="auto"/>
        <w:rPr>
          <w:b/>
          <w:bCs/>
        </w:rPr>
      </w:pPr>
    </w:p>
    <w:p w14:paraId="22B27104" w14:textId="77777777" w:rsidR="00713668" w:rsidRDefault="00713668" w:rsidP="00AB5206">
      <w:pPr>
        <w:spacing w:after="0" w:line="240" w:lineRule="auto"/>
        <w:rPr>
          <w:b/>
          <w:bCs/>
        </w:rPr>
      </w:pPr>
    </w:p>
    <w:p w14:paraId="33C36666" w14:textId="77777777" w:rsidR="00713668" w:rsidRDefault="00713668" w:rsidP="00AB5206">
      <w:pPr>
        <w:spacing w:after="0" w:line="240" w:lineRule="auto"/>
        <w:rPr>
          <w:b/>
          <w:bCs/>
        </w:rPr>
      </w:pPr>
    </w:p>
    <w:p w14:paraId="7253AF93" w14:textId="77777777" w:rsidR="00713668" w:rsidRDefault="00713668" w:rsidP="00AB5206">
      <w:pPr>
        <w:spacing w:after="0" w:line="240" w:lineRule="auto"/>
        <w:rPr>
          <w:b/>
          <w:bCs/>
        </w:rPr>
      </w:pPr>
    </w:p>
    <w:p w14:paraId="12155DE2" w14:textId="2B37E919" w:rsidR="000101C8" w:rsidRPr="00A40B17" w:rsidRDefault="000101C8" w:rsidP="000101C8">
      <w:pPr>
        <w:pStyle w:val="Heading2"/>
        <w:spacing w:line="240" w:lineRule="auto"/>
        <w:rPr>
          <w:bCs/>
        </w:rPr>
      </w:pPr>
      <w:bookmarkStart w:id="94" w:name="_Toc183088958"/>
      <w:r>
        <w:lastRenderedPageBreak/>
        <w:t xml:space="preserve">INCLUSIVE </w:t>
      </w:r>
      <w:r w:rsidR="00B97B63">
        <w:t>ENVIR</w:t>
      </w:r>
      <w:r w:rsidR="008A10AC">
        <w:t>ON</w:t>
      </w:r>
      <w:r w:rsidR="00B97B63">
        <w:t>MENT</w:t>
      </w:r>
      <w:bookmarkEnd w:id="94"/>
    </w:p>
    <w:p w14:paraId="2E42554F" w14:textId="7C8691C6" w:rsidR="007C2433" w:rsidRDefault="00891125" w:rsidP="000101C8">
      <w:pPr>
        <w:spacing w:after="0" w:line="240" w:lineRule="auto"/>
        <w:rPr>
          <w:i/>
          <w:iCs/>
        </w:rPr>
      </w:pPr>
      <w:r w:rsidRPr="00891125">
        <w:rPr>
          <w:i/>
          <w:iCs/>
        </w:rPr>
        <w:t>Discuss how the program create</w:t>
      </w:r>
      <w:r w:rsidR="0097016A">
        <w:rPr>
          <w:i/>
          <w:iCs/>
        </w:rPr>
        <w:t>s</w:t>
      </w:r>
      <w:r w:rsidRPr="00891125">
        <w:rPr>
          <w:i/>
          <w:iCs/>
        </w:rPr>
        <w:t xml:space="preserve"> an </w:t>
      </w:r>
      <w:r w:rsidR="001B26F9">
        <w:rPr>
          <w:i/>
          <w:iCs/>
        </w:rPr>
        <w:t>environment where students and faculty feel a sense of belonging, regardless of identi</w:t>
      </w:r>
      <w:r w:rsidR="00FF758F">
        <w:rPr>
          <w:i/>
          <w:iCs/>
        </w:rPr>
        <w:t>t</w:t>
      </w:r>
      <w:r w:rsidR="001B26F9">
        <w:rPr>
          <w:i/>
          <w:iCs/>
        </w:rPr>
        <w:t>y</w:t>
      </w:r>
      <w:r w:rsidRPr="00891125">
        <w:rPr>
          <w:i/>
          <w:iCs/>
        </w:rPr>
        <w:t>. Consider addressing:</w:t>
      </w:r>
    </w:p>
    <w:p w14:paraId="407C44E1" w14:textId="4A04A234" w:rsidR="005656A9" w:rsidRPr="005656A9" w:rsidRDefault="00F16A3D" w:rsidP="005656A9">
      <w:pPr>
        <w:pStyle w:val="ListParagraph"/>
        <w:numPr>
          <w:ilvl w:val="0"/>
          <w:numId w:val="14"/>
        </w:numPr>
        <w:spacing w:after="0" w:line="240" w:lineRule="auto"/>
        <w:rPr>
          <w:i/>
          <w:iCs/>
        </w:rPr>
      </w:pPr>
      <w:r>
        <w:rPr>
          <w:i/>
          <w:iCs/>
        </w:rPr>
        <w:t>U</w:t>
      </w:r>
      <w:r w:rsidR="00861ADF">
        <w:rPr>
          <w:i/>
          <w:iCs/>
        </w:rPr>
        <w:t>se of culturally responsive pedagogy</w:t>
      </w:r>
      <w:r w:rsidR="005656A9">
        <w:rPr>
          <w:i/>
          <w:iCs/>
        </w:rPr>
        <w:t xml:space="preserve"> (</w:t>
      </w:r>
      <w:hyperlink r:id="rId27" w:history="1">
        <w:r w:rsidR="005656A9" w:rsidRPr="005656A9">
          <w:rPr>
            <w:rStyle w:val="Hyperlink"/>
            <w:rFonts w:cstheme="minorHAnsi"/>
            <w:i/>
            <w:iCs/>
          </w:rPr>
          <w:t>https://www.csulb.edu/college-of-education/faculty-resources-and-support/equity-minded-practices</w:t>
        </w:r>
      </w:hyperlink>
      <w:r w:rsidR="005656A9" w:rsidRPr="005656A9">
        <w:rPr>
          <w:i/>
          <w:iCs/>
        </w:rPr>
        <w:t>)</w:t>
      </w:r>
    </w:p>
    <w:p w14:paraId="4EB50EEF" w14:textId="3DB29C62" w:rsidR="00097D77" w:rsidRDefault="00097D77" w:rsidP="008A10AC">
      <w:pPr>
        <w:pStyle w:val="ListParagraph"/>
        <w:numPr>
          <w:ilvl w:val="0"/>
          <w:numId w:val="14"/>
        </w:numPr>
        <w:spacing w:after="0" w:line="240" w:lineRule="auto"/>
        <w:rPr>
          <w:i/>
          <w:iCs/>
        </w:rPr>
      </w:pPr>
      <w:r>
        <w:rPr>
          <w:i/>
          <w:iCs/>
        </w:rPr>
        <w:t xml:space="preserve">Coordination </w:t>
      </w:r>
      <w:r w:rsidR="00A45BF2">
        <w:rPr>
          <w:i/>
          <w:iCs/>
        </w:rPr>
        <w:t>with B</w:t>
      </w:r>
      <w:r w:rsidR="003102E4">
        <w:rPr>
          <w:i/>
          <w:iCs/>
        </w:rPr>
        <w:t>ob Murphy Access Center (BMAC)</w:t>
      </w:r>
      <w:r w:rsidR="004D4EC6">
        <w:rPr>
          <w:i/>
          <w:iCs/>
        </w:rPr>
        <w:t>, the Office of Belonging and Inclusion (OBI), and other offices</w:t>
      </w:r>
    </w:p>
    <w:p w14:paraId="7E0A2BA7" w14:textId="04449426" w:rsidR="00286BEA" w:rsidRDefault="002B0FCF" w:rsidP="008A10AC">
      <w:pPr>
        <w:pStyle w:val="ListParagraph"/>
        <w:numPr>
          <w:ilvl w:val="0"/>
          <w:numId w:val="14"/>
        </w:numPr>
        <w:spacing w:after="0" w:line="240" w:lineRule="auto"/>
        <w:rPr>
          <w:i/>
          <w:iCs/>
        </w:rPr>
      </w:pPr>
      <w:r>
        <w:rPr>
          <w:i/>
          <w:iCs/>
        </w:rPr>
        <w:t xml:space="preserve">Efforts </w:t>
      </w:r>
      <w:r w:rsidR="00F46844">
        <w:rPr>
          <w:i/>
          <w:iCs/>
        </w:rPr>
        <w:t>t</w:t>
      </w:r>
      <w:r>
        <w:rPr>
          <w:i/>
          <w:iCs/>
        </w:rPr>
        <w:t xml:space="preserve">o remove </w:t>
      </w:r>
      <w:r w:rsidR="00882454">
        <w:rPr>
          <w:i/>
          <w:iCs/>
        </w:rPr>
        <w:t xml:space="preserve">issues of </w:t>
      </w:r>
      <w:r>
        <w:rPr>
          <w:i/>
          <w:iCs/>
        </w:rPr>
        <w:t>bias</w:t>
      </w:r>
      <w:r w:rsidR="00F23FF1">
        <w:rPr>
          <w:i/>
          <w:iCs/>
        </w:rPr>
        <w:t xml:space="preserve"> and challenges</w:t>
      </w:r>
      <w:r w:rsidR="00882454">
        <w:rPr>
          <w:i/>
          <w:iCs/>
        </w:rPr>
        <w:t xml:space="preserve"> towards </w:t>
      </w:r>
      <w:r w:rsidR="00343B4E">
        <w:rPr>
          <w:i/>
          <w:iCs/>
        </w:rPr>
        <w:t>o</w:t>
      </w:r>
      <w:r w:rsidR="003B674F">
        <w:rPr>
          <w:i/>
          <w:iCs/>
        </w:rPr>
        <w:t>ften marginalized</w:t>
      </w:r>
      <w:r w:rsidR="00F46844" w:rsidRPr="00DB0BEB">
        <w:rPr>
          <w:i/>
          <w:iCs/>
        </w:rPr>
        <w:t xml:space="preserve"> </w:t>
      </w:r>
      <w:r w:rsidR="00343B4E">
        <w:rPr>
          <w:i/>
          <w:iCs/>
        </w:rPr>
        <w:t>or di</w:t>
      </w:r>
      <w:r w:rsidR="00343B4E" w:rsidRPr="00DB0BEB">
        <w:rPr>
          <w:i/>
          <w:iCs/>
        </w:rPr>
        <w:t>sproportionately impacted</w:t>
      </w:r>
      <w:r w:rsidR="00343B4E">
        <w:rPr>
          <w:i/>
          <w:iCs/>
        </w:rPr>
        <w:t xml:space="preserve"> </w:t>
      </w:r>
      <w:r w:rsidR="00882454">
        <w:rPr>
          <w:i/>
          <w:iCs/>
        </w:rPr>
        <w:t>groups</w:t>
      </w:r>
    </w:p>
    <w:p w14:paraId="703C98A5" w14:textId="02EA3C79" w:rsidR="005873C1" w:rsidRPr="009C5DF5" w:rsidRDefault="00DA46E6" w:rsidP="005873C1">
      <w:pPr>
        <w:pStyle w:val="ListParagraph"/>
        <w:numPr>
          <w:ilvl w:val="0"/>
          <w:numId w:val="14"/>
        </w:numPr>
        <w:spacing w:after="0" w:line="240" w:lineRule="auto"/>
        <w:rPr>
          <w:i/>
          <w:iCs/>
        </w:rPr>
      </w:pPr>
      <w:r>
        <w:rPr>
          <w:i/>
          <w:iCs/>
        </w:rPr>
        <w:t>Analys</w:t>
      </w:r>
      <w:r w:rsidR="0060301A">
        <w:rPr>
          <w:i/>
          <w:iCs/>
        </w:rPr>
        <w:t xml:space="preserve">is of </w:t>
      </w:r>
      <w:r w:rsidR="00F23FF1">
        <w:rPr>
          <w:i/>
          <w:iCs/>
        </w:rPr>
        <w:t>DEI t</w:t>
      </w:r>
      <w:r w:rsidR="002B0FCF">
        <w:rPr>
          <w:i/>
          <w:iCs/>
        </w:rPr>
        <w:t>raining opportunities</w:t>
      </w:r>
      <w:r w:rsidR="00D05D9E">
        <w:rPr>
          <w:i/>
          <w:iCs/>
        </w:rPr>
        <w:t xml:space="preserve"> and </w:t>
      </w:r>
      <w:r>
        <w:rPr>
          <w:i/>
          <w:iCs/>
        </w:rPr>
        <w:t>participation</w:t>
      </w:r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5873C1" w14:paraId="5106B70A" w14:textId="77777777" w:rsidTr="0008285E">
        <w:trPr>
          <w:trHeight w:val="674"/>
        </w:trPr>
        <w:tc>
          <w:tcPr>
            <w:tcW w:w="9504" w:type="dxa"/>
          </w:tcPr>
          <w:p w14:paraId="5FB8D66B" w14:textId="77777777" w:rsidR="005873C1" w:rsidRPr="00852EE0" w:rsidRDefault="005873C1" w:rsidP="00344ACE">
            <w:pPr>
              <w:rPr>
                <w:b/>
                <w:bCs/>
                <w:color w:val="C00000"/>
                <w:shd w:val="clear" w:color="auto" w:fill="FFFFFF"/>
              </w:rPr>
            </w:pPr>
            <w:r w:rsidRPr="00E66010">
              <w:rPr>
                <w:b/>
                <w:bCs/>
                <w:shd w:val="clear" w:color="auto" w:fill="FFFFFF"/>
              </w:rPr>
              <w:t>300-500 Word</w:t>
            </w:r>
            <w:r w:rsidRPr="00852EE0">
              <w:rPr>
                <w:b/>
                <w:bCs/>
                <w:shd w:val="clear" w:color="auto" w:fill="FFFFFF"/>
              </w:rPr>
              <w:t>s</w:t>
            </w:r>
          </w:p>
        </w:tc>
      </w:tr>
    </w:tbl>
    <w:p w14:paraId="709DDE06" w14:textId="77777777" w:rsidR="00EC12DF" w:rsidRDefault="00EC12DF" w:rsidP="005873C1"/>
    <w:p w14:paraId="4325A018" w14:textId="77777777" w:rsidR="00426CC7" w:rsidRDefault="00426CC7" w:rsidP="005873C1"/>
    <w:p w14:paraId="3FBDF49D" w14:textId="77777777" w:rsidR="00426CC7" w:rsidRDefault="00426CC7" w:rsidP="005873C1"/>
    <w:p w14:paraId="62A45036" w14:textId="77777777" w:rsidR="00426CC7" w:rsidRDefault="00426CC7" w:rsidP="005873C1"/>
    <w:p w14:paraId="0AC159D7" w14:textId="77777777" w:rsidR="00713668" w:rsidRDefault="00713668" w:rsidP="005873C1"/>
    <w:p w14:paraId="3E643415" w14:textId="77777777" w:rsidR="00713668" w:rsidRDefault="00713668" w:rsidP="005873C1"/>
    <w:p w14:paraId="1468D24B" w14:textId="77777777" w:rsidR="00713668" w:rsidRDefault="00713668" w:rsidP="005873C1"/>
    <w:p w14:paraId="1824F922" w14:textId="77777777" w:rsidR="00713668" w:rsidRDefault="00713668" w:rsidP="005873C1"/>
    <w:p w14:paraId="1BE6FF19" w14:textId="77777777" w:rsidR="00713668" w:rsidRDefault="00713668" w:rsidP="005873C1"/>
    <w:p w14:paraId="147DC290" w14:textId="77777777" w:rsidR="00713668" w:rsidRDefault="00713668" w:rsidP="005873C1"/>
    <w:p w14:paraId="3D92AC5A" w14:textId="77777777" w:rsidR="00713668" w:rsidRDefault="00713668" w:rsidP="005873C1"/>
    <w:p w14:paraId="51AA02CB" w14:textId="77777777" w:rsidR="00713668" w:rsidRDefault="00713668" w:rsidP="005873C1"/>
    <w:p w14:paraId="08A6F14B" w14:textId="77777777" w:rsidR="00713668" w:rsidRDefault="00713668" w:rsidP="005873C1"/>
    <w:p w14:paraId="5B7ADF5C" w14:textId="77777777" w:rsidR="00713668" w:rsidRDefault="00713668" w:rsidP="005873C1"/>
    <w:p w14:paraId="57A24977" w14:textId="77777777" w:rsidR="00713668" w:rsidRDefault="00713668" w:rsidP="005873C1"/>
    <w:p w14:paraId="1A8D708C" w14:textId="77777777" w:rsidR="00713668" w:rsidRDefault="00713668" w:rsidP="005873C1"/>
    <w:p w14:paraId="4CCCA50F" w14:textId="77777777" w:rsidR="00713668" w:rsidRDefault="00713668" w:rsidP="005873C1"/>
    <w:p w14:paraId="29D4358D" w14:textId="77777777" w:rsidR="00713668" w:rsidRDefault="00713668" w:rsidP="005873C1"/>
    <w:p w14:paraId="0A579DD0" w14:textId="77777777" w:rsidR="00713668" w:rsidRDefault="00713668" w:rsidP="005873C1"/>
    <w:p w14:paraId="704C9C76" w14:textId="77777777" w:rsidR="00713668" w:rsidRDefault="00713668" w:rsidP="005873C1"/>
    <w:p w14:paraId="794A2AFE" w14:textId="77777777" w:rsidR="00426CC7" w:rsidRDefault="00426CC7" w:rsidP="005873C1"/>
    <w:p w14:paraId="7322D623" w14:textId="38A4EDAA" w:rsidR="004E022E" w:rsidRPr="004E022E" w:rsidRDefault="00A97057" w:rsidP="7F0B6962">
      <w:pPr>
        <w:pStyle w:val="Heading1"/>
      </w:pPr>
      <w:bookmarkStart w:id="95" w:name="_Toc168045459"/>
      <w:bookmarkStart w:id="96" w:name="_Toc168045460"/>
      <w:bookmarkStart w:id="97" w:name="_Toc168045461"/>
      <w:bookmarkStart w:id="98" w:name="_Toc168045462"/>
      <w:bookmarkStart w:id="99" w:name="_Toc168045463"/>
      <w:bookmarkStart w:id="100" w:name="_Toc168045466"/>
      <w:bookmarkStart w:id="101" w:name="_Toc168045747"/>
      <w:bookmarkStart w:id="102" w:name="_Toc168045750"/>
      <w:bookmarkStart w:id="103" w:name="_Toc168045752"/>
      <w:bookmarkStart w:id="104" w:name="_Toc168045901"/>
      <w:bookmarkStart w:id="105" w:name="_Toc168045906"/>
      <w:bookmarkStart w:id="106" w:name="_Toc183088959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>
        <w:lastRenderedPageBreak/>
        <w:t xml:space="preserve">PHYSICAL RESOURCES AND UNIVERSITY </w:t>
      </w:r>
      <w:r w:rsidR="1A56CFB4">
        <w:t>SERVICES</w:t>
      </w:r>
      <w:bookmarkEnd w:id="106"/>
    </w:p>
    <w:p w14:paraId="405EA0CB" w14:textId="31462603" w:rsidR="00A97057" w:rsidRDefault="00A97057" w:rsidP="0003733F">
      <w:pPr>
        <w:pStyle w:val="Heading2"/>
        <w:rPr>
          <w:b w:val="0"/>
        </w:rPr>
      </w:pPr>
      <w:bookmarkStart w:id="107" w:name="_Toc183088960"/>
      <w:r>
        <w:t>PHYSICAL RESOURCES</w:t>
      </w:r>
      <w:bookmarkEnd w:id="107"/>
    </w:p>
    <w:p w14:paraId="7D334423" w14:textId="37DE5B58" w:rsidR="004D55A6" w:rsidRPr="00210854" w:rsidRDefault="000C6A29" w:rsidP="00E13755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Provide an </w:t>
      </w:r>
      <w:r w:rsidR="00302F76">
        <w:rPr>
          <w:i/>
          <w:iCs/>
        </w:rPr>
        <w:t>analysis</w:t>
      </w:r>
      <w:r>
        <w:rPr>
          <w:i/>
          <w:iCs/>
        </w:rPr>
        <w:t xml:space="preserve"> of</w:t>
      </w:r>
      <w:r w:rsidR="004D55A6">
        <w:rPr>
          <w:i/>
          <w:iCs/>
        </w:rPr>
        <w:t xml:space="preserve"> </w:t>
      </w:r>
      <w:r w:rsidR="00C5399F">
        <w:rPr>
          <w:i/>
          <w:iCs/>
        </w:rPr>
        <w:t xml:space="preserve">the </w:t>
      </w:r>
      <w:r>
        <w:rPr>
          <w:i/>
          <w:iCs/>
        </w:rPr>
        <w:t>u</w:t>
      </w:r>
      <w:r w:rsidR="00EA08E4">
        <w:rPr>
          <w:i/>
          <w:iCs/>
        </w:rPr>
        <w:t>se</w:t>
      </w:r>
      <w:r>
        <w:rPr>
          <w:i/>
          <w:iCs/>
        </w:rPr>
        <w:t xml:space="preserve"> of </w:t>
      </w:r>
      <w:r w:rsidR="004077C6">
        <w:rPr>
          <w:i/>
          <w:iCs/>
        </w:rPr>
        <w:t xml:space="preserve">existing </w:t>
      </w:r>
      <w:r w:rsidR="00506E0B">
        <w:rPr>
          <w:i/>
          <w:iCs/>
        </w:rPr>
        <w:t>campus facilities</w:t>
      </w:r>
      <w:r w:rsidR="00012EE4">
        <w:rPr>
          <w:i/>
          <w:iCs/>
        </w:rPr>
        <w:t xml:space="preserve"> and </w:t>
      </w:r>
      <w:r w:rsidR="00A97057">
        <w:rPr>
          <w:i/>
          <w:iCs/>
        </w:rPr>
        <w:t>physical</w:t>
      </w:r>
      <w:r w:rsidR="00A97057" w:rsidRPr="00705B56">
        <w:rPr>
          <w:i/>
          <w:iCs/>
        </w:rPr>
        <w:t xml:space="preserve"> resources</w:t>
      </w:r>
      <w:r w:rsidR="00E53564">
        <w:rPr>
          <w:i/>
          <w:iCs/>
        </w:rPr>
        <w:t xml:space="preserve"> </w:t>
      </w:r>
      <w:r w:rsidR="00BE5065">
        <w:rPr>
          <w:i/>
          <w:iCs/>
        </w:rPr>
        <w:t xml:space="preserve">used </w:t>
      </w:r>
      <w:r w:rsidR="00E53564">
        <w:rPr>
          <w:i/>
          <w:iCs/>
        </w:rPr>
        <w:t>to delive</w:t>
      </w:r>
      <w:r w:rsidR="00BE5065">
        <w:rPr>
          <w:i/>
          <w:iCs/>
        </w:rPr>
        <w:t>r</w:t>
      </w:r>
      <w:r w:rsidR="00E53564">
        <w:rPr>
          <w:i/>
          <w:iCs/>
        </w:rPr>
        <w:t xml:space="preserve"> </w:t>
      </w:r>
      <w:r w:rsidR="00180792">
        <w:rPr>
          <w:i/>
          <w:iCs/>
        </w:rPr>
        <w:t xml:space="preserve">the </w:t>
      </w:r>
      <w:r w:rsidR="00506E0B">
        <w:rPr>
          <w:i/>
          <w:iCs/>
        </w:rPr>
        <w:t xml:space="preserve">program </w:t>
      </w:r>
      <w:r w:rsidR="00BE5065">
        <w:rPr>
          <w:i/>
          <w:iCs/>
        </w:rPr>
        <w:t>and reach</w:t>
      </w:r>
      <w:r w:rsidR="00506E0B">
        <w:rPr>
          <w:i/>
          <w:iCs/>
        </w:rPr>
        <w:t xml:space="preserve"> students</w:t>
      </w:r>
      <w:r w:rsidR="00A97057" w:rsidRPr="00705B56">
        <w:rPr>
          <w:i/>
          <w:iCs/>
        </w:rPr>
        <w:t xml:space="preserve"> (</w:t>
      </w:r>
      <w:r w:rsidR="001038BD">
        <w:rPr>
          <w:i/>
          <w:iCs/>
        </w:rPr>
        <w:t>e</w:t>
      </w:r>
      <w:r w:rsidR="00A97057" w:rsidRPr="00705B56">
        <w:rPr>
          <w:i/>
          <w:iCs/>
        </w:rPr>
        <w:t>.</w:t>
      </w:r>
      <w:r w:rsidR="001038BD">
        <w:rPr>
          <w:i/>
          <w:iCs/>
        </w:rPr>
        <w:t>g</w:t>
      </w:r>
      <w:r w:rsidR="00A97057" w:rsidRPr="00705B56">
        <w:rPr>
          <w:i/>
          <w:iCs/>
        </w:rPr>
        <w:t>.</w:t>
      </w:r>
      <w:r w:rsidR="001038BD">
        <w:rPr>
          <w:i/>
          <w:iCs/>
        </w:rPr>
        <w:t>,</w:t>
      </w:r>
      <w:r w:rsidR="00A97057" w:rsidRPr="00705B56">
        <w:rPr>
          <w:i/>
          <w:iCs/>
        </w:rPr>
        <w:t xml:space="preserve"> classroom</w:t>
      </w:r>
      <w:r w:rsidR="00ED29D5">
        <w:rPr>
          <w:i/>
          <w:iCs/>
        </w:rPr>
        <w:t>s</w:t>
      </w:r>
      <w:r w:rsidR="00A97057">
        <w:rPr>
          <w:i/>
          <w:iCs/>
        </w:rPr>
        <w:t xml:space="preserve">, studios, </w:t>
      </w:r>
      <w:r w:rsidR="00A97057" w:rsidRPr="00705B56">
        <w:rPr>
          <w:i/>
          <w:iCs/>
        </w:rPr>
        <w:t xml:space="preserve">lab equipment, </w:t>
      </w:r>
      <w:r w:rsidR="00A97057">
        <w:rPr>
          <w:i/>
          <w:iCs/>
        </w:rPr>
        <w:t xml:space="preserve">meeting spaces, offices, </w:t>
      </w:r>
      <w:r w:rsidR="00A97057" w:rsidRPr="00705B56">
        <w:rPr>
          <w:i/>
          <w:iCs/>
        </w:rPr>
        <w:t>etc.)</w:t>
      </w:r>
      <w:r w:rsidR="004D55A6">
        <w:rPr>
          <w:i/>
          <w:iCs/>
        </w:rPr>
        <w:t xml:space="preserve">. </w:t>
      </w:r>
      <w:r w:rsidR="004D55A6" w:rsidRPr="002F49B0">
        <w:rPr>
          <w:i/>
          <w:iCs/>
        </w:rPr>
        <w:t xml:space="preserve">Note any </w:t>
      </w:r>
      <w:r w:rsidR="00DC70D3">
        <w:rPr>
          <w:i/>
          <w:iCs/>
        </w:rPr>
        <w:t xml:space="preserve">planned </w:t>
      </w:r>
      <w:r w:rsidR="00602360">
        <w:rPr>
          <w:i/>
          <w:iCs/>
        </w:rPr>
        <w:t>changes</w:t>
      </w:r>
      <w:r w:rsidR="00DC70D3">
        <w:rPr>
          <w:i/>
          <w:iCs/>
        </w:rPr>
        <w:t xml:space="preserve"> or priority needs</w:t>
      </w:r>
      <w:r w:rsidR="00602360">
        <w:rPr>
          <w:i/>
          <w:iCs/>
        </w:rPr>
        <w:t xml:space="preserve"> going forward</w:t>
      </w:r>
      <w:r w:rsidR="00383622">
        <w:rPr>
          <w:i/>
          <w:iCs/>
        </w:rPr>
        <w:t xml:space="preserve">, (e.g., </w:t>
      </w:r>
      <w:r w:rsidR="00EB7B0E">
        <w:rPr>
          <w:i/>
          <w:iCs/>
        </w:rPr>
        <w:t>innovat</w:t>
      </w:r>
      <w:r w:rsidR="00383622">
        <w:rPr>
          <w:i/>
          <w:iCs/>
        </w:rPr>
        <w:t xml:space="preserve">ions in modalities, </w:t>
      </w:r>
      <w:r w:rsidR="000B2183">
        <w:rPr>
          <w:i/>
          <w:iCs/>
        </w:rPr>
        <w:t>growth strategy</w:t>
      </w:r>
      <w:r w:rsidR="00E53564">
        <w:rPr>
          <w:i/>
          <w:iCs/>
        </w:rPr>
        <w:t xml:space="preserve">, </w:t>
      </w:r>
      <w:r w:rsidR="00383622">
        <w:rPr>
          <w:i/>
          <w:iCs/>
        </w:rPr>
        <w:t>etc.)</w:t>
      </w:r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A97057" w14:paraId="05D13549" w14:textId="77777777" w:rsidTr="00EB6C07">
        <w:trPr>
          <w:trHeight w:val="638"/>
        </w:trPr>
        <w:tc>
          <w:tcPr>
            <w:tcW w:w="9504" w:type="dxa"/>
          </w:tcPr>
          <w:p w14:paraId="402FD37D" w14:textId="45FD4A39" w:rsidR="00A97057" w:rsidRPr="005D1598" w:rsidRDefault="00A97057">
            <w:pPr>
              <w:rPr>
                <w:b/>
                <w:shd w:val="clear" w:color="auto" w:fill="FFFFFF"/>
              </w:rPr>
            </w:pPr>
            <w:r w:rsidRPr="00E66010">
              <w:rPr>
                <w:b/>
                <w:bCs/>
                <w:shd w:val="clear" w:color="auto" w:fill="FFFFFF"/>
              </w:rPr>
              <w:t>300-500 Word</w:t>
            </w:r>
            <w:r w:rsidRPr="00852EE0">
              <w:rPr>
                <w:b/>
                <w:bCs/>
                <w:shd w:val="clear" w:color="auto" w:fill="FFFFFF"/>
              </w:rPr>
              <w:t>s</w:t>
            </w:r>
          </w:p>
        </w:tc>
      </w:tr>
    </w:tbl>
    <w:p w14:paraId="7DBC494F" w14:textId="77777777" w:rsidR="004E022E" w:rsidRDefault="004E022E" w:rsidP="004E022E">
      <w:pPr>
        <w:spacing w:after="0" w:line="240" w:lineRule="auto"/>
        <w:ind w:left="720"/>
        <w:rPr>
          <w:b/>
          <w:bCs/>
        </w:rPr>
      </w:pPr>
    </w:p>
    <w:p w14:paraId="04C3A34C" w14:textId="4978C67B" w:rsidR="00A97057" w:rsidRPr="00D94961" w:rsidRDefault="00A97057" w:rsidP="0003733F">
      <w:pPr>
        <w:pStyle w:val="Heading2"/>
        <w:rPr>
          <w:b w:val="0"/>
        </w:rPr>
      </w:pPr>
      <w:bookmarkStart w:id="108" w:name="_Toc183088961"/>
      <w:r>
        <w:t xml:space="preserve">UNIVERSITY </w:t>
      </w:r>
      <w:r w:rsidR="00210854">
        <w:t>SERVICES</w:t>
      </w:r>
      <w:bookmarkEnd w:id="108"/>
    </w:p>
    <w:p w14:paraId="2646C171" w14:textId="093B11C3" w:rsidR="008C6B74" w:rsidRPr="004E022E" w:rsidRDefault="00210854" w:rsidP="00E13755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Provide an analysis of </w:t>
      </w:r>
      <w:r w:rsidR="00A97057" w:rsidRPr="00705B56">
        <w:rPr>
          <w:i/>
          <w:iCs/>
        </w:rPr>
        <w:t>how the program interact</w:t>
      </w:r>
      <w:r w:rsidR="00411319">
        <w:rPr>
          <w:i/>
          <w:iCs/>
        </w:rPr>
        <w:t>s</w:t>
      </w:r>
      <w:r w:rsidR="00A97057" w:rsidRPr="00705B56">
        <w:rPr>
          <w:i/>
          <w:iCs/>
        </w:rPr>
        <w:t xml:space="preserve"> with </w:t>
      </w:r>
      <w:r w:rsidR="0080619D">
        <w:rPr>
          <w:i/>
          <w:iCs/>
        </w:rPr>
        <w:t>academic support</w:t>
      </w:r>
      <w:r w:rsidR="001366EB">
        <w:rPr>
          <w:i/>
          <w:iCs/>
        </w:rPr>
        <w:t xml:space="preserve"> </w:t>
      </w:r>
      <w:r w:rsidR="003B169C">
        <w:rPr>
          <w:i/>
          <w:iCs/>
        </w:rPr>
        <w:t xml:space="preserve">and </w:t>
      </w:r>
      <w:r w:rsidR="001366EB">
        <w:rPr>
          <w:i/>
          <w:iCs/>
        </w:rPr>
        <w:t xml:space="preserve">student services </w:t>
      </w:r>
      <w:r w:rsidR="00534E4F">
        <w:rPr>
          <w:i/>
          <w:iCs/>
        </w:rPr>
        <w:t>units</w:t>
      </w:r>
      <w:r w:rsidR="00A97057" w:rsidRPr="00705B56">
        <w:rPr>
          <w:i/>
          <w:iCs/>
        </w:rPr>
        <w:t xml:space="preserve"> on campus </w:t>
      </w:r>
      <w:r w:rsidR="00534E4F">
        <w:rPr>
          <w:i/>
          <w:iCs/>
        </w:rPr>
        <w:t xml:space="preserve">to </w:t>
      </w:r>
      <w:r w:rsidR="008F4D5E">
        <w:rPr>
          <w:i/>
          <w:iCs/>
        </w:rPr>
        <w:t>assist</w:t>
      </w:r>
      <w:r w:rsidR="00B47A89">
        <w:rPr>
          <w:i/>
          <w:iCs/>
        </w:rPr>
        <w:t xml:space="preserve"> the success of students</w:t>
      </w:r>
      <w:r w:rsidR="00534E4F" w:rsidRPr="00705B56">
        <w:rPr>
          <w:i/>
          <w:iCs/>
        </w:rPr>
        <w:t xml:space="preserve"> </w:t>
      </w:r>
      <w:r w:rsidR="00A97057" w:rsidRPr="00705B56">
        <w:rPr>
          <w:i/>
          <w:iCs/>
        </w:rPr>
        <w:t>(</w:t>
      </w:r>
      <w:r w:rsidR="001038BD">
        <w:rPr>
          <w:i/>
          <w:iCs/>
        </w:rPr>
        <w:t>e</w:t>
      </w:r>
      <w:r w:rsidR="00A97057">
        <w:rPr>
          <w:i/>
          <w:iCs/>
        </w:rPr>
        <w:t>.</w:t>
      </w:r>
      <w:r w:rsidR="001038BD">
        <w:rPr>
          <w:i/>
          <w:iCs/>
        </w:rPr>
        <w:t>g</w:t>
      </w:r>
      <w:r w:rsidR="00A97057">
        <w:rPr>
          <w:i/>
          <w:iCs/>
        </w:rPr>
        <w:t xml:space="preserve">., Advising, ATS, BMAC, </w:t>
      </w:r>
      <w:r w:rsidR="00A97057" w:rsidRPr="00705B56">
        <w:rPr>
          <w:i/>
          <w:iCs/>
        </w:rPr>
        <w:t>Library, etc.)</w:t>
      </w:r>
      <w:r w:rsidR="001038BD">
        <w:rPr>
          <w:i/>
          <w:iCs/>
        </w:rPr>
        <w:t>.</w:t>
      </w:r>
      <w:r w:rsidR="002F0CD5">
        <w:rPr>
          <w:i/>
          <w:iCs/>
        </w:rPr>
        <w:t xml:space="preserve"> Note any </w:t>
      </w:r>
      <w:r w:rsidR="00A72ED5">
        <w:rPr>
          <w:i/>
          <w:iCs/>
        </w:rPr>
        <w:t>planned</w:t>
      </w:r>
      <w:r w:rsidR="00602360">
        <w:rPr>
          <w:i/>
          <w:iCs/>
        </w:rPr>
        <w:t xml:space="preserve"> changes or priority needs going forward</w:t>
      </w:r>
      <w:r w:rsidR="00230681">
        <w:rPr>
          <w:i/>
          <w:iCs/>
        </w:rPr>
        <w:t>.</w:t>
      </w:r>
      <w:r w:rsidR="002F0CD5">
        <w:rPr>
          <w:i/>
          <w:iCs/>
        </w:rPr>
        <w:t xml:space="preserve"> </w:t>
      </w:r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A97057" w14:paraId="54EC1C21" w14:textId="77777777" w:rsidTr="00EB6C07">
        <w:trPr>
          <w:trHeight w:val="674"/>
        </w:trPr>
        <w:tc>
          <w:tcPr>
            <w:tcW w:w="9504" w:type="dxa"/>
          </w:tcPr>
          <w:p w14:paraId="4EA96DF4" w14:textId="77777777" w:rsidR="00A97057" w:rsidRPr="00852EE0" w:rsidRDefault="00A97057">
            <w:pPr>
              <w:rPr>
                <w:b/>
                <w:bCs/>
                <w:color w:val="C00000"/>
                <w:shd w:val="clear" w:color="auto" w:fill="FFFFFF"/>
              </w:rPr>
            </w:pPr>
            <w:r w:rsidRPr="00E66010">
              <w:rPr>
                <w:b/>
                <w:bCs/>
                <w:shd w:val="clear" w:color="auto" w:fill="FFFFFF"/>
              </w:rPr>
              <w:t>300-500 Word</w:t>
            </w:r>
            <w:r w:rsidRPr="00852EE0">
              <w:rPr>
                <w:b/>
                <w:bCs/>
                <w:shd w:val="clear" w:color="auto" w:fill="FFFFFF"/>
              </w:rPr>
              <w:t>s</w:t>
            </w:r>
          </w:p>
        </w:tc>
      </w:tr>
    </w:tbl>
    <w:p w14:paraId="689B32A8" w14:textId="5AAF1EB0" w:rsidR="00F22A7E" w:rsidRPr="0048000A" w:rsidRDefault="00A97057" w:rsidP="0048000A">
      <w:pPr>
        <w:pStyle w:val="Heading1"/>
      </w:pPr>
      <w:bookmarkStart w:id="109" w:name="_Toc183088962"/>
      <w:r>
        <w:t>SUMMARY AND FUTURE DIRECTIONS</w:t>
      </w:r>
      <w:bookmarkEnd w:id="109"/>
      <w:r>
        <w:t xml:space="preserve"> </w:t>
      </w:r>
    </w:p>
    <w:p w14:paraId="24F35092" w14:textId="1FC84D4A" w:rsidR="00F22A7E" w:rsidRDefault="00F22A7E" w:rsidP="00F22A7E">
      <w:pPr>
        <w:pStyle w:val="Heading2"/>
      </w:pPr>
      <w:bookmarkStart w:id="110" w:name="_Toc183088963"/>
      <w:r>
        <w:t>SWOT</w:t>
      </w:r>
      <w:r w:rsidR="006B77EC">
        <w:t xml:space="preserve"> ANALYSIS</w:t>
      </w:r>
      <w:bookmarkEnd w:id="110"/>
    </w:p>
    <w:p w14:paraId="096D1EC2" w14:textId="7A9E41B6" w:rsidR="009F3FD2" w:rsidRDefault="009F3FD2" w:rsidP="00D71697">
      <w:pPr>
        <w:spacing w:after="0" w:line="240" w:lineRule="auto"/>
        <w:rPr>
          <w:i/>
          <w:iCs/>
        </w:rPr>
      </w:pPr>
      <w:r>
        <w:rPr>
          <w:i/>
          <w:iCs/>
        </w:rPr>
        <w:t>Discuss p</w:t>
      </w:r>
      <w:r w:rsidRPr="009F3FD2">
        <w:rPr>
          <w:i/>
          <w:iCs/>
        </w:rPr>
        <w:t>rogram</w:t>
      </w:r>
      <w:r w:rsidR="008D0E4F">
        <w:rPr>
          <w:i/>
          <w:iCs/>
        </w:rPr>
        <w:t>’</w:t>
      </w:r>
      <w:r w:rsidRPr="009F3FD2">
        <w:rPr>
          <w:i/>
          <w:iCs/>
        </w:rPr>
        <w:t xml:space="preserve">s strengths, </w:t>
      </w:r>
      <w:r w:rsidR="00B40570">
        <w:rPr>
          <w:i/>
          <w:iCs/>
        </w:rPr>
        <w:t xml:space="preserve">weaknesses, </w:t>
      </w:r>
      <w:r w:rsidRPr="009F3FD2">
        <w:rPr>
          <w:i/>
          <w:iCs/>
        </w:rPr>
        <w:t>opportunitie</w:t>
      </w:r>
      <w:r w:rsidR="00213F61">
        <w:rPr>
          <w:i/>
          <w:iCs/>
        </w:rPr>
        <w:t>s</w:t>
      </w:r>
      <w:r w:rsidR="005D1D78">
        <w:rPr>
          <w:i/>
          <w:iCs/>
        </w:rPr>
        <w:t xml:space="preserve">, and </w:t>
      </w:r>
      <w:r w:rsidR="00B40570">
        <w:rPr>
          <w:i/>
          <w:iCs/>
        </w:rPr>
        <w:t>threats (SWOT)</w:t>
      </w:r>
      <w:r w:rsidRPr="009F3FD2">
        <w:rPr>
          <w:i/>
          <w:iCs/>
        </w:rPr>
        <w:t xml:space="preserve"> based on narrative and data presented in preceding sections. </w:t>
      </w:r>
      <w:r>
        <w:rPr>
          <w:i/>
          <w:iCs/>
        </w:rPr>
        <w:t>Consider addressing:</w:t>
      </w:r>
    </w:p>
    <w:p w14:paraId="2CD9846E" w14:textId="103D8F1A" w:rsidR="003E4EB1" w:rsidRDefault="00C42785" w:rsidP="008A10AC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>
        <w:rPr>
          <w:i/>
          <w:iCs/>
        </w:rPr>
        <w:t>A</w:t>
      </w:r>
      <w:r w:rsidRPr="009F3FD2">
        <w:rPr>
          <w:i/>
          <w:iCs/>
        </w:rPr>
        <w:t>ssessment of the program</w:t>
      </w:r>
      <w:r w:rsidR="00AA5D88">
        <w:rPr>
          <w:i/>
          <w:iCs/>
        </w:rPr>
        <w:t>’s</w:t>
      </w:r>
      <w:r w:rsidR="00D96F02">
        <w:rPr>
          <w:i/>
          <w:iCs/>
        </w:rPr>
        <w:t xml:space="preserve"> degree</w:t>
      </w:r>
      <w:r w:rsidR="00AA5D88">
        <w:rPr>
          <w:i/>
          <w:iCs/>
        </w:rPr>
        <w:t xml:space="preserve"> offerings</w:t>
      </w:r>
      <w:r>
        <w:rPr>
          <w:i/>
          <w:iCs/>
        </w:rPr>
        <w:t xml:space="preserve"> </w:t>
      </w:r>
      <w:r w:rsidRPr="00660A71">
        <w:rPr>
          <w:i/>
          <w:iCs/>
        </w:rPr>
        <w:t xml:space="preserve">in relation to </w:t>
      </w:r>
      <w:r>
        <w:rPr>
          <w:i/>
          <w:iCs/>
        </w:rPr>
        <w:t xml:space="preserve">student </w:t>
      </w:r>
      <w:r w:rsidR="00EE0CB8">
        <w:rPr>
          <w:i/>
          <w:iCs/>
        </w:rPr>
        <w:t>interest</w:t>
      </w:r>
      <w:r w:rsidR="00166C02">
        <w:rPr>
          <w:i/>
          <w:iCs/>
        </w:rPr>
        <w:t xml:space="preserve"> </w:t>
      </w:r>
      <w:r w:rsidR="00493E43">
        <w:rPr>
          <w:i/>
          <w:iCs/>
        </w:rPr>
        <w:t>and resource utilization</w:t>
      </w:r>
    </w:p>
    <w:p w14:paraId="16D6E68C" w14:textId="319E705B" w:rsidR="00EA53B8" w:rsidRDefault="00EA53B8" w:rsidP="008A10AC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>
        <w:rPr>
          <w:i/>
          <w:iCs/>
        </w:rPr>
        <w:t xml:space="preserve">Recommendations for </w:t>
      </w:r>
      <w:r w:rsidR="008F2B1B">
        <w:rPr>
          <w:i/>
          <w:iCs/>
        </w:rPr>
        <w:t>program</w:t>
      </w:r>
      <w:r w:rsidR="00AA5D88">
        <w:rPr>
          <w:i/>
          <w:iCs/>
        </w:rPr>
        <w:t>’s</w:t>
      </w:r>
      <w:r w:rsidR="008F2B1B">
        <w:rPr>
          <w:i/>
          <w:iCs/>
        </w:rPr>
        <w:t xml:space="preserve"> </w:t>
      </w:r>
      <w:r>
        <w:rPr>
          <w:i/>
          <w:iCs/>
        </w:rPr>
        <w:t>innovation, improvement, and change</w:t>
      </w:r>
    </w:p>
    <w:p w14:paraId="532F05CB" w14:textId="1762D092" w:rsidR="005D1D78" w:rsidRDefault="005D1D78" w:rsidP="008A10AC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>
        <w:rPr>
          <w:i/>
          <w:iCs/>
        </w:rPr>
        <w:t>Consistent concerns and barriers to program</w:t>
      </w:r>
      <w:r w:rsidR="00D96F02">
        <w:rPr>
          <w:i/>
          <w:iCs/>
        </w:rPr>
        <w:t>’s</w:t>
      </w:r>
      <w:r>
        <w:rPr>
          <w:i/>
          <w:iCs/>
        </w:rPr>
        <w:t xml:space="preserve"> operations</w:t>
      </w:r>
    </w:p>
    <w:p w14:paraId="55997D14" w14:textId="46F84E3E" w:rsidR="00660A71" w:rsidRPr="00B143C2" w:rsidRDefault="00C42785" w:rsidP="008A10AC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>
        <w:rPr>
          <w:i/>
          <w:iCs/>
        </w:rPr>
        <w:t>Overall viability</w:t>
      </w:r>
      <w:r w:rsidR="001431C7">
        <w:rPr>
          <w:i/>
          <w:iCs/>
        </w:rPr>
        <w:t xml:space="preserve"> in alignment with high</w:t>
      </w:r>
      <w:r w:rsidR="00CC2ACE">
        <w:rPr>
          <w:i/>
          <w:iCs/>
        </w:rPr>
        <w:t>er</w:t>
      </w:r>
      <w:r w:rsidR="001431C7">
        <w:rPr>
          <w:i/>
          <w:iCs/>
        </w:rPr>
        <w:t xml:space="preserve"> education trends</w:t>
      </w:r>
      <w:r>
        <w:rPr>
          <w:i/>
          <w:iCs/>
        </w:rPr>
        <w:t xml:space="preserve"> </w:t>
      </w:r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F22A7E" w14:paraId="7A71EA28" w14:textId="77777777" w:rsidTr="00207FF3">
        <w:trPr>
          <w:trHeight w:val="539"/>
        </w:trPr>
        <w:tc>
          <w:tcPr>
            <w:tcW w:w="9504" w:type="dxa"/>
          </w:tcPr>
          <w:p w14:paraId="6F06FF02" w14:textId="77777777" w:rsidR="00F22A7E" w:rsidRPr="00852EE0" w:rsidRDefault="00F22A7E" w:rsidP="00391FF5">
            <w:pPr>
              <w:rPr>
                <w:b/>
                <w:bCs/>
                <w:color w:val="C00000"/>
                <w:shd w:val="clear" w:color="auto" w:fill="FFFFFF"/>
              </w:rPr>
            </w:pPr>
            <w:r w:rsidRPr="00E66010">
              <w:rPr>
                <w:b/>
                <w:bCs/>
                <w:shd w:val="clear" w:color="auto" w:fill="FFFFFF"/>
              </w:rPr>
              <w:t>300-</w:t>
            </w:r>
            <w:r>
              <w:rPr>
                <w:b/>
                <w:bCs/>
                <w:shd w:val="clear" w:color="auto" w:fill="FFFFFF"/>
              </w:rPr>
              <w:t>1,0</w:t>
            </w:r>
            <w:r w:rsidRPr="00E66010">
              <w:rPr>
                <w:b/>
                <w:bCs/>
                <w:shd w:val="clear" w:color="auto" w:fill="FFFFFF"/>
              </w:rPr>
              <w:t>00 Word</w:t>
            </w:r>
            <w:r w:rsidRPr="00852EE0">
              <w:rPr>
                <w:b/>
                <w:bCs/>
                <w:shd w:val="clear" w:color="auto" w:fill="FFFFFF"/>
              </w:rPr>
              <w:t>s</w:t>
            </w:r>
          </w:p>
        </w:tc>
      </w:tr>
    </w:tbl>
    <w:p w14:paraId="071FFABA" w14:textId="77777777" w:rsidR="00A44E86" w:rsidDel="00A44E86" w:rsidRDefault="00A44E86" w:rsidP="7F0B6962">
      <w:pPr>
        <w:rPr>
          <w:i/>
          <w:iCs/>
        </w:rPr>
      </w:pPr>
    </w:p>
    <w:p w14:paraId="61C62800" w14:textId="77777777" w:rsidR="00A44E86" w:rsidRDefault="00A44E86" w:rsidP="00A44E86">
      <w:pPr>
        <w:pStyle w:val="Heading2"/>
        <w:rPr>
          <w:b w:val="0"/>
        </w:rPr>
      </w:pPr>
      <w:bookmarkStart w:id="111" w:name="_Toc183088964"/>
      <w:r>
        <w:t>PLANNING FOR FUTURE</w:t>
      </w:r>
      <w:bookmarkEnd w:id="111"/>
    </w:p>
    <w:p w14:paraId="09F967D6" w14:textId="77777777" w:rsidR="00A44E86" w:rsidRDefault="00A44E86" w:rsidP="00A44E86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Discuss program’s top priorities for the future. </w:t>
      </w:r>
      <w:r w:rsidRPr="006537A8">
        <w:rPr>
          <w:i/>
          <w:iCs/>
        </w:rPr>
        <w:t>Consider addressing:</w:t>
      </w:r>
    </w:p>
    <w:p w14:paraId="40113C6E" w14:textId="77777777" w:rsidR="00A44E86" w:rsidRPr="006537A8" w:rsidRDefault="00A44E86" w:rsidP="00A44E86">
      <w:pPr>
        <w:pStyle w:val="ListParagraph"/>
        <w:numPr>
          <w:ilvl w:val="0"/>
          <w:numId w:val="15"/>
        </w:numPr>
        <w:spacing w:after="0" w:line="240" w:lineRule="auto"/>
        <w:rPr>
          <w:i/>
          <w:iCs/>
        </w:rPr>
      </w:pPr>
      <w:r>
        <w:rPr>
          <w:i/>
          <w:iCs/>
        </w:rPr>
        <w:t>G</w:t>
      </w:r>
      <w:r w:rsidRPr="006537A8">
        <w:rPr>
          <w:i/>
          <w:iCs/>
        </w:rPr>
        <w:t>oals that can be achieved within the next period of review</w:t>
      </w:r>
    </w:p>
    <w:p w14:paraId="704830EF" w14:textId="77777777" w:rsidR="00A44E86" w:rsidRDefault="00A44E86" w:rsidP="00A44E86">
      <w:pPr>
        <w:pStyle w:val="ListParagraph"/>
        <w:numPr>
          <w:ilvl w:val="0"/>
          <w:numId w:val="15"/>
        </w:numPr>
        <w:spacing w:after="0" w:line="240" w:lineRule="auto"/>
        <w:rPr>
          <w:i/>
          <w:iCs/>
        </w:rPr>
      </w:pPr>
      <w:r>
        <w:rPr>
          <w:i/>
          <w:iCs/>
        </w:rPr>
        <w:t xml:space="preserve">Strategies and actions for achieving goals and how </w:t>
      </w:r>
      <w:r w:rsidRPr="00D71697">
        <w:rPr>
          <w:i/>
          <w:iCs/>
        </w:rPr>
        <w:t>progress</w:t>
      </w:r>
      <w:r>
        <w:rPr>
          <w:i/>
          <w:iCs/>
        </w:rPr>
        <w:t xml:space="preserve"> will be measured</w:t>
      </w:r>
    </w:p>
    <w:p w14:paraId="1C8A2D06" w14:textId="77777777" w:rsidR="00A44E86" w:rsidRDefault="00A44E86" w:rsidP="00A44E86">
      <w:pPr>
        <w:pStyle w:val="ListParagraph"/>
        <w:numPr>
          <w:ilvl w:val="0"/>
          <w:numId w:val="15"/>
        </w:numPr>
        <w:spacing w:after="0" w:line="240" w:lineRule="auto"/>
        <w:rPr>
          <w:i/>
          <w:iCs/>
        </w:rPr>
      </w:pPr>
      <w:r w:rsidRPr="00D71697">
        <w:rPr>
          <w:i/>
          <w:iCs/>
        </w:rPr>
        <w:t>If goals require additional resources,</w:t>
      </w:r>
      <w:r>
        <w:rPr>
          <w:i/>
          <w:iCs/>
        </w:rPr>
        <w:t xml:space="preserve"> how to accommodate and what is the f</w:t>
      </w:r>
      <w:r w:rsidRPr="00D71697">
        <w:rPr>
          <w:i/>
          <w:iCs/>
        </w:rPr>
        <w:t>iscal and non-fiscal impact</w:t>
      </w:r>
    </w:p>
    <w:p w14:paraId="7BEDFDBE" w14:textId="77777777" w:rsidR="00A44E86" w:rsidRPr="00115C5C" w:rsidRDefault="00A44E86" w:rsidP="00A44E86">
      <w:pPr>
        <w:pStyle w:val="ListParagraph"/>
        <w:numPr>
          <w:ilvl w:val="0"/>
          <w:numId w:val="15"/>
        </w:numPr>
        <w:spacing w:after="0" w:line="240" w:lineRule="auto"/>
        <w:rPr>
          <w:i/>
          <w:iCs/>
        </w:rPr>
      </w:pPr>
      <w:r w:rsidRPr="00115C5C">
        <w:rPr>
          <w:i/>
          <w:iCs/>
        </w:rPr>
        <w:t xml:space="preserve">Questions or </w:t>
      </w:r>
      <w:r>
        <w:rPr>
          <w:i/>
          <w:iCs/>
        </w:rPr>
        <w:t>considerations</w:t>
      </w:r>
      <w:r w:rsidRPr="00115C5C">
        <w:rPr>
          <w:i/>
          <w:iCs/>
        </w:rPr>
        <w:t xml:space="preserve"> for the </w:t>
      </w:r>
      <w:r>
        <w:rPr>
          <w:i/>
          <w:iCs/>
        </w:rPr>
        <w:t>reviewers</w:t>
      </w:r>
    </w:p>
    <w:p w14:paraId="742C558F" w14:textId="77777777" w:rsidR="00A44E86" w:rsidRPr="004E022E" w:rsidRDefault="00A44E86" w:rsidP="00A44E86">
      <w:pPr>
        <w:spacing w:after="0" w:line="240" w:lineRule="auto"/>
        <w:rPr>
          <w:i/>
          <w:iCs/>
        </w:rPr>
      </w:pPr>
    </w:p>
    <w:tbl>
      <w:tblPr>
        <w:tblStyle w:val="TableGrid"/>
        <w:tblW w:w="9504" w:type="dxa"/>
        <w:tblInd w:w="-95" w:type="dxa"/>
        <w:tblLook w:val="04A0" w:firstRow="1" w:lastRow="0" w:firstColumn="1" w:lastColumn="0" w:noHBand="0" w:noVBand="1"/>
      </w:tblPr>
      <w:tblGrid>
        <w:gridCol w:w="9504"/>
      </w:tblGrid>
      <w:tr w:rsidR="00A44E86" w14:paraId="700256B4" w14:textId="77777777" w:rsidTr="001650CE">
        <w:trPr>
          <w:trHeight w:val="710"/>
        </w:trPr>
        <w:tc>
          <w:tcPr>
            <w:tcW w:w="9504" w:type="dxa"/>
          </w:tcPr>
          <w:p w14:paraId="63DB52BF" w14:textId="77777777" w:rsidR="00A44E86" w:rsidRPr="00852EE0" w:rsidRDefault="00A44E86" w:rsidP="00467F70">
            <w:pPr>
              <w:rPr>
                <w:b/>
                <w:bCs/>
                <w:color w:val="C00000"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5</w:t>
            </w:r>
            <w:r w:rsidRPr="00E66010">
              <w:rPr>
                <w:b/>
                <w:bCs/>
                <w:shd w:val="clear" w:color="auto" w:fill="FFFFFF"/>
              </w:rPr>
              <w:t>00-</w:t>
            </w:r>
            <w:r>
              <w:rPr>
                <w:b/>
                <w:bCs/>
                <w:shd w:val="clear" w:color="auto" w:fill="FFFFFF"/>
              </w:rPr>
              <w:t>1,0</w:t>
            </w:r>
            <w:r w:rsidRPr="00E66010">
              <w:rPr>
                <w:b/>
                <w:bCs/>
                <w:shd w:val="clear" w:color="auto" w:fill="FFFFFF"/>
              </w:rPr>
              <w:t>00 Word</w:t>
            </w:r>
            <w:r w:rsidRPr="00852EE0">
              <w:rPr>
                <w:b/>
                <w:bCs/>
                <w:shd w:val="clear" w:color="auto" w:fill="FFFFFF"/>
              </w:rPr>
              <w:t>s</w:t>
            </w:r>
          </w:p>
        </w:tc>
      </w:tr>
    </w:tbl>
    <w:p w14:paraId="24C5381F" w14:textId="77777777" w:rsidR="00A44E86" w:rsidRDefault="00A44E86" w:rsidP="00A44E86">
      <w:pPr>
        <w:rPr>
          <w:i/>
          <w:iCs/>
        </w:rPr>
      </w:pPr>
    </w:p>
    <w:p w14:paraId="6FD0ABAE" w14:textId="77777777" w:rsidR="00ED3F7D" w:rsidRDefault="00ED3F7D" w:rsidP="7F0B6962">
      <w:pPr>
        <w:rPr>
          <w:i/>
          <w:iCs/>
        </w:rPr>
      </w:pPr>
    </w:p>
    <w:sectPr w:rsidR="00ED3F7D" w:rsidSect="00622035">
      <w:footerReference w:type="default" r:id="rId28"/>
      <w:headerReference w:type="first" r:id="rId29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38EA" w14:textId="77777777" w:rsidR="009147FA" w:rsidRDefault="009147FA" w:rsidP="00165976">
      <w:pPr>
        <w:spacing w:after="0" w:line="240" w:lineRule="auto"/>
      </w:pPr>
      <w:r>
        <w:separator/>
      </w:r>
    </w:p>
  </w:endnote>
  <w:endnote w:type="continuationSeparator" w:id="0">
    <w:p w14:paraId="0A006352" w14:textId="77777777" w:rsidR="009147FA" w:rsidRDefault="009147FA" w:rsidP="00165976">
      <w:pPr>
        <w:spacing w:after="0" w:line="240" w:lineRule="auto"/>
      </w:pPr>
      <w:r>
        <w:continuationSeparator/>
      </w:r>
    </w:p>
  </w:endnote>
  <w:endnote w:type="continuationNotice" w:id="1">
    <w:p w14:paraId="26A822B3" w14:textId="77777777" w:rsidR="009147FA" w:rsidRDefault="009147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939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0A4EEF" w14:textId="3108419E" w:rsidR="00D44A1A" w:rsidRPr="00AB429A" w:rsidRDefault="009147FA" w:rsidP="000478A8">
            <w:pPr>
              <w:pStyle w:val="Footer"/>
              <w:tabs>
                <w:tab w:val="clear" w:pos="4680"/>
                <w:tab w:val="clear" w:pos="9360"/>
                <w:tab w:val="left" w:pos="2257"/>
              </w:tabs>
              <w:jc w:val="both"/>
            </w:pPr>
            <w:sdt>
              <w:sdtPr>
                <w:alias w:val="Title"/>
                <w:tag w:val=""/>
                <w:id w:val="-64961266"/>
                <w:placeholder>
                  <w:docPart w:val="398C681DE9E142B0857158123252560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9F4B10" w:rsidRPr="00AB429A">
                  <w:t>Self-Study Template</w:t>
                </w:r>
              </w:sdtContent>
            </w:sdt>
            <w:r w:rsidR="000478A8" w:rsidRPr="00AB429A">
              <w:tab/>
            </w:r>
            <w:r w:rsidR="000478A8" w:rsidRPr="00AB429A">
              <w:tab/>
            </w:r>
            <w:r w:rsidR="000478A8" w:rsidRPr="00AB429A">
              <w:tab/>
            </w:r>
            <w:r w:rsidR="000478A8" w:rsidRPr="00AB429A">
              <w:tab/>
            </w:r>
            <w:r w:rsidR="000478A8" w:rsidRPr="00AB429A">
              <w:tab/>
            </w:r>
            <w:r w:rsidR="000478A8" w:rsidRPr="00AB429A">
              <w:tab/>
            </w:r>
            <w:r w:rsidR="000478A8" w:rsidRPr="00AB429A">
              <w:tab/>
            </w:r>
            <w:r w:rsidR="000478A8" w:rsidRPr="00AB429A">
              <w:tab/>
            </w:r>
            <w:r w:rsidR="000478A8" w:rsidRPr="00AB429A">
              <w:tab/>
            </w:r>
            <w:r w:rsidR="00D44A1A" w:rsidRPr="00AB429A">
              <w:t xml:space="preserve">Page </w:t>
            </w:r>
            <w:r w:rsidR="00D44A1A" w:rsidRPr="00AB429A">
              <w:rPr>
                <w:sz w:val="24"/>
                <w:szCs w:val="24"/>
              </w:rPr>
              <w:fldChar w:fldCharType="begin"/>
            </w:r>
            <w:r w:rsidR="00D44A1A" w:rsidRPr="00AB429A">
              <w:instrText xml:space="preserve"> PAGE </w:instrText>
            </w:r>
            <w:r w:rsidR="00D44A1A" w:rsidRPr="00AB429A">
              <w:rPr>
                <w:sz w:val="24"/>
                <w:szCs w:val="24"/>
              </w:rPr>
              <w:fldChar w:fldCharType="separate"/>
            </w:r>
            <w:r w:rsidR="00D44A1A" w:rsidRPr="00AB429A">
              <w:rPr>
                <w:noProof/>
              </w:rPr>
              <w:t>2</w:t>
            </w:r>
            <w:r w:rsidR="00D44A1A" w:rsidRPr="00AB429A">
              <w:rPr>
                <w:sz w:val="24"/>
                <w:szCs w:val="24"/>
              </w:rPr>
              <w:fldChar w:fldCharType="end"/>
            </w:r>
            <w:r w:rsidR="00D44A1A" w:rsidRPr="00AB429A">
              <w:t xml:space="preserve"> of </w:t>
            </w:r>
            <w:r w:rsidR="00D44A1A">
              <w:fldChar w:fldCharType="begin"/>
            </w:r>
            <w:r w:rsidR="00D44A1A" w:rsidRPr="00AB429A">
              <w:instrText xml:space="preserve"> NUMPAGES  </w:instrText>
            </w:r>
            <w:r w:rsidR="00D44A1A">
              <w:fldChar w:fldCharType="separate"/>
            </w:r>
            <w:r w:rsidR="00D44A1A" w:rsidRPr="00AB429A">
              <w:rPr>
                <w:noProof/>
              </w:rPr>
              <w:t>2</w:t>
            </w:r>
            <w:r w:rsidR="00D44A1A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D4A63" w14:textId="77777777" w:rsidR="009147FA" w:rsidRDefault="009147FA" w:rsidP="00165976">
      <w:pPr>
        <w:spacing w:after="0" w:line="240" w:lineRule="auto"/>
      </w:pPr>
      <w:r>
        <w:separator/>
      </w:r>
    </w:p>
  </w:footnote>
  <w:footnote w:type="continuationSeparator" w:id="0">
    <w:p w14:paraId="2CFC32DE" w14:textId="77777777" w:rsidR="009147FA" w:rsidRDefault="009147FA" w:rsidP="00165976">
      <w:pPr>
        <w:spacing w:after="0" w:line="240" w:lineRule="auto"/>
      </w:pPr>
      <w:r>
        <w:continuationSeparator/>
      </w:r>
    </w:p>
  </w:footnote>
  <w:footnote w:type="continuationNotice" w:id="1">
    <w:p w14:paraId="215096F8" w14:textId="77777777" w:rsidR="009147FA" w:rsidRDefault="009147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62F3" w14:textId="11495E6E" w:rsidR="007257DB" w:rsidRDefault="003A712B" w:rsidP="003A712B">
    <w:pPr>
      <w:tabs>
        <w:tab w:val="center" w:pos="4680"/>
        <w:tab w:val="right" w:pos="9360"/>
      </w:tabs>
      <w:spacing w:after="0"/>
      <w:rPr>
        <w:rFonts w:ascii="Calibri Light" w:hAnsi="Calibri Light" w:cs="Calibri Light"/>
        <w:b/>
        <w:bCs/>
        <w:sz w:val="40"/>
        <w:szCs w:val="40"/>
      </w:rPr>
    </w:pPr>
    <w:r>
      <w:rPr>
        <w:rFonts w:ascii="Calibri Light" w:hAnsi="Calibri Light" w:cs="Calibri Light"/>
        <w:b/>
        <w:bCs/>
        <w:sz w:val="40"/>
        <w:szCs w:val="40"/>
      </w:rPr>
      <w:tab/>
    </w:r>
  </w:p>
  <w:p w14:paraId="03CE553E" w14:textId="3D8C123C" w:rsidR="00A31F91" w:rsidRDefault="00A31F91" w:rsidP="00F9374F">
    <w:pPr>
      <w:tabs>
        <w:tab w:val="center" w:pos="4680"/>
        <w:tab w:val="right" w:pos="9360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AA3"/>
    <w:multiLevelType w:val="hybridMultilevel"/>
    <w:tmpl w:val="2B00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4953"/>
    <w:multiLevelType w:val="hybridMultilevel"/>
    <w:tmpl w:val="C1685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1221D"/>
    <w:multiLevelType w:val="hybridMultilevel"/>
    <w:tmpl w:val="C4FA1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7D01"/>
    <w:multiLevelType w:val="hybridMultilevel"/>
    <w:tmpl w:val="D904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0F74"/>
    <w:multiLevelType w:val="hybridMultilevel"/>
    <w:tmpl w:val="2C54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E02C8"/>
    <w:multiLevelType w:val="hybridMultilevel"/>
    <w:tmpl w:val="A24A7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87ED4"/>
    <w:multiLevelType w:val="hybridMultilevel"/>
    <w:tmpl w:val="D844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B5E7E"/>
    <w:multiLevelType w:val="hybridMultilevel"/>
    <w:tmpl w:val="B5B4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16DAF"/>
    <w:multiLevelType w:val="hybridMultilevel"/>
    <w:tmpl w:val="4334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221B5"/>
    <w:multiLevelType w:val="hybridMultilevel"/>
    <w:tmpl w:val="A1E8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5482A"/>
    <w:multiLevelType w:val="hybridMultilevel"/>
    <w:tmpl w:val="5538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84F52"/>
    <w:multiLevelType w:val="hybridMultilevel"/>
    <w:tmpl w:val="A5A8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B5D59"/>
    <w:multiLevelType w:val="hybridMultilevel"/>
    <w:tmpl w:val="E4AA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D7FB0"/>
    <w:multiLevelType w:val="hybridMultilevel"/>
    <w:tmpl w:val="C240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C5EAD"/>
    <w:multiLevelType w:val="hybridMultilevel"/>
    <w:tmpl w:val="D692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D0A39"/>
    <w:multiLevelType w:val="hybridMultilevel"/>
    <w:tmpl w:val="A82A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324B4"/>
    <w:multiLevelType w:val="hybridMultilevel"/>
    <w:tmpl w:val="85548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32DB6"/>
    <w:multiLevelType w:val="hybridMultilevel"/>
    <w:tmpl w:val="D860984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699133AC"/>
    <w:multiLevelType w:val="multilevel"/>
    <w:tmpl w:val="29EE028C"/>
    <w:lvl w:ilvl="0">
      <w:start w:val="1"/>
      <w:numFmt w:val="decimal"/>
      <w:pStyle w:val="Heading1"/>
      <w:lvlText w:val="SECTION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Heading2"/>
      <w:lvlText w:val="(%1%2)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E5221D"/>
    <w:multiLevelType w:val="hybridMultilevel"/>
    <w:tmpl w:val="F2C06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F0B95"/>
    <w:multiLevelType w:val="multilevel"/>
    <w:tmpl w:val="13E8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016596"/>
    <w:multiLevelType w:val="hybridMultilevel"/>
    <w:tmpl w:val="0D06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33700"/>
    <w:multiLevelType w:val="hybridMultilevel"/>
    <w:tmpl w:val="8342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30CBE"/>
    <w:multiLevelType w:val="hybridMultilevel"/>
    <w:tmpl w:val="1B0E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83F28"/>
    <w:multiLevelType w:val="hybridMultilevel"/>
    <w:tmpl w:val="236EB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003E0"/>
    <w:multiLevelType w:val="hybridMultilevel"/>
    <w:tmpl w:val="986E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"/>
  </w:num>
  <w:num w:numId="5">
    <w:abstractNumId w:val="25"/>
  </w:num>
  <w:num w:numId="6">
    <w:abstractNumId w:val="24"/>
  </w:num>
  <w:num w:numId="7">
    <w:abstractNumId w:val="16"/>
  </w:num>
  <w:num w:numId="8">
    <w:abstractNumId w:val="9"/>
  </w:num>
  <w:num w:numId="9">
    <w:abstractNumId w:val="14"/>
  </w:num>
  <w:num w:numId="10">
    <w:abstractNumId w:val="12"/>
  </w:num>
  <w:num w:numId="11">
    <w:abstractNumId w:val="21"/>
  </w:num>
  <w:num w:numId="12">
    <w:abstractNumId w:val="0"/>
  </w:num>
  <w:num w:numId="13">
    <w:abstractNumId w:val="20"/>
  </w:num>
  <w:num w:numId="14">
    <w:abstractNumId w:val="11"/>
  </w:num>
  <w:num w:numId="15">
    <w:abstractNumId w:val="10"/>
  </w:num>
  <w:num w:numId="16">
    <w:abstractNumId w:val="19"/>
  </w:num>
  <w:num w:numId="17">
    <w:abstractNumId w:val="6"/>
  </w:num>
  <w:num w:numId="18">
    <w:abstractNumId w:val="23"/>
  </w:num>
  <w:num w:numId="19">
    <w:abstractNumId w:val="7"/>
  </w:num>
  <w:num w:numId="20">
    <w:abstractNumId w:val="4"/>
  </w:num>
  <w:num w:numId="21">
    <w:abstractNumId w:val="3"/>
  </w:num>
  <w:num w:numId="22">
    <w:abstractNumId w:val="22"/>
  </w:num>
  <w:num w:numId="23">
    <w:abstractNumId w:val="8"/>
  </w:num>
  <w:num w:numId="24">
    <w:abstractNumId w:val="13"/>
  </w:num>
  <w:num w:numId="25">
    <w:abstractNumId w:val="5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57"/>
    <w:rsid w:val="00001DD2"/>
    <w:rsid w:val="000026C4"/>
    <w:rsid w:val="00002E29"/>
    <w:rsid w:val="000064EC"/>
    <w:rsid w:val="00007915"/>
    <w:rsid w:val="000101C8"/>
    <w:rsid w:val="00012E0F"/>
    <w:rsid w:val="00012EE4"/>
    <w:rsid w:val="00014D70"/>
    <w:rsid w:val="00015352"/>
    <w:rsid w:val="00020A91"/>
    <w:rsid w:val="0002153E"/>
    <w:rsid w:val="000228F2"/>
    <w:rsid w:val="00026B61"/>
    <w:rsid w:val="00026C1A"/>
    <w:rsid w:val="00027EFF"/>
    <w:rsid w:val="00032A75"/>
    <w:rsid w:val="00035C44"/>
    <w:rsid w:val="000363DD"/>
    <w:rsid w:val="0003733F"/>
    <w:rsid w:val="00041436"/>
    <w:rsid w:val="000428D4"/>
    <w:rsid w:val="0004327F"/>
    <w:rsid w:val="000433CC"/>
    <w:rsid w:val="000436A1"/>
    <w:rsid w:val="0004533C"/>
    <w:rsid w:val="000478A8"/>
    <w:rsid w:val="000505B6"/>
    <w:rsid w:val="00052414"/>
    <w:rsid w:val="00052BB4"/>
    <w:rsid w:val="0005386E"/>
    <w:rsid w:val="00053BA9"/>
    <w:rsid w:val="00055274"/>
    <w:rsid w:val="00055661"/>
    <w:rsid w:val="000560A7"/>
    <w:rsid w:val="0005657A"/>
    <w:rsid w:val="00056597"/>
    <w:rsid w:val="000565AD"/>
    <w:rsid w:val="00056BD3"/>
    <w:rsid w:val="00057398"/>
    <w:rsid w:val="0006014D"/>
    <w:rsid w:val="00060207"/>
    <w:rsid w:val="000622F7"/>
    <w:rsid w:val="00062836"/>
    <w:rsid w:val="00065E6D"/>
    <w:rsid w:val="00067454"/>
    <w:rsid w:val="00067A6B"/>
    <w:rsid w:val="00067BDC"/>
    <w:rsid w:val="00071364"/>
    <w:rsid w:val="00071DF9"/>
    <w:rsid w:val="00073668"/>
    <w:rsid w:val="00074C96"/>
    <w:rsid w:val="000753D2"/>
    <w:rsid w:val="000756DA"/>
    <w:rsid w:val="0007699B"/>
    <w:rsid w:val="0007715E"/>
    <w:rsid w:val="000812B0"/>
    <w:rsid w:val="0008285E"/>
    <w:rsid w:val="00082F01"/>
    <w:rsid w:val="000858B9"/>
    <w:rsid w:val="00086A76"/>
    <w:rsid w:val="00086FD6"/>
    <w:rsid w:val="00086FF6"/>
    <w:rsid w:val="00087FDD"/>
    <w:rsid w:val="000908A0"/>
    <w:rsid w:val="0009129D"/>
    <w:rsid w:val="000927F5"/>
    <w:rsid w:val="0009407E"/>
    <w:rsid w:val="0009441A"/>
    <w:rsid w:val="00095486"/>
    <w:rsid w:val="000954F9"/>
    <w:rsid w:val="00097069"/>
    <w:rsid w:val="000972E0"/>
    <w:rsid w:val="0009781F"/>
    <w:rsid w:val="00097D77"/>
    <w:rsid w:val="000A1BA9"/>
    <w:rsid w:val="000A268C"/>
    <w:rsid w:val="000A2E01"/>
    <w:rsid w:val="000A2F28"/>
    <w:rsid w:val="000A3383"/>
    <w:rsid w:val="000A4001"/>
    <w:rsid w:val="000A406C"/>
    <w:rsid w:val="000A42D7"/>
    <w:rsid w:val="000A67C0"/>
    <w:rsid w:val="000A7472"/>
    <w:rsid w:val="000B01FB"/>
    <w:rsid w:val="000B0C32"/>
    <w:rsid w:val="000B0F99"/>
    <w:rsid w:val="000B1989"/>
    <w:rsid w:val="000B1E9D"/>
    <w:rsid w:val="000B2183"/>
    <w:rsid w:val="000B3199"/>
    <w:rsid w:val="000B31B3"/>
    <w:rsid w:val="000B3AE5"/>
    <w:rsid w:val="000B44B5"/>
    <w:rsid w:val="000B7A4B"/>
    <w:rsid w:val="000B7E00"/>
    <w:rsid w:val="000C03E7"/>
    <w:rsid w:val="000C05DD"/>
    <w:rsid w:val="000C0F1A"/>
    <w:rsid w:val="000C13A7"/>
    <w:rsid w:val="000C151F"/>
    <w:rsid w:val="000C6986"/>
    <w:rsid w:val="000C6A29"/>
    <w:rsid w:val="000C6EB7"/>
    <w:rsid w:val="000D032C"/>
    <w:rsid w:val="000D0B17"/>
    <w:rsid w:val="000D0BB4"/>
    <w:rsid w:val="000D10A1"/>
    <w:rsid w:val="000D16F4"/>
    <w:rsid w:val="000D2B9B"/>
    <w:rsid w:val="000D4D4B"/>
    <w:rsid w:val="000D521F"/>
    <w:rsid w:val="000E06F5"/>
    <w:rsid w:val="000E0F79"/>
    <w:rsid w:val="000E1462"/>
    <w:rsid w:val="000E2C5B"/>
    <w:rsid w:val="000E76A6"/>
    <w:rsid w:val="000F1923"/>
    <w:rsid w:val="000F3D58"/>
    <w:rsid w:val="000F547D"/>
    <w:rsid w:val="000F5D09"/>
    <w:rsid w:val="000F6AE4"/>
    <w:rsid w:val="000F6B10"/>
    <w:rsid w:val="000F7A49"/>
    <w:rsid w:val="00100578"/>
    <w:rsid w:val="00101577"/>
    <w:rsid w:val="00101A52"/>
    <w:rsid w:val="001038BD"/>
    <w:rsid w:val="0010514A"/>
    <w:rsid w:val="0011296C"/>
    <w:rsid w:val="00113596"/>
    <w:rsid w:val="00114847"/>
    <w:rsid w:val="00114A16"/>
    <w:rsid w:val="00115C5C"/>
    <w:rsid w:val="00120735"/>
    <w:rsid w:val="00121219"/>
    <w:rsid w:val="0012255D"/>
    <w:rsid w:val="001236FB"/>
    <w:rsid w:val="00125CAA"/>
    <w:rsid w:val="00127C1A"/>
    <w:rsid w:val="00130C7A"/>
    <w:rsid w:val="00131103"/>
    <w:rsid w:val="00133AA7"/>
    <w:rsid w:val="001340C3"/>
    <w:rsid w:val="0013486B"/>
    <w:rsid w:val="00134F37"/>
    <w:rsid w:val="00134FB2"/>
    <w:rsid w:val="001366EB"/>
    <w:rsid w:val="0014086F"/>
    <w:rsid w:val="0014091B"/>
    <w:rsid w:val="001413DD"/>
    <w:rsid w:val="00141912"/>
    <w:rsid w:val="00142AF6"/>
    <w:rsid w:val="00142C5B"/>
    <w:rsid w:val="00142F48"/>
    <w:rsid w:val="001431C7"/>
    <w:rsid w:val="00143F72"/>
    <w:rsid w:val="001447B2"/>
    <w:rsid w:val="00144A08"/>
    <w:rsid w:val="00146CF3"/>
    <w:rsid w:val="001500DC"/>
    <w:rsid w:val="00150CD3"/>
    <w:rsid w:val="00150FB6"/>
    <w:rsid w:val="00152ACF"/>
    <w:rsid w:val="0015477B"/>
    <w:rsid w:val="001566CA"/>
    <w:rsid w:val="001577DA"/>
    <w:rsid w:val="00160977"/>
    <w:rsid w:val="00160B7C"/>
    <w:rsid w:val="00162816"/>
    <w:rsid w:val="001629CC"/>
    <w:rsid w:val="00163AA1"/>
    <w:rsid w:val="001650CE"/>
    <w:rsid w:val="001652A3"/>
    <w:rsid w:val="00165976"/>
    <w:rsid w:val="00165D1F"/>
    <w:rsid w:val="00165DE8"/>
    <w:rsid w:val="00165F44"/>
    <w:rsid w:val="0016681B"/>
    <w:rsid w:val="00166C02"/>
    <w:rsid w:val="001700B9"/>
    <w:rsid w:val="00175303"/>
    <w:rsid w:val="00176642"/>
    <w:rsid w:val="00180792"/>
    <w:rsid w:val="00182B40"/>
    <w:rsid w:val="00183D81"/>
    <w:rsid w:val="00184E80"/>
    <w:rsid w:val="00184F7C"/>
    <w:rsid w:val="001919C2"/>
    <w:rsid w:val="001922B7"/>
    <w:rsid w:val="00192AF5"/>
    <w:rsid w:val="00193817"/>
    <w:rsid w:val="0019498D"/>
    <w:rsid w:val="00194FAB"/>
    <w:rsid w:val="00197791"/>
    <w:rsid w:val="001A3134"/>
    <w:rsid w:val="001A3F97"/>
    <w:rsid w:val="001A40B0"/>
    <w:rsid w:val="001A48C1"/>
    <w:rsid w:val="001A4A1C"/>
    <w:rsid w:val="001A4F6E"/>
    <w:rsid w:val="001A5B9C"/>
    <w:rsid w:val="001A6033"/>
    <w:rsid w:val="001A6E47"/>
    <w:rsid w:val="001B217B"/>
    <w:rsid w:val="001B26F9"/>
    <w:rsid w:val="001B28EC"/>
    <w:rsid w:val="001B4ACA"/>
    <w:rsid w:val="001C22EC"/>
    <w:rsid w:val="001C30A5"/>
    <w:rsid w:val="001C4844"/>
    <w:rsid w:val="001C5BCF"/>
    <w:rsid w:val="001D17DD"/>
    <w:rsid w:val="001D190B"/>
    <w:rsid w:val="001D27C0"/>
    <w:rsid w:val="001D2A2E"/>
    <w:rsid w:val="001D2C44"/>
    <w:rsid w:val="001D6421"/>
    <w:rsid w:val="001D64DB"/>
    <w:rsid w:val="001D67CB"/>
    <w:rsid w:val="001E0242"/>
    <w:rsid w:val="001E0F60"/>
    <w:rsid w:val="001E1150"/>
    <w:rsid w:val="001E153B"/>
    <w:rsid w:val="001E2CC1"/>
    <w:rsid w:val="001E772D"/>
    <w:rsid w:val="001F161F"/>
    <w:rsid w:val="001F22E9"/>
    <w:rsid w:val="001F2745"/>
    <w:rsid w:val="001F3A5E"/>
    <w:rsid w:val="001F7890"/>
    <w:rsid w:val="0020149B"/>
    <w:rsid w:val="00202538"/>
    <w:rsid w:val="002029A4"/>
    <w:rsid w:val="00202C54"/>
    <w:rsid w:val="00203719"/>
    <w:rsid w:val="00207FF3"/>
    <w:rsid w:val="00210854"/>
    <w:rsid w:val="00210EBA"/>
    <w:rsid w:val="00211AD6"/>
    <w:rsid w:val="002121A5"/>
    <w:rsid w:val="00213F61"/>
    <w:rsid w:val="0021428A"/>
    <w:rsid w:val="0021584D"/>
    <w:rsid w:val="00217E93"/>
    <w:rsid w:val="00221481"/>
    <w:rsid w:val="00222023"/>
    <w:rsid w:val="00224339"/>
    <w:rsid w:val="00224EF5"/>
    <w:rsid w:val="00225230"/>
    <w:rsid w:val="002254F8"/>
    <w:rsid w:val="00225A41"/>
    <w:rsid w:val="00230681"/>
    <w:rsid w:val="00234265"/>
    <w:rsid w:val="00234385"/>
    <w:rsid w:val="00235038"/>
    <w:rsid w:val="002358C0"/>
    <w:rsid w:val="0023678A"/>
    <w:rsid w:val="00236BE7"/>
    <w:rsid w:val="0023761B"/>
    <w:rsid w:val="00237690"/>
    <w:rsid w:val="00237DCE"/>
    <w:rsid w:val="00242727"/>
    <w:rsid w:val="00243882"/>
    <w:rsid w:val="0024561F"/>
    <w:rsid w:val="00246A38"/>
    <w:rsid w:val="0024708A"/>
    <w:rsid w:val="00250E82"/>
    <w:rsid w:val="00251395"/>
    <w:rsid w:val="00252585"/>
    <w:rsid w:val="00252F65"/>
    <w:rsid w:val="00253F42"/>
    <w:rsid w:val="00255ABD"/>
    <w:rsid w:val="002620D5"/>
    <w:rsid w:val="00263DA2"/>
    <w:rsid w:val="00266D39"/>
    <w:rsid w:val="002672F2"/>
    <w:rsid w:val="00274B8F"/>
    <w:rsid w:val="00275A29"/>
    <w:rsid w:val="00275AC5"/>
    <w:rsid w:val="00276038"/>
    <w:rsid w:val="002764D7"/>
    <w:rsid w:val="00277826"/>
    <w:rsid w:val="00277E99"/>
    <w:rsid w:val="00280FEC"/>
    <w:rsid w:val="0028182E"/>
    <w:rsid w:val="00282F48"/>
    <w:rsid w:val="0028315B"/>
    <w:rsid w:val="002834B4"/>
    <w:rsid w:val="00284DA7"/>
    <w:rsid w:val="00286BEA"/>
    <w:rsid w:val="00287A7C"/>
    <w:rsid w:val="00287D19"/>
    <w:rsid w:val="002913FB"/>
    <w:rsid w:val="002919A7"/>
    <w:rsid w:val="00291D4F"/>
    <w:rsid w:val="00292C86"/>
    <w:rsid w:val="00293030"/>
    <w:rsid w:val="00295A19"/>
    <w:rsid w:val="002A70AD"/>
    <w:rsid w:val="002B0FCF"/>
    <w:rsid w:val="002B5A2F"/>
    <w:rsid w:val="002B6353"/>
    <w:rsid w:val="002C1745"/>
    <w:rsid w:val="002C3413"/>
    <w:rsid w:val="002C5699"/>
    <w:rsid w:val="002C57F8"/>
    <w:rsid w:val="002C6EFC"/>
    <w:rsid w:val="002C7763"/>
    <w:rsid w:val="002D086E"/>
    <w:rsid w:val="002D0B24"/>
    <w:rsid w:val="002D0EAA"/>
    <w:rsid w:val="002D3622"/>
    <w:rsid w:val="002D3AA8"/>
    <w:rsid w:val="002D3BDB"/>
    <w:rsid w:val="002D4AD5"/>
    <w:rsid w:val="002D4B73"/>
    <w:rsid w:val="002D55D5"/>
    <w:rsid w:val="002E0F06"/>
    <w:rsid w:val="002E17A0"/>
    <w:rsid w:val="002E1D4B"/>
    <w:rsid w:val="002E2A13"/>
    <w:rsid w:val="002E2FFA"/>
    <w:rsid w:val="002E5EFC"/>
    <w:rsid w:val="002E6637"/>
    <w:rsid w:val="002E6B04"/>
    <w:rsid w:val="002E6F37"/>
    <w:rsid w:val="002E76EB"/>
    <w:rsid w:val="002E7EE1"/>
    <w:rsid w:val="002F0CD5"/>
    <w:rsid w:val="002F1791"/>
    <w:rsid w:val="002F49B0"/>
    <w:rsid w:val="002F5D9C"/>
    <w:rsid w:val="002F66C2"/>
    <w:rsid w:val="002F6EC8"/>
    <w:rsid w:val="0030035F"/>
    <w:rsid w:val="0030250F"/>
    <w:rsid w:val="00302F76"/>
    <w:rsid w:val="0030445A"/>
    <w:rsid w:val="003102D5"/>
    <w:rsid w:val="003102E4"/>
    <w:rsid w:val="0031035F"/>
    <w:rsid w:val="0031262C"/>
    <w:rsid w:val="00312FB0"/>
    <w:rsid w:val="00314135"/>
    <w:rsid w:val="00314937"/>
    <w:rsid w:val="00316C1B"/>
    <w:rsid w:val="00317B45"/>
    <w:rsid w:val="0032048C"/>
    <w:rsid w:val="0032052C"/>
    <w:rsid w:val="0032438E"/>
    <w:rsid w:val="00325D1C"/>
    <w:rsid w:val="00327023"/>
    <w:rsid w:val="00327732"/>
    <w:rsid w:val="0033255C"/>
    <w:rsid w:val="003330A0"/>
    <w:rsid w:val="0033410C"/>
    <w:rsid w:val="00336E32"/>
    <w:rsid w:val="00337274"/>
    <w:rsid w:val="003424F8"/>
    <w:rsid w:val="00343B4E"/>
    <w:rsid w:val="00344ACE"/>
    <w:rsid w:val="00352D55"/>
    <w:rsid w:val="003539F0"/>
    <w:rsid w:val="0035587E"/>
    <w:rsid w:val="0035692E"/>
    <w:rsid w:val="00360028"/>
    <w:rsid w:val="0036025F"/>
    <w:rsid w:val="0036173E"/>
    <w:rsid w:val="00362350"/>
    <w:rsid w:val="00362823"/>
    <w:rsid w:val="00363099"/>
    <w:rsid w:val="00363568"/>
    <w:rsid w:val="003644AD"/>
    <w:rsid w:val="00365A0F"/>
    <w:rsid w:val="00365FC8"/>
    <w:rsid w:val="003661C7"/>
    <w:rsid w:val="00367A93"/>
    <w:rsid w:val="00370904"/>
    <w:rsid w:val="00370948"/>
    <w:rsid w:val="00371A90"/>
    <w:rsid w:val="00371AA9"/>
    <w:rsid w:val="00373735"/>
    <w:rsid w:val="003829F6"/>
    <w:rsid w:val="00383622"/>
    <w:rsid w:val="00390615"/>
    <w:rsid w:val="003916B8"/>
    <w:rsid w:val="00391FF5"/>
    <w:rsid w:val="00393489"/>
    <w:rsid w:val="003944BD"/>
    <w:rsid w:val="003A0CA5"/>
    <w:rsid w:val="003A16E9"/>
    <w:rsid w:val="003A61F1"/>
    <w:rsid w:val="003A6F35"/>
    <w:rsid w:val="003A712B"/>
    <w:rsid w:val="003A7654"/>
    <w:rsid w:val="003B10D9"/>
    <w:rsid w:val="003B169C"/>
    <w:rsid w:val="003B372B"/>
    <w:rsid w:val="003B3E6F"/>
    <w:rsid w:val="003B3EBA"/>
    <w:rsid w:val="003B4337"/>
    <w:rsid w:val="003B4405"/>
    <w:rsid w:val="003B5EA5"/>
    <w:rsid w:val="003B6548"/>
    <w:rsid w:val="003B674F"/>
    <w:rsid w:val="003C01FF"/>
    <w:rsid w:val="003C0CE1"/>
    <w:rsid w:val="003C28CE"/>
    <w:rsid w:val="003C2929"/>
    <w:rsid w:val="003C6177"/>
    <w:rsid w:val="003C72E6"/>
    <w:rsid w:val="003D04CD"/>
    <w:rsid w:val="003D0925"/>
    <w:rsid w:val="003D15F2"/>
    <w:rsid w:val="003D210E"/>
    <w:rsid w:val="003D244D"/>
    <w:rsid w:val="003D4C2F"/>
    <w:rsid w:val="003D51CD"/>
    <w:rsid w:val="003D7D68"/>
    <w:rsid w:val="003E018F"/>
    <w:rsid w:val="003E123F"/>
    <w:rsid w:val="003E1258"/>
    <w:rsid w:val="003E1D67"/>
    <w:rsid w:val="003E2011"/>
    <w:rsid w:val="003E4EB1"/>
    <w:rsid w:val="003E5771"/>
    <w:rsid w:val="003E5B53"/>
    <w:rsid w:val="003E65FA"/>
    <w:rsid w:val="003F1088"/>
    <w:rsid w:val="003F2925"/>
    <w:rsid w:val="003F29B0"/>
    <w:rsid w:val="003F3BE1"/>
    <w:rsid w:val="003F69F2"/>
    <w:rsid w:val="003F6A8C"/>
    <w:rsid w:val="003F7A96"/>
    <w:rsid w:val="0040100B"/>
    <w:rsid w:val="00401A20"/>
    <w:rsid w:val="00401A4A"/>
    <w:rsid w:val="00405201"/>
    <w:rsid w:val="004077C6"/>
    <w:rsid w:val="00407A7E"/>
    <w:rsid w:val="004101F9"/>
    <w:rsid w:val="0041077A"/>
    <w:rsid w:val="00411319"/>
    <w:rsid w:val="004129FF"/>
    <w:rsid w:val="00412AFB"/>
    <w:rsid w:val="00413266"/>
    <w:rsid w:val="0041511E"/>
    <w:rsid w:val="004154C9"/>
    <w:rsid w:val="004158AC"/>
    <w:rsid w:val="004176A5"/>
    <w:rsid w:val="00420D72"/>
    <w:rsid w:val="00422489"/>
    <w:rsid w:val="0042291F"/>
    <w:rsid w:val="00422E2D"/>
    <w:rsid w:val="004237D7"/>
    <w:rsid w:val="004239BD"/>
    <w:rsid w:val="00423A8E"/>
    <w:rsid w:val="00425C4C"/>
    <w:rsid w:val="004266AA"/>
    <w:rsid w:val="00426CC7"/>
    <w:rsid w:val="00430BD5"/>
    <w:rsid w:val="004349B0"/>
    <w:rsid w:val="00435C81"/>
    <w:rsid w:val="00436C62"/>
    <w:rsid w:val="00437A89"/>
    <w:rsid w:val="00437E33"/>
    <w:rsid w:val="00440394"/>
    <w:rsid w:val="00440E87"/>
    <w:rsid w:val="00442C3B"/>
    <w:rsid w:val="00445B42"/>
    <w:rsid w:val="00445F24"/>
    <w:rsid w:val="0044678F"/>
    <w:rsid w:val="00450299"/>
    <w:rsid w:val="00450AF6"/>
    <w:rsid w:val="00455C61"/>
    <w:rsid w:val="0045623A"/>
    <w:rsid w:val="00456A71"/>
    <w:rsid w:val="004613CD"/>
    <w:rsid w:val="0046166F"/>
    <w:rsid w:val="00461ACA"/>
    <w:rsid w:val="00464A25"/>
    <w:rsid w:val="0046670D"/>
    <w:rsid w:val="00467F70"/>
    <w:rsid w:val="00470BF8"/>
    <w:rsid w:val="00471B05"/>
    <w:rsid w:val="004730D6"/>
    <w:rsid w:val="00473CDD"/>
    <w:rsid w:val="00473E0A"/>
    <w:rsid w:val="0047505D"/>
    <w:rsid w:val="0047537B"/>
    <w:rsid w:val="00477240"/>
    <w:rsid w:val="0048000A"/>
    <w:rsid w:val="00481564"/>
    <w:rsid w:val="004830C7"/>
    <w:rsid w:val="00485B35"/>
    <w:rsid w:val="00485C0E"/>
    <w:rsid w:val="00486453"/>
    <w:rsid w:val="00486763"/>
    <w:rsid w:val="0049127F"/>
    <w:rsid w:val="00492865"/>
    <w:rsid w:val="00493E43"/>
    <w:rsid w:val="00494809"/>
    <w:rsid w:val="00494862"/>
    <w:rsid w:val="004A2189"/>
    <w:rsid w:val="004A22B4"/>
    <w:rsid w:val="004A2E92"/>
    <w:rsid w:val="004A3AA8"/>
    <w:rsid w:val="004A420B"/>
    <w:rsid w:val="004A4730"/>
    <w:rsid w:val="004B0D6F"/>
    <w:rsid w:val="004B25ED"/>
    <w:rsid w:val="004B2B5E"/>
    <w:rsid w:val="004B4458"/>
    <w:rsid w:val="004B4F72"/>
    <w:rsid w:val="004B5F88"/>
    <w:rsid w:val="004C0E27"/>
    <w:rsid w:val="004C102F"/>
    <w:rsid w:val="004C2A0F"/>
    <w:rsid w:val="004C3219"/>
    <w:rsid w:val="004C476B"/>
    <w:rsid w:val="004C66E8"/>
    <w:rsid w:val="004C6FDF"/>
    <w:rsid w:val="004C6FE6"/>
    <w:rsid w:val="004C7C99"/>
    <w:rsid w:val="004D0F85"/>
    <w:rsid w:val="004D3F59"/>
    <w:rsid w:val="004D4E86"/>
    <w:rsid w:val="004D4EC6"/>
    <w:rsid w:val="004D55A6"/>
    <w:rsid w:val="004E022E"/>
    <w:rsid w:val="004E0B0A"/>
    <w:rsid w:val="004E14A0"/>
    <w:rsid w:val="004E371E"/>
    <w:rsid w:val="004E6915"/>
    <w:rsid w:val="004E6C4D"/>
    <w:rsid w:val="004E6DF9"/>
    <w:rsid w:val="004F1A61"/>
    <w:rsid w:val="004F1DC2"/>
    <w:rsid w:val="004F4B78"/>
    <w:rsid w:val="004F4F87"/>
    <w:rsid w:val="004F580D"/>
    <w:rsid w:val="004F6A57"/>
    <w:rsid w:val="00500FB2"/>
    <w:rsid w:val="00502E88"/>
    <w:rsid w:val="00503DB7"/>
    <w:rsid w:val="00504B72"/>
    <w:rsid w:val="00506C0A"/>
    <w:rsid w:val="00506E0B"/>
    <w:rsid w:val="005071BE"/>
    <w:rsid w:val="0051322F"/>
    <w:rsid w:val="005141EE"/>
    <w:rsid w:val="00514C94"/>
    <w:rsid w:val="00515B44"/>
    <w:rsid w:val="005167E3"/>
    <w:rsid w:val="00521658"/>
    <w:rsid w:val="00523EB3"/>
    <w:rsid w:val="00524FD1"/>
    <w:rsid w:val="00525B10"/>
    <w:rsid w:val="00526597"/>
    <w:rsid w:val="005277DF"/>
    <w:rsid w:val="00530915"/>
    <w:rsid w:val="00530D17"/>
    <w:rsid w:val="00533302"/>
    <w:rsid w:val="00534E4F"/>
    <w:rsid w:val="00540E15"/>
    <w:rsid w:val="0054100C"/>
    <w:rsid w:val="00541DC6"/>
    <w:rsid w:val="00545BBE"/>
    <w:rsid w:val="00546865"/>
    <w:rsid w:val="00546D56"/>
    <w:rsid w:val="00547318"/>
    <w:rsid w:val="00551383"/>
    <w:rsid w:val="00551BA8"/>
    <w:rsid w:val="00553768"/>
    <w:rsid w:val="005543C0"/>
    <w:rsid w:val="00555866"/>
    <w:rsid w:val="005579E7"/>
    <w:rsid w:val="0056162C"/>
    <w:rsid w:val="005656A9"/>
    <w:rsid w:val="00565869"/>
    <w:rsid w:val="0056645E"/>
    <w:rsid w:val="005700EE"/>
    <w:rsid w:val="00574FC4"/>
    <w:rsid w:val="0057640A"/>
    <w:rsid w:val="00581740"/>
    <w:rsid w:val="00581BD2"/>
    <w:rsid w:val="0058371F"/>
    <w:rsid w:val="005854C2"/>
    <w:rsid w:val="005854FB"/>
    <w:rsid w:val="0058579D"/>
    <w:rsid w:val="005873C1"/>
    <w:rsid w:val="005946DF"/>
    <w:rsid w:val="00596CD3"/>
    <w:rsid w:val="005A1705"/>
    <w:rsid w:val="005A19D3"/>
    <w:rsid w:val="005A222C"/>
    <w:rsid w:val="005A3677"/>
    <w:rsid w:val="005A4AEC"/>
    <w:rsid w:val="005A7255"/>
    <w:rsid w:val="005A7EBC"/>
    <w:rsid w:val="005B0C70"/>
    <w:rsid w:val="005B3008"/>
    <w:rsid w:val="005B428C"/>
    <w:rsid w:val="005B51AC"/>
    <w:rsid w:val="005B67B1"/>
    <w:rsid w:val="005B7819"/>
    <w:rsid w:val="005B7908"/>
    <w:rsid w:val="005B7EDB"/>
    <w:rsid w:val="005C037C"/>
    <w:rsid w:val="005C0B1C"/>
    <w:rsid w:val="005C1283"/>
    <w:rsid w:val="005C40B5"/>
    <w:rsid w:val="005C4994"/>
    <w:rsid w:val="005C5028"/>
    <w:rsid w:val="005C5769"/>
    <w:rsid w:val="005C5DCB"/>
    <w:rsid w:val="005D1598"/>
    <w:rsid w:val="005D1D78"/>
    <w:rsid w:val="005D1E5C"/>
    <w:rsid w:val="005D29DB"/>
    <w:rsid w:val="005D2EA5"/>
    <w:rsid w:val="005D34FA"/>
    <w:rsid w:val="005D5C16"/>
    <w:rsid w:val="005E0CC0"/>
    <w:rsid w:val="005E2B7E"/>
    <w:rsid w:val="005E54BF"/>
    <w:rsid w:val="005E677B"/>
    <w:rsid w:val="005E6961"/>
    <w:rsid w:val="005F15F6"/>
    <w:rsid w:val="005F5F26"/>
    <w:rsid w:val="00602360"/>
    <w:rsid w:val="006029F3"/>
    <w:rsid w:val="00602D8F"/>
    <w:rsid w:val="0060301A"/>
    <w:rsid w:val="006030C1"/>
    <w:rsid w:val="00603433"/>
    <w:rsid w:val="00610F86"/>
    <w:rsid w:val="00611437"/>
    <w:rsid w:val="00613214"/>
    <w:rsid w:val="00613FFB"/>
    <w:rsid w:val="00615318"/>
    <w:rsid w:val="00616798"/>
    <w:rsid w:val="006207A7"/>
    <w:rsid w:val="00620AD0"/>
    <w:rsid w:val="00621FA8"/>
    <w:rsid w:val="00622035"/>
    <w:rsid w:val="006228D9"/>
    <w:rsid w:val="00622AE1"/>
    <w:rsid w:val="006279A0"/>
    <w:rsid w:val="0063331D"/>
    <w:rsid w:val="00634633"/>
    <w:rsid w:val="006346C0"/>
    <w:rsid w:val="00634A29"/>
    <w:rsid w:val="00634E17"/>
    <w:rsid w:val="00637CEB"/>
    <w:rsid w:val="006400C5"/>
    <w:rsid w:val="00640B42"/>
    <w:rsid w:val="006422C6"/>
    <w:rsid w:val="00642DC1"/>
    <w:rsid w:val="006438C5"/>
    <w:rsid w:val="0064469C"/>
    <w:rsid w:val="00644AAC"/>
    <w:rsid w:val="00644D50"/>
    <w:rsid w:val="00651593"/>
    <w:rsid w:val="0065262E"/>
    <w:rsid w:val="00652C12"/>
    <w:rsid w:val="006537A8"/>
    <w:rsid w:val="00654EB4"/>
    <w:rsid w:val="00655A2E"/>
    <w:rsid w:val="00655DED"/>
    <w:rsid w:val="0065799F"/>
    <w:rsid w:val="006605CC"/>
    <w:rsid w:val="00660A71"/>
    <w:rsid w:val="0066130A"/>
    <w:rsid w:val="006616C5"/>
    <w:rsid w:val="00662378"/>
    <w:rsid w:val="00662C3E"/>
    <w:rsid w:val="00663604"/>
    <w:rsid w:val="006650CA"/>
    <w:rsid w:val="00665F7A"/>
    <w:rsid w:val="0067208B"/>
    <w:rsid w:val="00673C6E"/>
    <w:rsid w:val="00675075"/>
    <w:rsid w:val="00677750"/>
    <w:rsid w:val="006779D9"/>
    <w:rsid w:val="00677FC8"/>
    <w:rsid w:val="00680355"/>
    <w:rsid w:val="0068132B"/>
    <w:rsid w:val="00681579"/>
    <w:rsid w:val="006819F2"/>
    <w:rsid w:val="006830E7"/>
    <w:rsid w:val="006866EF"/>
    <w:rsid w:val="006909F0"/>
    <w:rsid w:val="00690BC1"/>
    <w:rsid w:val="00694440"/>
    <w:rsid w:val="00694E7C"/>
    <w:rsid w:val="00695FFB"/>
    <w:rsid w:val="00696DC3"/>
    <w:rsid w:val="00697FD7"/>
    <w:rsid w:val="006A24CC"/>
    <w:rsid w:val="006A338C"/>
    <w:rsid w:val="006A498D"/>
    <w:rsid w:val="006A4D3C"/>
    <w:rsid w:val="006A7428"/>
    <w:rsid w:val="006A743B"/>
    <w:rsid w:val="006B1308"/>
    <w:rsid w:val="006B559E"/>
    <w:rsid w:val="006B5E2F"/>
    <w:rsid w:val="006B688D"/>
    <w:rsid w:val="006B77EC"/>
    <w:rsid w:val="006C3659"/>
    <w:rsid w:val="006C3F69"/>
    <w:rsid w:val="006C55B3"/>
    <w:rsid w:val="006C63EE"/>
    <w:rsid w:val="006C70B5"/>
    <w:rsid w:val="006D05C8"/>
    <w:rsid w:val="006D0A0C"/>
    <w:rsid w:val="006D2688"/>
    <w:rsid w:val="006D55FB"/>
    <w:rsid w:val="006D6362"/>
    <w:rsid w:val="006D7610"/>
    <w:rsid w:val="006D7F70"/>
    <w:rsid w:val="006E0DD7"/>
    <w:rsid w:val="006E0E45"/>
    <w:rsid w:val="006E1D31"/>
    <w:rsid w:val="006E2BFB"/>
    <w:rsid w:val="006E3706"/>
    <w:rsid w:val="006E3826"/>
    <w:rsid w:val="006E3FC4"/>
    <w:rsid w:val="006E4A49"/>
    <w:rsid w:val="006E4BB2"/>
    <w:rsid w:val="006E5361"/>
    <w:rsid w:val="006F0B43"/>
    <w:rsid w:val="006F13D2"/>
    <w:rsid w:val="006F5533"/>
    <w:rsid w:val="006F771A"/>
    <w:rsid w:val="007003B2"/>
    <w:rsid w:val="007022C9"/>
    <w:rsid w:val="007034CA"/>
    <w:rsid w:val="0070500D"/>
    <w:rsid w:val="0070596D"/>
    <w:rsid w:val="00712535"/>
    <w:rsid w:val="00713668"/>
    <w:rsid w:val="00715B79"/>
    <w:rsid w:val="007212B1"/>
    <w:rsid w:val="007257DB"/>
    <w:rsid w:val="00730B72"/>
    <w:rsid w:val="00733540"/>
    <w:rsid w:val="00735534"/>
    <w:rsid w:val="0073673D"/>
    <w:rsid w:val="007374AD"/>
    <w:rsid w:val="00737E83"/>
    <w:rsid w:val="00741B80"/>
    <w:rsid w:val="00746191"/>
    <w:rsid w:val="0074781D"/>
    <w:rsid w:val="00750DDC"/>
    <w:rsid w:val="00752151"/>
    <w:rsid w:val="0075418C"/>
    <w:rsid w:val="00754603"/>
    <w:rsid w:val="00754C79"/>
    <w:rsid w:val="00756D83"/>
    <w:rsid w:val="007570B5"/>
    <w:rsid w:val="0075770B"/>
    <w:rsid w:val="00760E47"/>
    <w:rsid w:val="00761357"/>
    <w:rsid w:val="007621A4"/>
    <w:rsid w:val="00762BF5"/>
    <w:rsid w:val="0076375F"/>
    <w:rsid w:val="007650A5"/>
    <w:rsid w:val="00765B50"/>
    <w:rsid w:val="007673A2"/>
    <w:rsid w:val="00767431"/>
    <w:rsid w:val="007701AA"/>
    <w:rsid w:val="00771EE4"/>
    <w:rsid w:val="00773E67"/>
    <w:rsid w:val="00774C7E"/>
    <w:rsid w:val="0077579F"/>
    <w:rsid w:val="007761B6"/>
    <w:rsid w:val="00776276"/>
    <w:rsid w:val="007762E1"/>
    <w:rsid w:val="00776943"/>
    <w:rsid w:val="00777CA1"/>
    <w:rsid w:val="007813E5"/>
    <w:rsid w:val="0078162A"/>
    <w:rsid w:val="00781D2B"/>
    <w:rsid w:val="00782649"/>
    <w:rsid w:val="00784DE1"/>
    <w:rsid w:val="00785A6B"/>
    <w:rsid w:val="00785F1A"/>
    <w:rsid w:val="0078680A"/>
    <w:rsid w:val="007904B0"/>
    <w:rsid w:val="00791E81"/>
    <w:rsid w:val="00794988"/>
    <w:rsid w:val="00794E24"/>
    <w:rsid w:val="0079595D"/>
    <w:rsid w:val="00795BB2"/>
    <w:rsid w:val="00795BD2"/>
    <w:rsid w:val="00795D03"/>
    <w:rsid w:val="00795F69"/>
    <w:rsid w:val="00797597"/>
    <w:rsid w:val="007A04D3"/>
    <w:rsid w:val="007A4854"/>
    <w:rsid w:val="007A7774"/>
    <w:rsid w:val="007B0F2C"/>
    <w:rsid w:val="007B1B75"/>
    <w:rsid w:val="007B23ED"/>
    <w:rsid w:val="007B3990"/>
    <w:rsid w:val="007B56F0"/>
    <w:rsid w:val="007B6A9C"/>
    <w:rsid w:val="007B7C71"/>
    <w:rsid w:val="007C2212"/>
    <w:rsid w:val="007C2433"/>
    <w:rsid w:val="007C2537"/>
    <w:rsid w:val="007C2917"/>
    <w:rsid w:val="007C4AA8"/>
    <w:rsid w:val="007C4D56"/>
    <w:rsid w:val="007C50BE"/>
    <w:rsid w:val="007C5637"/>
    <w:rsid w:val="007C5B17"/>
    <w:rsid w:val="007D2A5E"/>
    <w:rsid w:val="007D41A1"/>
    <w:rsid w:val="007D7DF4"/>
    <w:rsid w:val="007E1024"/>
    <w:rsid w:val="007E11AE"/>
    <w:rsid w:val="007E27FD"/>
    <w:rsid w:val="007E2E0A"/>
    <w:rsid w:val="007E44C5"/>
    <w:rsid w:val="007E4EE8"/>
    <w:rsid w:val="007E5821"/>
    <w:rsid w:val="007E706C"/>
    <w:rsid w:val="007F004D"/>
    <w:rsid w:val="007F1861"/>
    <w:rsid w:val="007F1C02"/>
    <w:rsid w:val="007F2212"/>
    <w:rsid w:val="007F3AAD"/>
    <w:rsid w:val="007F3B4A"/>
    <w:rsid w:val="007F3D54"/>
    <w:rsid w:val="007F4F8C"/>
    <w:rsid w:val="007F5066"/>
    <w:rsid w:val="007F6A76"/>
    <w:rsid w:val="007F7B91"/>
    <w:rsid w:val="00801D99"/>
    <w:rsid w:val="00801E72"/>
    <w:rsid w:val="0080264B"/>
    <w:rsid w:val="00803651"/>
    <w:rsid w:val="00803C12"/>
    <w:rsid w:val="00804AEF"/>
    <w:rsid w:val="00804F8D"/>
    <w:rsid w:val="0080619D"/>
    <w:rsid w:val="00806846"/>
    <w:rsid w:val="00810136"/>
    <w:rsid w:val="00813F40"/>
    <w:rsid w:val="00814409"/>
    <w:rsid w:val="00816C65"/>
    <w:rsid w:val="00816E4E"/>
    <w:rsid w:val="0081782C"/>
    <w:rsid w:val="00820AB4"/>
    <w:rsid w:val="00821129"/>
    <w:rsid w:val="00826E59"/>
    <w:rsid w:val="00830376"/>
    <w:rsid w:val="008308CB"/>
    <w:rsid w:val="0083491F"/>
    <w:rsid w:val="00836F3B"/>
    <w:rsid w:val="00840277"/>
    <w:rsid w:val="00840B84"/>
    <w:rsid w:val="00841A93"/>
    <w:rsid w:val="00841D69"/>
    <w:rsid w:val="008444B4"/>
    <w:rsid w:val="00846AEB"/>
    <w:rsid w:val="00847EF6"/>
    <w:rsid w:val="00850ED5"/>
    <w:rsid w:val="00855B8A"/>
    <w:rsid w:val="00856854"/>
    <w:rsid w:val="00857496"/>
    <w:rsid w:val="00857DF8"/>
    <w:rsid w:val="00860BB8"/>
    <w:rsid w:val="00861ADF"/>
    <w:rsid w:val="008625C8"/>
    <w:rsid w:val="00862CE4"/>
    <w:rsid w:val="00863221"/>
    <w:rsid w:val="00863CA6"/>
    <w:rsid w:val="00864B06"/>
    <w:rsid w:val="00867509"/>
    <w:rsid w:val="0087129E"/>
    <w:rsid w:val="00871C02"/>
    <w:rsid w:val="00873F0B"/>
    <w:rsid w:val="00874C22"/>
    <w:rsid w:val="00877213"/>
    <w:rsid w:val="008772D9"/>
    <w:rsid w:val="00880EB4"/>
    <w:rsid w:val="00881ACD"/>
    <w:rsid w:val="00882454"/>
    <w:rsid w:val="008878B7"/>
    <w:rsid w:val="00887D4E"/>
    <w:rsid w:val="00890AFA"/>
    <w:rsid w:val="00890C34"/>
    <w:rsid w:val="00891125"/>
    <w:rsid w:val="00891B19"/>
    <w:rsid w:val="00891BB5"/>
    <w:rsid w:val="00892C95"/>
    <w:rsid w:val="0089348D"/>
    <w:rsid w:val="00896AA6"/>
    <w:rsid w:val="008A10AC"/>
    <w:rsid w:val="008A224C"/>
    <w:rsid w:val="008B01EF"/>
    <w:rsid w:val="008B0EFE"/>
    <w:rsid w:val="008B12D4"/>
    <w:rsid w:val="008B1A15"/>
    <w:rsid w:val="008B226B"/>
    <w:rsid w:val="008B3071"/>
    <w:rsid w:val="008B6758"/>
    <w:rsid w:val="008C54B0"/>
    <w:rsid w:val="008C6B74"/>
    <w:rsid w:val="008C6C14"/>
    <w:rsid w:val="008C7CC8"/>
    <w:rsid w:val="008C7E7B"/>
    <w:rsid w:val="008D0E4F"/>
    <w:rsid w:val="008D3CCC"/>
    <w:rsid w:val="008D4AA1"/>
    <w:rsid w:val="008D4AAC"/>
    <w:rsid w:val="008D6757"/>
    <w:rsid w:val="008D6F88"/>
    <w:rsid w:val="008D75A5"/>
    <w:rsid w:val="008D7E14"/>
    <w:rsid w:val="008E01EF"/>
    <w:rsid w:val="008E0CAC"/>
    <w:rsid w:val="008E13C1"/>
    <w:rsid w:val="008E2AF9"/>
    <w:rsid w:val="008E2CC0"/>
    <w:rsid w:val="008E49B0"/>
    <w:rsid w:val="008E6625"/>
    <w:rsid w:val="008F2A94"/>
    <w:rsid w:val="008F2B1B"/>
    <w:rsid w:val="008F2DFA"/>
    <w:rsid w:val="008F3747"/>
    <w:rsid w:val="008F3D5C"/>
    <w:rsid w:val="008F4A87"/>
    <w:rsid w:val="008F4B5F"/>
    <w:rsid w:val="008F4D5E"/>
    <w:rsid w:val="008F65F6"/>
    <w:rsid w:val="008F7DB0"/>
    <w:rsid w:val="009002F7"/>
    <w:rsid w:val="009037AA"/>
    <w:rsid w:val="009041A4"/>
    <w:rsid w:val="009054B3"/>
    <w:rsid w:val="00907960"/>
    <w:rsid w:val="00911EA4"/>
    <w:rsid w:val="009143EE"/>
    <w:rsid w:val="009147FA"/>
    <w:rsid w:val="00914E2F"/>
    <w:rsid w:val="009172B7"/>
    <w:rsid w:val="00917347"/>
    <w:rsid w:val="0092070B"/>
    <w:rsid w:val="0092149F"/>
    <w:rsid w:val="009254B9"/>
    <w:rsid w:val="00925C8B"/>
    <w:rsid w:val="00926F01"/>
    <w:rsid w:val="00930EE3"/>
    <w:rsid w:val="009311A6"/>
    <w:rsid w:val="00931B09"/>
    <w:rsid w:val="00933749"/>
    <w:rsid w:val="00933A70"/>
    <w:rsid w:val="00934A6C"/>
    <w:rsid w:val="00934CB4"/>
    <w:rsid w:val="00934E56"/>
    <w:rsid w:val="0093697D"/>
    <w:rsid w:val="00940443"/>
    <w:rsid w:val="00940A18"/>
    <w:rsid w:val="0094143C"/>
    <w:rsid w:val="009418FC"/>
    <w:rsid w:val="00941AAA"/>
    <w:rsid w:val="009443AF"/>
    <w:rsid w:val="00944BE8"/>
    <w:rsid w:val="00945F50"/>
    <w:rsid w:val="00946DCC"/>
    <w:rsid w:val="009479E9"/>
    <w:rsid w:val="00953CA0"/>
    <w:rsid w:val="00957519"/>
    <w:rsid w:val="00961958"/>
    <w:rsid w:val="00963ECD"/>
    <w:rsid w:val="009641B3"/>
    <w:rsid w:val="009675EB"/>
    <w:rsid w:val="0097016A"/>
    <w:rsid w:val="0097156E"/>
    <w:rsid w:val="009716AB"/>
    <w:rsid w:val="009760BE"/>
    <w:rsid w:val="00977371"/>
    <w:rsid w:val="009778EA"/>
    <w:rsid w:val="00980988"/>
    <w:rsid w:val="00980E3E"/>
    <w:rsid w:val="00981759"/>
    <w:rsid w:val="00981AA5"/>
    <w:rsid w:val="00982E31"/>
    <w:rsid w:val="00982EC2"/>
    <w:rsid w:val="0098420C"/>
    <w:rsid w:val="00984C97"/>
    <w:rsid w:val="00984F45"/>
    <w:rsid w:val="00985DF6"/>
    <w:rsid w:val="00986819"/>
    <w:rsid w:val="0098715A"/>
    <w:rsid w:val="0099012F"/>
    <w:rsid w:val="009903C9"/>
    <w:rsid w:val="009932F3"/>
    <w:rsid w:val="00993601"/>
    <w:rsid w:val="00993ACB"/>
    <w:rsid w:val="00996CE2"/>
    <w:rsid w:val="009A0E9C"/>
    <w:rsid w:val="009A11DC"/>
    <w:rsid w:val="009A1A06"/>
    <w:rsid w:val="009A3E25"/>
    <w:rsid w:val="009A542E"/>
    <w:rsid w:val="009A6632"/>
    <w:rsid w:val="009A68F5"/>
    <w:rsid w:val="009B2CA2"/>
    <w:rsid w:val="009B67A7"/>
    <w:rsid w:val="009C18D1"/>
    <w:rsid w:val="009C1A0D"/>
    <w:rsid w:val="009C1BE6"/>
    <w:rsid w:val="009C5DF5"/>
    <w:rsid w:val="009C6916"/>
    <w:rsid w:val="009D0728"/>
    <w:rsid w:val="009D1318"/>
    <w:rsid w:val="009D259E"/>
    <w:rsid w:val="009D25E9"/>
    <w:rsid w:val="009E134E"/>
    <w:rsid w:val="009E15DA"/>
    <w:rsid w:val="009E1BC8"/>
    <w:rsid w:val="009E50E7"/>
    <w:rsid w:val="009E7C22"/>
    <w:rsid w:val="009F0ED3"/>
    <w:rsid w:val="009F3FD2"/>
    <w:rsid w:val="009F46D9"/>
    <w:rsid w:val="009F4B10"/>
    <w:rsid w:val="00A014C2"/>
    <w:rsid w:val="00A02019"/>
    <w:rsid w:val="00A02CDA"/>
    <w:rsid w:val="00A054C8"/>
    <w:rsid w:val="00A060F4"/>
    <w:rsid w:val="00A06D60"/>
    <w:rsid w:val="00A0776B"/>
    <w:rsid w:val="00A077D0"/>
    <w:rsid w:val="00A10065"/>
    <w:rsid w:val="00A1051D"/>
    <w:rsid w:val="00A11C3C"/>
    <w:rsid w:val="00A12BE0"/>
    <w:rsid w:val="00A12D78"/>
    <w:rsid w:val="00A13D0B"/>
    <w:rsid w:val="00A20761"/>
    <w:rsid w:val="00A210EB"/>
    <w:rsid w:val="00A21EB7"/>
    <w:rsid w:val="00A250C6"/>
    <w:rsid w:val="00A27752"/>
    <w:rsid w:val="00A30F23"/>
    <w:rsid w:val="00A30F49"/>
    <w:rsid w:val="00A31F91"/>
    <w:rsid w:val="00A35BF7"/>
    <w:rsid w:val="00A35C27"/>
    <w:rsid w:val="00A360FE"/>
    <w:rsid w:val="00A371FC"/>
    <w:rsid w:val="00A37E3D"/>
    <w:rsid w:val="00A40B17"/>
    <w:rsid w:val="00A43672"/>
    <w:rsid w:val="00A448FB"/>
    <w:rsid w:val="00A44E86"/>
    <w:rsid w:val="00A45BF2"/>
    <w:rsid w:val="00A46E6A"/>
    <w:rsid w:val="00A477EF"/>
    <w:rsid w:val="00A5256A"/>
    <w:rsid w:val="00A5377A"/>
    <w:rsid w:val="00A5536D"/>
    <w:rsid w:val="00A55EC8"/>
    <w:rsid w:val="00A55F44"/>
    <w:rsid w:val="00A63A5D"/>
    <w:rsid w:val="00A64565"/>
    <w:rsid w:val="00A6476B"/>
    <w:rsid w:val="00A66D87"/>
    <w:rsid w:val="00A71926"/>
    <w:rsid w:val="00A72ED5"/>
    <w:rsid w:val="00A730C6"/>
    <w:rsid w:val="00A74249"/>
    <w:rsid w:val="00A746F1"/>
    <w:rsid w:val="00A81DAE"/>
    <w:rsid w:val="00A827E7"/>
    <w:rsid w:val="00A83312"/>
    <w:rsid w:val="00A84A5B"/>
    <w:rsid w:val="00A86D4B"/>
    <w:rsid w:val="00A870A3"/>
    <w:rsid w:val="00A870F4"/>
    <w:rsid w:val="00A87396"/>
    <w:rsid w:val="00A9186E"/>
    <w:rsid w:val="00A91D41"/>
    <w:rsid w:val="00A93D77"/>
    <w:rsid w:val="00A94E68"/>
    <w:rsid w:val="00A95043"/>
    <w:rsid w:val="00A95BAD"/>
    <w:rsid w:val="00A97057"/>
    <w:rsid w:val="00A975DB"/>
    <w:rsid w:val="00A97A50"/>
    <w:rsid w:val="00A97C27"/>
    <w:rsid w:val="00AA125B"/>
    <w:rsid w:val="00AA39E9"/>
    <w:rsid w:val="00AA4B79"/>
    <w:rsid w:val="00AA56E2"/>
    <w:rsid w:val="00AA5A6B"/>
    <w:rsid w:val="00AA5D88"/>
    <w:rsid w:val="00AB05C8"/>
    <w:rsid w:val="00AB11DB"/>
    <w:rsid w:val="00AB2E33"/>
    <w:rsid w:val="00AB3594"/>
    <w:rsid w:val="00AB429A"/>
    <w:rsid w:val="00AB50CD"/>
    <w:rsid w:val="00AB5206"/>
    <w:rsid w:val="00AC1C2F"/>
    <w:rsid w:val="00AC2EE7"/>
    <w:rsid w:val="00AC61D0"/>
    <w:rsid w:val="00AC67FB"/>
    <w:rsid w:val="00AD1E0E"/>
    <w:rsid w:val="00AD31E9"/>
    <w:rsid w:val="00AD4A64"/>
    <w:rsid w:val="00AD539D"/>
    <w:rsid w:val="00AD6F6E"/>
    <w:rsid w:val="00AD7355"/>
    <w:rsid w:val="00AD7B77"/>
    <w:rsid w:val="00AE0B74"/>
    <w:rsid w:val="00AE1C52"/>
    <w:rsid w:val="00AE2AAF"/>
    <w:rsid w:val="00AE7B12"/>
    <w:rsid w:val="00AF1368"/>
    <w:rsid w:val="00AF1B7E"/>
    <w:rsid w:val="00AF23C6"/>
    <w:rsid w:val="00AF5319"/>
    <w:rsid w:val="00B00FA3"/>
    <w:rsid w:val="00B02FB0"/>
    <w:rsid w:val="00B03343"/>
    <w:rsid w:val="00B03B84"/>
    <w:rsid w:val="00B05263"/>
    <w:rsid w:val="00B05C33"/>
    <w:rsid w:val="00B10A62"/>
    <w:rsid w:val="00B10CB0"/>
    <w:rsid w:val="00B142CA"/>
    <w:rsid w:val="00B143C2"/>
    <w:rsid w:val="00B14DB0"/>
    <w:rsid w:val="00B1501B"/>
    <w:rsid w:val="00B161C0"/>
    <w:rsid w:val="00B16CED"/>
    <w:rsid w:val="00B20323"/>
    <w:rsid w:val="00B210A9"/>
    <w:rsid w:val="00B22498"/>
    <w:rsid w:val="00B234D3"/>
    <w:rsid w:val="00B24AA5"/>
    <w:rsid w:val="00B2585E"/>
    <w:rsid w:val="00B25F96"/>
    <w:rsid w:val="00B265F4"/>
    <w:rsid w:val="00B27118"/>
    <w:rsid w:val="00B27445"/>
    <w:rsid w:val="00B32999"/>
    <w:rsid w:val="00B338AE"/>
    <w:rsid w:val="00B34337"/>
    <w:rsid w:val="00B34F7E"/>
    <w:rsid w:val="00B36A0F"/>
    <w:rsid w:val="00B36D26"/>
    <w:rsid w:val="00B37B4D"/>
    <w:rsid w:val="00B37E4A"/>
    <w:rsid w:val="00B4028B"/>
    <w:rsid w:val="00B40570"/>
    <w:rsid w:val="00B41694"/>
    <w:rsid w:val="00B41C7C"/>
    <w:rsid w:val="00B43618"/>
    <w:rsid w:val="00B44926"/>
    <w:rsid w:val="00B454AA"/>
    <w:rsid w:val="00B46670"/>
    <w:rsid w:val="00B47A89"/>
    <w:rsid w:val="00B50AEF"/>
    <w:rsid w:val="00B51DDC"/>
    <w:rsid w:val="00B51F98"/>
    <w:rsid w:val="00B5386B"/>
    <w:rsid w:val="00B53BF1"/>
    <w:rsid w:val="00B54F02"/>
    <w:rsid w:val="00B55E76"/>
    <w:rsid w:val="00B57AFB"/>
    <w:rsid w:val="00B63444"/>
    <w:rsid w:val="00B636DC"/>
    <w:rsid w:val="00B64130"/>
    <w:rsid w:val="00B6571E"/>
    <w:rsid w:val="00B66D84"/>
    <w:rsid w:val="00B707D5"/>
    <w:rsid w:val="00B70CDF"/>
    <w:rsid w:val="00B71D5F"/>
    <w:rsid w:val="00B72C2B"/>
    <w:rsid w:val="00B73566"/>
    <w:rsid w:val="00B7645C"/>
    <w:rsid w:val="00B7672D"/>
    <w:rsid w:val="00B77523"/>
    <w:rsid w:val="00B80A45"/>
    <w:rsid w:val="00B81AFF"/>
    <w:rsid w:val="00B82C64"/>
    <w:rsid w:val="00B83392"/>
    <w:rsid w:val="00B84813"/>
    <w:rsid w:val="00B87AB3"/>
    <w:rsid w:val="00B90013"/>
    <w:rsid w:val="00B905CA"/>
    <w:rsid w:val="00B9198B"/>
    <w:rsid w:val="00B91A0F"/>
    <w:rsid w:val="00B97B63"/>
    <w:rsid w:val="00BA02DF"/>
    <w:rsid w:val="00BA2D3F"/>
    <w:rsid w:val="00BA2FFF"/>
    <w:rsid w:val="00BA3195"/>
    <w:rsid w:val="00BA5DEF"/>
    <w:rsid w:val="00BA685F"/>
    <w:rsid w:val="00BA7381"/>
    <w:rsid w:val="00BA775B"/>
    <w:rsid w:val="00BA7CD5"/>
    <w:rsid w:val="00BB3C22"/>
    <w:rsid w:val="00BB4979"/>
    <w:rsid w:val="00BB54A8"/>
    <w:rsid w:val="00BB79F6"/>
    <w:rsid w:val="00BC01B3"/>
    <w:rsid w:val="00BC1103"/>
    <w:rsid w:val="00BC37ED"/>
    <w:rsid w:val="00BC3BF2"/>
    <w:rsid w:val="00BC5B4A"/>
    <w:rsid w:val="00BC640F"/>
    <w:rsid w:val="00BC6F4B"/>
    <w:rsid w:val="00BD39E4"/>
    <w:rsid w:val="00BD3CF6"/>
    <w:rsid w:val="00BD74A5"/>
    <w:rsid w:val="00BD7781"/>
    <w:rsid w:val="00BE17FD"/>
    <w:rsid w:val="00BE5065"/>
    <w:rsid w:val="00BE601B"/>
    <w:rsid w:val="00BE6A64"/>
    <w:rsid w:val="00BE7967"/>
    <w:rsid w:val="00C0016F"/>
    <w:rsid w:val="00C016DC"/>
    <w:rsid w:val="00C07D80"/>
    <w:rsid w:val="00C10836"/>
    <w:rsid w:val="00C11C6E"/>
    <w:rsid w:val="00C157CC"/>
    <w:rsid w:val="00C163F2"/>
    <w:rsid w:val="00C1667A"/>
    <w:rsid w:val="00C1711C"/>
    <w:rsid w:val="00C1788E"/>
    <w:rsid w:val="00C17B0A"/>
    <w:rsid w:val="00C2046B"/>
    <w:rsid w:val="00C218F5"/>
    <w:rsid w:val="00C22AD8"/>
    <w:rsid w:val="00C23770"/>
    <w:rsid w:val="00C242A1"/>
    <w:rsid w:val="00C26C20"/>
    <w:rsid w:val="00C27FB5"/>
    <w:rsid w:val="00C303FB"/>
    <w:rsid w:val="00C31489"/>
    <w:rsid w:val="00C32B5F"/>
    <w:rsid w:val="00C340F0"/>
    <w:rsid w:val="00C346FA"/>
    <w:rsid w:val="00C34E39"/>
    <w:rsid w:val="00C367F5"/>
    <w:rsid w:val="00C42785"/>
    <w:rsid w:val="00C42C05"/>
    <w:rsid w:val="00C43881"/>
    <w:rsid w:val="00C44D43"/>
    <w:rsid w:val="00C450DA"/>
    <w:rsid w:val="00C450F5"/>
    <w:rsid w:val="00C47180"/>
    <w:rsid w:val="00C47935"/>
    <w:rsid w:val="00C527DF"/>
    <w:rsid w:val="00C52B7A"/>
    <w:rsid w:val="00C5399F"/>
    <w:rsid w:val="00C53A32"/>
    <w:rsid w:val="00C53BE6"/>
    <w:rsid w:val="00C6008D"/>
    <w:rsid w:val="00C622DD"/>
    <w:rsid w:val="00C645FF"/>
    <w:rsid w:val="00C648BD"/>
    <w:rsid w:val="00C65064"/>
    <w:rsid w:val="00C65CA3"/>
    <w:rsid w:val="00C65EF5"/>
    <w:rsid w:val="00C678F7"/>
    <w:rsid w:val="00C7087A"/>
    <w:rsid w:val="00C72FE7"/>
    <w:rsid w:val="00C74B3B"/>
    <w:rsid w:val="00C74EB7"/>
    <w:rsid w:val="00C74F0D"/>
    <w:rsid w:val="00C75751"/>
    <w:rsid w:val="00C76D25"/>
    <w:rsid w:val="00C80ACE"/>
    <w:rsid w:val="00C81050"/>
    <w:rsid w:val="00C85266"/>
    <w:rsid w:val="00C85285"/>
    <w:rsid w:val="00C8609D"/>
    <w:rsid w:val="00C8657F"/>
    <w:rsid w:val="00C91066"/>
    <w:rsid w:val="00C92DC4"/>
    <w:rsid w:val="00C95603"/>
    <w:rsid w:val="00C96C60"/>
    <w:rsid w:val="00C975F3"/>
    <w:rsid w:val="00CA30CE"/>
    <w:rsid w:val="00CA31DD"/>
    <w:rsid w:val="00CA530B"/>
    <w:rsid w:val="00CA6A7A"/>
    <w:rsid w:val="00CA7A38"/>
    <w:rsid w:val="00CB0B35"/>
    <w:rsid w:val="00CB25C8"/>
    <w:rsid w:val="00CB67B9"/>
    <w:rsid w:val="00CB6DA7"/>
    <w:rsid w:val="00CC1274"/>
    <w:rsid w:val="00CC2677"/>
    <w:rsid w:val="00CC2ACE"/>
    <w:rsid w:val="00CC62F4"/>
    <w:rsid w:val="00CC6E04"/>
    <w:rsid w:val="00CC7154"/>
    <w:rsid w:val="00CC750A"/>
    <w:rsid w:val="00CD0115"/>
    <w:rsid w:val="00CD254B"/>
    <w:rsid w:val="00CD465F"/>
    <w:rsid w:val="00CD7175"/>
    <w:rsid w:val="00CE3155"/>
    <w:rsid w:val="00CE5FDB"/>
    <w:rsid w:val="00CE7708"/>
    <w:rsid w:val="00CF0CCF"/>
    <w:rsid w:val="00CF186E"/>
    <w:rsid w:val="00CF1B3A"/>
    <w:rsid w:val="00CF40BA"/>
    <w:rsid w:val="00CF5650"/>
    <w:rsid w:val="00D004B1"/>
    <w:rsid w:val="00D0125D"/>
    <w:rsid w:val="00D02394"/>
    <w:rsid w:val="00D02607"/>
    <w:rsid w:val="00D02692"/>
    <w:rsid w:val="00D05D9E"/>
    <w:rsid w:val="00D10B96"/>
    <w:rsid w:val="00D159BF"/>
    <w:rsid w:val="00D1639A"/>
    <w:rsid w:val="00D228EA"/>
    <w:rsid w:val="00D2410C"/>
    <w:rsid w:val="00D24DD0"/>
    <w:rsid w:val="00D24DD3"/>
    <w:rsid w:val="00D264B3"/>
    <w:rsid w:val="00D26FCB"/>
    <w:rsid w:val="00D31AD5"/>
    <w:rsid w:val="00D31C1C"/>
    <w:rsid w:val="00D32E2C"/>
    <w:rsid w:val="00D333F0"/>
    <w:rsid w:val="00D3363E"/>
    <w:rsid w:val="00D336C9"/>
    <w:rsid w:val="00D33B49"/>
    <w:rsid w:val="00D34E05"/>
    <w:rsid w:val="00D36DF8"/>
    <w:rsid w:val="00D41125"/>
    <w:rsid w:val="00D43D08"/>
    <w:rsid w:val="00D44A1A"/>
    <w:rsid w:val="00D450DC"/>
    <w:rsid w:val="00D46130"/>
    <w:rsid w:val="00D46D54"/>
    <w:rsid w:val="00D51FA4"/>
    <w:rsid w:val="00D52F2E"/>
    <w:rsid w:val="00D5349D"/>
    <w:rsid w:val="00D53689"/>
    <w:rsid w:val="00D55EE0"/>
    <w:rsid w:val="00D56314"/>
    <w:rsid w:val="00D600E2"/>
    <w:rsid w:val="00D6080D"/>
    <w:rsid w:val="00D6270C"/>
    <w:rsid w:val="00D62810"/>
    <w:rsid w:val="00D63618"/>
    <w:rsid w:val="00D65591"/>
    <w:rsid w:val="00D713D0"/>
    <w:rsid w:val="00D71697"/>
    <w:rsid w:val="00D717BC"/>
    <w:rsid w:val="00D71961"/>
    <w:rsid w:val="00D7658C"/>
    <w:rsid w:val="00D812DB"/>
    <w:rsid w:val="00D82E0D"/>
    <w:rsid w:val="00D842AD"/>
    <w:rsid w:val="00D94017"/>
    <w:rsid w:val="00D9429C"/>
    <w:rsid w:val="00D9447D"/>
    <w:rsid w:val="00D96F02"/>
    <w:rsid w:val="00DA019A"/>
    <w:rsid w:val="00DA138A"/>
    <w:rsid w:val="00DA46E6"/>
    <w:rsid w:val="00DA6C84"/>
    <w:rsid w:val="00DA70E0"/>
    <w:rsid w:val="00DB0BEB"/>
    <w:rsid w:val="00DB244F"/>
    <w:rsid w:val="00DB2F4C"/>
    <w:rsid w:val="00DB5414"/>
    <w:rsid w:val="00DC0691"/>
    <w:rsid w:val="00DC0C56"/>
    <w:rsid w:val="00DC4782"/>
    <w:rsid w:val="00DC70D3"/>
    <w:rsid w:val="00DC733B"/>
    <w:rsid w:val="00DD02F4"/>
    <w:rsid w:val="00DD04B3"/>
    <w:rsid w:val="00DD0A89"/>
    <w:rsid w:val="00DD1078"/>
    <w:rsid w:val="00DD3775"/>
    <w:rsid w:val="00DD4543"/>
    <w:rsid w:val="00DD47F3"/>
    <w:rsid w:val="00DD68D2"/>
    <w:rsid w:val="00DD75FD"/>
    <w:rsid w:val="00DD7619"/>
    <w:rsid w:val="00DD76B6"/>
    <w:rsid w:val="00DD7E78"/>
    <w:rsid w:val="00DD7FE0"/>
    <w:rsid w:val="00DE0E28"/>
    <w:rsid w:val="00DE1DE8"/>
    <w:rsid w:val="00DE3E54"/>
    <w:rsid w:val="00DE4055"/>
    <w:rsid w:val="00DE543C"/>
    <w:rsid w:val="00DE62FE"/>
    <w:rsid w:val="00DE7857"/>
    <w:rsid w:val="00DF20A7"/>
    <w:rsid w:val="00DF35BF"/>
    <w:rsid w:val="00DF3629"/>
    <w:rsid w:val="00E047EF"/>
    <w:rsid w:val="00E0523D"/>
    <w:rsid w:val="00E1170E"/>
    <w:rsid w:val="00E11C74"/>
    <w:rsid w:val="00E13755"/>
    <w:rsid w:val="00E16242"/>
    <w:rsid w:val="00E16701"/>
    <w:rsid w:val="00E16914"/>
    <w:rsid w:val="00E170AC"/>
    <w:rsid w:val="00E20CA4"/>
    <w:rsid w:val="00E2293D"/>
    <w:rsid w:val="00E229B7"/>
    <w:rsid w:val="00E23FE2"/>
    <w:rsid w:val="00E24736"/>
    <w:rsid w:val="00E2518E"/>
    <w:rsid w:val="00E26B94"/>
    <w:rsid w:val="00E279BE"/>
    <w:rsid w:val="00E30177"/>
    <w:rsid w:val="00E32FDD"/>
    <w:rsid w:val="00E33BC1"/>
    <w:rsid w:val="00E348A6"/>
    <w:rsid w:val="00E34C42"/>
    <w:rsid w:val="00E35F7D"/>
    <w:rsid w:val="00E36B76"/>
    <w:rsid w:val="00E374A1"/>
    <w:rsid w:val="00E37979"/>
    <w:rsid w:val="00E41ECD"/>
    <w:rsid w:val="00E4293A"/>
    <w:rsid w:val="00E451EA"/>
    <w:rsid w:val="00E458BA"/>
    <w:rsid w:val="00E46D4F"/>
    <w:rsid w:val="00E47009"/>
    <w:rsid w:val="00E505E2"/>
    <w:rsid w:val="00E51A5E"/>
    <w:rsid w:val="00E5269B"/>
    <w:rsid w:val="00E53564"/>
    <w:rsid w:val="00E536D0"/>
    <w:rsid w:val="00E53809"/>
    <w:rsid w:val="00E53BD0"/>
    <w:rsid w:val="00E56E4F"/>
    <w:rsid w:val="00E56F4C"/>
    <w:rsid w:val="00E5780A"/>
    <w:rsid w:val="00E57A5D"/>
    <w:rsid w:val="00E60D24"/>
    <w:rsid w:val="00E6100D"/>
    <w:rsid w:val="00E638DA"/>
    <w:rsid w:val="00E6424D"/>
    <w:rsid w:val="00E64642"/>
    <w:rsid w:val="00E659B9"/>
    <w:rsid w:val="00E706C4"/>
    <w:rsid w:val="00E71493"/>
    <w:rsid w:val="00E7755C"/>
    <w:rsid w:val="00E83132"/>
    <w:rsid w:val="00E83953"/>
    <w:rsid w:val="00E85186"/>
    <w:rsid w:val="00E8542D"/>
    <w:rsid w:val="00E8555E"/>
    <w:rsid w:val="00E87059"/>
    <w:rsid w:val="00E870EE"/>
    <w:rsid w:val="00E92360"/>
    <w:rsid w:val="00E93409"/>
    <w:rsid w:val="00E95371"/>
    <w:rsid w:val="00E958B3"/>
    <w:rsid w:val="00E96B9C"/>
    <w:rsid w:val="00E97BD7"/>
    <w:rsid w:val="00EA08E4"/>
    <w:rsid w:val="00EA28F3"/>
    <w:rsid w:val="00EA53B8"/>
    <w:rsid w:val="00EA7B7E"/>
    <w:rsid w:val="00EB2698"/>
    <w:rsid w:val="00EB31AE"/>
    <w:rsid w:val="00EB5EC7"/>
    <w:rsid w:val="00EB6A4D"/>
    <w:rsid w:val="00EB6C07"/>
    <w:rsid w:val="00EB7337"/>
    <w:rsid w:val="00EB7B0E"/>
    <w:rsid w:val="00EC12DF"/>
    <w:rsid w:val="00EC167E"/>
    <w:rsid w:val="00EC3673"/>
    <w:rsid w:val="00EC4017"/>
    <w:rsid w:val="00EC583C"/>
    <w:rsid w:val="00EC5CB4"/>
    <w:rsid w:val="00ED2156"/>
    <w:rsid w:val="00ED29D5"/>
    <w:rsid w:val="00ED3F7D"/>
    <w:rsid w:val="00ED7CB0"/>
    <w:rsid w:val="00EE097C"/>
    <w:rsid w:val="00EE0CB8"/>
    <w:rsid w:val="00EE1875"/>
    <w:rsid w:val="00EE194B"/>
    <w:rsid w:val="00EE37A7"/>
    <w:rsid w:val="00EE4C8C"/>
    <w:rsid w:val="00EE6013"/>
    <w:rsid w:val="00EE76DB"/>
    <w:rsid w:val="00EF070E"/>
    <w:rsid w:val="00EF0F93"/>
    <w:rsid w:val="00EF119A"/>
    <w:rsid w:val="00EF1F46"/>
    <w:rsid w:val="00EF3D41"/>
    <w:rsid w:val="00EF42B8"/>
    <w:rsid w:val="00EF44D0"/>
    <w:rsid w:val="00EF4646"/>
    <w:rsid w:val="00EF4FF6"/>
    <w:rsid w:val="00EF6A89"/>
    <w:rsid w:val="00F0148F"/>
    <w:rsid w:val="00F01870"/>
    <w:rsid w:val="00F02909"/>
    <w:rsid w:val="00F03A6A"/>
    <w:rsid w:val="00F03C1D"/>
    <w:rsid w:val="00F03FC4"/>
    <w:rsid w:val="00F04038"/>
    <w:rsid w:val="00F04E95"/>
    <w:rsid w:val="00F060E3"/>
    <w:rsid w:val="00F060FB"/>
    <w:rsid w:val="00F100AC"/>
    <w:rsid w:val="00F10912"/>
    <w:rsid w:val="00F121F8"/>
    <w:rsid w:val="00F13089"/>
    <w:rsid w:val="00F137C9"/>
    <w:rsid w:val="00F14166"/>
    <w:rsid w:val="00F16A3D"/>
    <w:rsid w:val="00F211C9"/>
    <w:rsid w:val="00F218E0"/>
    <w:rsid w:val="00F220AB"/>
    <w:rsid w:val="00F22A7E"/>
    <w:rsid w:val="00F23244"/>
    <w:rsid w:val="00F2345D"/>
    <w:rsid w:val="00F237B8"/>
    <w:rsid w:val="00F23BC8"/>
    <w:rsid w:val="00F23FF1"/>
    <w:rsid w:val="00F259D0"/>
    <w:rsid w:val="00F26B42"/>
    <w:rsid w:val="00F2762F"/>
    <w:rsid w:val="00F306A2"/>
    <w:rsid w:val="00F3182B"/>
    <w:rsid w:val="00F3509F"/>
    <w:rsid w:val="00F40D86"/>
    <w:rsid w:val="00F42700"/>
    <w:rsid w:val="00F46844"/>
    <w:rsid w:val="00F504E5"/>
    <w:rsid w:val="00F50D26"/>
    <w:rsid w:val="00F514B9"/>
    <w:rsid w:val="00F52AED"/>
    <w:rsid w:val="00F537C1"/>
    <w:rsid w:val="00F60706"/>
    <w:rsid w:val="00F60A4D"/>
    <w:rsid w:val="00F60B34"/>
    <w:rsid w:val="00F63A3A"/>
    <w:rsid w:val="00F6496C"/>
    <w:rsid w:val="00F65022"/>
    <w:rsid w:val="00F72EEE"/>
    <w:rsid w:val="00F73AEC"/>
    <w:rsid w:val="00F73F42"/>
    <w:rsid w:val="00F7431E"/>
    <w:rsid w:val="00F74FF2"/>
    <w:rsid w:val="00F756E5"/>
    <w:rsid w:val="00F7610D"/>
    <w:rsid w:val="00F81B05"/>
    <w:rsid w:val="00F81D4A"/>
    <w:rsid w:val="00F85436"/>
    <w:rsid w:val="00F8604A"/>
    <w:rsid w:val="00F8677F"/>
    <w:rsid w:val="00F86894"/>
    <w:rsid w:val="00F903A3"/>
    <w:rsid w:val="00F936DD"/>
    <w:rsid w:val="00F9374F"/>
    <w:rsid w:val="00F945CA"/>
    <w:rsid w:val="00FA2FD4"/>
    <w:rsid w:val="00FA343A"/>
    <w:rsid w:val="00FA37FE"/>
    <w:rsid w:val="00FA66DC"/>
    <w:rsid w:val="00FA6755"/>
    <w:rsid w:val="00FA7753"/>
    <w:rsid w:val="00FB0100"/>
    <w:rsid w:val="00FB011A"/>
    <w:rsid w:val="00FB20EC"/>
    <w:rsid w:val="00FB7226"/>
    <w:rsid w:val="00FC1F0B"/>
    <w:rsid w:val="00FC3847"/>
    <w:rsid w:val="00FC38A7"/>
    <w:rsid w:val="00FC38C0"/>
    <w:rsid w:val="00FC4E8D"/>
    <w:rsid w:val="00FC5568"/>
    <w:rsid w:val="00FC66A2"/>
    <w:rsid w:val="00FC682E"/>
    <w:rsid w:val="00FC6D14"/>
    <w:rsid w:val="00FC7B0C"/>
    <w:rsid w:val="00FD6000"/>
    <w:rsid w:val="00FE10E5"/>
    <w:rsid w:val="00FE19CC"/>
    <w:rsid w:val="00FE399A"/>
    <w:rsid w:val="00FE5131"/>
    <w:rsid w:val="00FE60F3"/>
    <w:rsid w:val="00FE671E"/>
    <w:rsid w:val="00FE6CBA"/>
    <w:rsid w:val="00FE76F8"/>
    <w:rsid w:val="00FF0880"/>
    <w:rsid w:val="00FF4F84"/>
    <w:rsid w:val="00FF67EE"/>
    <w:rsid w:val="00FF6F8B"/>
    <w:rsid w:val="00FF7491"/>
    <w:rsid w:val="00FF758F"/>
    <w:rsid w:val="00FF7CF5"/>
    <w:rsid w:val="026AD42B"/>
    <w:rsid w:val="0324C97D"/>
    <w:rsid w:val="09190B20"/>
    <w:rsid w:val="10D5BC3E"/>
    <w:rsid w:val="149D14BF"/>
    <w:rsid w:val="155C3534"/>
    <w:rsid w:val="1A56CFB4"/>
    <w:rsid w:val="1BE7396A"/>
    <w:rsid w:val="245646DC"/>
    <w:rsid w:val="27C547A0"/>
    <w:rsid w:val="295842FF"/>
    <w:rsid w:val="29EB448C"/>
    <w:rsid w:val="2B9D4FBE"/>
    <w:rsid w:val="2BB61F23"/>
    <w:rsid w:val="2C5E2909"/>
    <w:rsid w:val="2DEFFC68"/>
    <w:rsid w:val="3AC9279E"/>
    <w:rsid w:val="3AED96E6"/>
    <w:rsid w:val="3D056A13"/>
    <w:rsid w:val="4198B561"/>
    <w:rsid w:val="42264DF3"/>
    <w:rsid w:val="42D88B91"/>
    <w:rsid w:val="44E4A2B7"/>
    <w:rsid w:val="46144023"/>
    <w:rsid w:val="48B8A735"/>
    <w:rsid w:val="4E26A816"/>
    <w:rsid w:val="4E26D9EC"/>
    <w:rsid w:val="4E35EC2E"/>
    <w:rsid w:val="50EB4EFD"/>
    <w:rsid w:val="515E20D3"/>
    <w:rsid w:val="531BAEED"/>
    <w:rsid w:val="548B99E2"/>
    <w:rsid w:val="559EB221"/>
    <w:rsid w:val="576C83BD"/>
    <w:rsid w:val="5DAE5051"/>
    <w:rsid w:val="62206429"/>
    <w:rsid w:val="6581420C"/>
    <w:rsid w:val="68B65E64"/>
    <w:rsid w:val="68C8A73B"/>
    <w:rsid w:val="6B0AD446"/>
    <w:rsid w:val="6C22B6CE"/>
    <w:rsid w:val="711B56EE"/>
    <w:rsid w:val="782C06D5"/>
    <w:rsid w:val="7C5FAF58"/>
    <w:rsid w:val="7F0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83A7B"/>
  <w15:chartTrackingRefBased/>
  <w15:docId w15:val="{062CF447-030B-4BFE-834C-6E3DB180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057"/>
  </w:style>
  <w:style w:type="paragraph" w:styleId="Heading1">
    <w:name w:val="heading 1"/>
    <w:basedOn w:val="Normal"/>
    <w:next w:val="Normal"/>
    <w:link w:val="Heading1Char"/>
    <w:uiPriority w:val="9"/>
    <w:qFormat/>
    <w:rsid w:val="00C44D43"/>
    <w:pPr>
      <w:keepNext/>
      <w:keepLines/>
      <w:numPr>
        <w:numId w:val="1"/>
      </w:numPr>
      <w:pBdr>
        <w:top w:val="single" w:sz="24" w:space="1" w:color="FFC000" w:themeColor="accent4"/>
        <w:left w:val="single" w:sz="24" w:space="4" w:color="FFC000" w:themeColor="accent4"/>
        <w:bottom w:val="single" w:sz="24" w:space="1" w:color="FFC000" w:themeColor="accent4"/>
        <w:right w:val="single" w:sz="24" w:space="4" w:color="FFC000" w:themeColor="accent4"/>
      </w:pBdr>
      <w:shd w:val="solid" w:color="FFC000" w:themeColor="accent4" w:fill="FFC000" w:themeFill="accent4"/>
      <w:spacing w:before="240" w:after="0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135"/>
    <w:pPr>
      <w:keepNext/>
      <w:keepLines/>
      <w:numPr>
        <w:ilvl w:val="1"/>
        <w:numId w:val="1"/>
      </w:numPr>
      <w:pBdr>
        <w:top w:val="single" w:sz="24" w:space="1" w:color="FFEFC8"/>
        <w:left w:val="single" w:sz="24" w:space="4" w:color="FFEFC8"/>
        <w:bottom w:val="single" w:sz="24" w:space="1" w:color="FFEFC8"/>
        <w:right w:val="single" w:sz="24" w:space="4" w:color="FFEFC8"/>
      </w:pBdr>
      <w:shd w:val="clear" w:color="auto" w:fill="FFEFC8"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4135"/>
    <w:pPr>
      <w:keepNext/>
      <w:keepLines/>
      <w:pBdr>
        <w:top w:val="single" w:sz="24" w:space="1" w:color="FFEFC8"/>
        <w:left w:val="single" w:sz="24" w:space="4" w:color="FFEFC8"/>
        <w:bottom w:val="single" w:sz="24" w:space="1" w:color="FFEFC8"/>
        <w:right w:val="single" w:sz="24" w:space="4" w:color="FFEFC8"/>
      </w:pBdr>
      <w:spacing w:before="40" w:after="0" w:line="240" w:lineRule="auto"/>
      <w:jc w:val="center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0FEC"/>
    <w:pPr>
      <w:keepNext/>
      <w:keepLines/>
      <w:pBdr>
        <w:top w:val="single" w:sz="24" w:space="1" w:color="FFC000" w:themeColor="accent4"/>
        <w:left w:val="single" w:sz="24" w:space="4" w:color="FFC000" w:themeColor="accent4"/>
        <w:bottom w:val="single" w:sz="24" w:space="1" w:color="FFC000" w:themeColor="accent4"/>
        <w:right w:val="single" w:sz="24" w:space="4" w:color="FFC000" w:themeColor="accent4"/>
      </w:pBdr>
      <w:shd w:val="clear" w:color="auto" w:fill="FFC000" w:themeFill="accent4"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057"/>
    <w:rPr>
      <w:color w:val="0000FF"/>
      <w:u w:val="single"/>
    </w:rPr>
  </w:style>
  <w:style w:type="table" w:styleId="TableGrid">
    <w:name w:val="Table Grid"/>
    <w:basedOn w:val="TableNormal"/>
    <w:uiPriority w:val="39"/>
    <w:rsid w:val="00A9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9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7057"/>
    <w:pPr>
      <w:ind w:left="720"/>
      <w:contextualSpacing/>
    </w:pPr>
  </w:style>
  <w:style w:type="character" w:customStyle="1" w:styleId="normaltextrun">
    <w:name w:val="normaltextrun"/>
    <w:basedOn w:val="DefaultParagraphFont"/>
    <w:rsid w:val="00A97057"/>
  </w:style>
  <w:style w:type="character" w:customStyle="1" w:styleId="eop">
    <w:name w:val="eop"/>
    <w:basedOn w:val="DefaultParagraphFont"/>
    <w:rsid w:val="00A97057"/>
  </w:style>
  <w:style w:type="paragraph" w:styleId="Header">
    <w:name w:val="header"/>
    <w:basedOn w:val="Normal"/>
    <w:link w:val="HeaderChar"/>
    <w:uiPriority w:val="99"/>
    <w:unhideWhenUsed/>
    <w:rsid w:val="00A9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057"/>
  </w:style>
  <w:style w:type="paragraph" w:styleId="Footer">
    <w:name w:val="footer"/>
    <w:basedOn w:val="Normal"/>
    <w:link w:val="FooterChar"/>
    <w:uiPriority w:val="99"/>
    <w:unhideWhenUsed/>
    <w:rsid w:val="00A9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057"/>
  </w:style>
  <w:style w:type="character" w:customStyle="1" w:styleId="apple-style-span">
    <w:name w:val="apple-style-span"/>
    <w:basedOn w:val="DefaultParagraphFont"/>
    <w:rsid w:val="003E5771"/>
  </w:style>
  <w:style w:type="character" w:customStyle="1" w:styleId="Heading1Char">
    <w:name w:val="Heading 1 Char"/>
    <w:basedOn w:val="DefaultParagraphFont"/>
    <w:link w:val="Heading1"/>
    <w:uiPriority w:val="9"/>
    <w:rsid w:val="00C44D43"/>
    <w:rPr>
      <w:rFonts w:ascii="Calibri" w:eastAsiaTheme="majorEastAsia" w:hAnsi="Calibri" w:cstheme="majorBidi"/>
      <w:b/>
      <w:szCs w:val="32"/>
      <w:shd w:val="solid" w:color="FFC000" w:themeColor="accent4" w:fill="FFC000" w:themeFill="accent4"/>
    </w:rPr>
  </w:style>
  <w:style w:type="character" w:customStyle="1" w:styleId="Heading2Char">
    <w:name w:val="Heading 2 Char"/>
    <w:basedOn w:val="DefaultParagraphFont"/>
    <w:link w:val="Heading2"/>
    <w:uiPriority w:val="9"/>
    <w:rsid w:val="00314135"/>
    <w:rPr>
      <w:rFonts w:eastAsiaTheme="majorEastAsia" w:cstheme="majorBidi"/>
      <w:b/>
      <w:szCs w:val="26"/>
      <w:shd w:val="clear" w:color="auto" w:fill="FFEFC8"/>
    </w:rPr>
  </w:style>
  <w:style w:type="character" w:customStyle="1" w:styleId="Heading3Char">
    <w:name w:val="Heading 3 Char"/>
    <w:basedOn w:val="DefaultParagraphFont"/>
    <w:link w:val="Heading3"/>
    <w:uiPriority w:val="9"/>
    <w:rsid w:val="00314135"/>
    <w:rPr>
      <w:rFonts w:eastAsiaTheme="majorEastAsia" w:cstheme="majorBidi"/>
      <w:b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4086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E374A1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7C2537"/>
    <w:pPr>
      <w:tabs>
        <w:tab w:val="left" w:pos="880"/>
        <w:tab w:val="right" w:leader="dot" w:pos="9350"/>
      </w:tabs>
      <w:spacing w:before="60" w:after="0" w:line="240" w:lineRule="auto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14086F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280FEC"/>
    <w:rPr>
      <w:rFonts w:eastAsiaTheme="majorEastAsia" w:cstheme="majorBidi"/>
      <w:b/>
      <w:iCs/>
      <w:shd w:val="clear" w:color="auto" w:fill="FFC000" w:themeFill="accent4"/>
    </w:rPr>
  </w:style>
  <w:style w:type="character" w:styleId="CommentReference">
    <w:name w:val="annotation reference"/>
    <w:basedOn w:val="DefaultParagraphFont"/>
    <w:uiPriority w:val="99"/>
    <w:semiHidden/>
    <w:unhideWhenUsed/>
    <w:rsid w:val="00887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8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8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8B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42C3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10C"/>
    <w:rPr>
      <w:color w:val="605E5C"/>
      <w:shd w:val="clear" w:color="auto" w:fill="E1DFDD"/>
    </w:rPr>
  </w:style>
  <w:style w:type="paragraph" w:customStyle="1" w:styleId="Default">
    <w:name w:val="Default"/>
    <w:rsid w:val="00142AF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42DC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44A1A"/>
    <w:rPr>
      <w:color w:val="808080"/>
    </w:rPr>
  </w:style>
  <w:style w:type="paragraph" w:customStyle="1" w:styleId="faq">
    <w:name w:val="faq"/>
    <w:basedOn w:val="Normal"/>
    <w:rsid w:val="0048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4E56"/>
    <w:rPr>
      <w:b/>
      <w:bCs/>
    </w:rPr>
  </w:style>
  <w:style w:type="character" w:styleId="Mention">
    <w:name w:val="Mention"/>
    <w:basedOn w:val="DefaultParagraphFont"/>
    <w:uiPriority w:val="99"/>
    <w:unhideWhenUsed/>
    <w:rsid w:val="0065262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ata.ir.csulb.edu/views/1D-StudentEnrollment/1DStudentEnrollment?:showAppBanner=false&amp;:display_count=n&amp;:showVizHome=n&amp;:origin=viz_share_link" TargetMode="External"/><Relationship Id="rId18" Type="http://schemas.openxmlformats.org/officeDocument/2006/relationships/hyperlink" Target="https://csusuccess.dashboards.calstate.edu/faculty-dashboard/achievement-gaps-gpa" TargetMode="External"/><Relationship Id="rId26" Type="http://schemas.openxmlformats.org/officeDocument/2006/relationships/hyperlink" Target="https://data.ir.csulb.edu/views/Dashboard5AStudentandFaculty/Section5StudentandFacultyDemographics?:showAppBanner=false&amp;:display_count=n&amp;:showVizHome=n&amp;:origin=viz_share_lin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ata.ir.csulb.ed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sulb.edu/beach-2030/university-values-and-strategic-priorities" TargetMode="External"/><Relationship Id="rId17" Type="http://schemas.openxmlformats.org/officeDocument/2006/relationships/hyperlink" Target="https://csusuccess.dashboards.calstate.edu/faculty-dashboard/where-do-they-struggle" TargetMode="External"/><Relationship Id="rId25" Type="http://schemas.openxmlformats.org/officeDocument/2006/relationships/hyperlink" Target="https://data.ir.csulb.edu/views/Dashboard5AStudentandFaculty/Section5StudentandFacultyDemographics?:showAppBanner=false&amp;:display_count=n&amp;:showVizHome=n&amp;:origin=viz_share_li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sulb.edu/academic-senate/institutional-and-program-assessment-council-ipac-documents" TargetMode="External"/><Relationship Id="rId20" Type="http://schemas.openxmlformats.org/officeDocument/2006/relationships/hyperlink" Target="https://data.ir.csulb.ed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data.ir.csulb.edu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ata.ir.csulb.edu/views/1E-FacultyWorkload/1EFacultyWorkload?:showAppBanner=false&amp;:display_count=n&amp;:showVizHome=n&amp;:origin=viz_share_link" TargetMode="External"/><Relationship Id="rId23" Type="http://schemas.openxmlformats.org/officeDocument/2006/relationships/hyperlink" Target="https://data.ir.csulb.edu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data.ir.csulb.edu/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ata.ir.csulb.edu/views/1D-StudentEnrollment/1DStudentEnrollment?:showAppBanner=false&amp;:display_count=n&amp;:showVizHome=n&amp;:origin=viz_share_link" TargetMode="External"/><Relationship Id="rId22" Type="http://schemas.openxmlformats.org/officeDocument/2006/relationships/hyperlink" Target="https://data.ir.csulb.edu/" TargetMode="External"/><Relationship Id="rId27" Type="http://schemas.openxmlformats.org/officeDocument/2006/relationships/hyperlink" Target="https://www.csulb.edu/college-of-education/faculty-resources-and-support/equity-minded-practices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C681DE9E142B08571581232525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3B64F-0FE1-484D-875B-1ADE46A3E1B6}"/>
      </w:docPartPr>
      <w:docPartBody>
        <w:p w:rsidR="00436223" w:rsidRDefault="00131103" w:rsidP="00131103">
          <w:pPr>
            <w:pStyle w:val="398C681DE9E142B08571581232525607"/>
          </w:pPr>
          <w:r w:rsidRPr="00145C2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03"/>
    <w:rsid w:val="00131103"/>
    <w:rsid w:val="00436223"/>
    <w:rsid w:val="00473270"/>
    <w:rsid w:val="005477AA"/>
    <w:rsid w:val="0056488B"/>
    <w:rsid w:val="00634C9D"/>
    <w:rsid w:val="0070409A"/>
    <w:rsid w:val="008461E0"/>
    <w:rsid w:val="008C38BC"/>
    <w:rsid w:val="00A1276F"/>
    <w:rsid w:val="00B50BC9"/>
    <w:rsid w:val="00BF1DCD"/>
    <w:rsid w:val="00D8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103"/>
    <w:rPr>
      <w:color w:val="808080"/>
    </w:rPr>
  </w:style>
  <w:style w:type="paragraph" w:customStyle="1" w:styleId="398C681DE9E142B08571581232525607">
    <w:name w:val="398C681DE9E142B08571581232525607"/>
    <w:rsid w:val="001311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566E1CB2DE7478DE449BD2533106C" ma:contentTypeVersion="20" ma:contentTypeDescription="Create a new document." ma:contentTypeScope="" ma:versionID="f8d7b755f26c52cca6fc1d44f5e3b803">
  <xsd:schema xmlns:xsd="http://www.w3.org/2001/XMLSchema" xmlns:xs="http://www.w3.org/2001/XMLSchema" xmlns:p="http://schemas.microsoft.com/office/2006/metadata/properties" xmlns:ns1="http://schemas.microsoft.com/sharepoint/v3" xmlns:ns2="4f2eeae1-546e-482f-8dc2-c47fb262400f" xmlns:ns3="43fe3149-411e-4425-b575-0516f8a7049a" targetNamespace="http://schemas.microsoft.com/office/2006/metadata/properties" ma:root="true" ma:fieldsID="a427feb017be73baadeff0069b4d9ae3" ns1:_="" ns2:_="" ns3:_="">
    <xsd:import namespace="http://schemas.microsoft.com/sharepoint/v3"/>
    <xsd:import namespace="4f2eeae1-546e-482f-8dc2-c47fb262400f"/>
    <xsd:import namespace="43fe3149-411e-4425-b575-0516f8a7049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eeae1-546e-482f-8dc2-c47fb262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2b0da09-70ef-454d-bddf-8238b6ea79a7}" ma:internalName="TaxCatchAll" ma:showField="CatchAllData" ma:web="4f2eeae1-546e-482f-8dc2-c47fb262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e3149-411e-4425-b575-0516f8a70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3fe3149-411e-4425-b575-0516f8a7049a">
      <Terms xmlns="http://schemas.microsoft.com/office/infopath/2007/PartnerControls"/>
    </lcf76f155ced4ddcb4097134ff3c332f>
    <TaxCatchAll xmlns="4f2eeae1-546e-482f-8dc2-c47fb262400f" xsi:nil="true"/>
  </documentManagement>
</p:properties>
</file>

<file path=customXml/itemProps1.xml><?xml version="1.0" encoding="utf-8"?>
<ds:datastoreItem xmlns:ds="http://schemas.openxmlformats.org/officeDocument/2006/customXml" ds:itemID="{007B4103-7FBF-4D64-B911-80A5032DD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2eeae1-546e-482f-8dc2-c47fb262400f"/>
    <ds:schemaRef ds:uri="43fe3149-411e-4425-b575-0516f8a70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0ED7E-5809-4A66-9A54-810745089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7D374-9C69-4F09-8F50-F96A398783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3415D5-A0E1-4D14-8755-6A201FF344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fe3149-411e-4425-b575-0516f8a7049a"/>
    <ds:schemaRef ds:uri="4f2eeae1-546e-482f-8dc2-c47fb26240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2340</Words>
  <Characters>13339</Characters>
  <Application>Microsoft Office Word</Application>
  <DocSecurity>0</DocSecurity>
  <Lines>111</Lines>
  <Paragraphs>31</Paragraphs>
  <ScaleCrop>false</ScaleCrop>
  <Company>CSULB</Company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Self-Study Template</dc:title>
  <dc:subject/>
  <dc:creator>Tiffanie Graves</dc:creator>
  <cp:keywords/>
  <dc:description/>
  <cp:lastModifiedBy>Tiffanie Graves</cp:lastModifiedBy>
  <cp:revision>28</cp:revision>
  <cp:lastPrinted>2024-06-04T17:55:00Z</cp:lastPrinted>
  <dcterms:created xsi:type="dcterms:W3CDTF">2024-11-21T20:45:00Z</dcterms:created>
  <dcterms:modified xsi:type="dcterms:W3CDTF">2025-05-13T18:47:00Z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0x010100365566E1CB2DE7478DE449BD2533106C</vt:lpwstr>
  </property>
  <property fmtid="{D5CDD505-2E9C-101B-9397-08002B2CF9AE}" pid="3" name="MediaServiceImageTags">
    <vt:lpwstr/>
  </property>
</Properties>
</file>