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5AE1" w14:textId="6163DB72" w:rsidR="007A381B" w:rsidRPr="007A381B" w:rsidRDefault="007A381B" w:rsidP="007A381B">
      <w:pPr>
        <w:pStyle w:val="Heading1"/>
      </w:pPr>
      <w:r>
        <w:t>New Program Approval Process – CSULB Program Questions</w:t>
      </w:r>
    </w:p>
    <w:p w14:paraId="4CB250EA" w14:textId="5FBD8984" w:rsidR="007A381B" w:rsidRPr="007A381B" w:rsidRDefault="007A381B">
      <w:pPr>
        <w:rPr>
          <w:i/>
          <w:iCs/>
        </w:rPr>
      </w:pPr>
      <w:r>
        <w:rPr>
          <w:i/>
          <w:iCs/>
        </w:rPr>
        <w:br/>
      </w:r>
      <w:r w:rsidRPr="007A381B">
        <w:rPr>
          <w:i/>
          <w:iCs/>
        </w:rPr>
        <w:t xml:space="preserve">Please answer the following questions and include with your </w:t>
      </w:r>
      <w:hyperlink r:id="rId5" w:history="1">
        <w:r w:rsidRPr="007A381B">
          <w:rPr>
            <w:rStyle w:val="Hyperlink"/>
            <w:i/>
            <w:iCs/>
          </w:rPr>
          <w:t>program approval packet</w:t>
        </w:r>
      </w:hyperlink>
      <w:r w:rsidRPr="007A381B">
        <w:rPr>
          <w:i/>
          <w:iCs/>
        </w:rPr>
        <w:t>.</w:t>
      </w:r>
      <w:r>
        <w:rPr>
          <w:i/>
          <w:iCs/>
        </w:rPr>
        <w:br/>
      </w:r>
    </w:p>
    <w:p w14:paraId="456D2C55" w14:textId="7BB1850A" w:rsidR="007A381B" w:rsidRDefault="007A381B" w:rsidP="007A381B">
      <w:pPr>
        <w:pStyle w:val="Heading2"/>
      </w:pPr>
      <w:r>
        <w:t>Admissions and Enrollment Information</w:t>
      </w:r>
    </w:p>
    <w:p w14:paraId="0E55FE39" w14:textId="77777777" w:rsidR="007A381B" w:rsidRDefault="007A381B" w:rsidP="007A381B">
      <w:pPr>
        <w:ind w:left="360"/>
      </w:pPr>
    </w:p>
    <w:p w14:paraId="2534FF39" w14:textId="6E1A2038" w:rsidR="007A381B" w:rsidRDefault="007A381B" w:rsidP="00F16A46">
      <w:pPr>
        <w:pStyle w:val="ListParagraph"/>
        <w:numPr>
          <w:ilvl w:val="0"/>
          <w:numId w:val="2"/>
        </w:numPr>
        <w:ind w:left="720"/>
      </w:pPr>
      <w:r>
        <w:t xml:space="preserve">For undergraduate programs, please list </w:t>
      </w:r>
      <w:hyperlink r:id="rId6" w:history="1">
        <w:r w:rsidRPr="009318F4">
          <w:rPr>
            <w:rStyle w:val="Hyperlink"/>
          </w:rPr>
          <w:t>the Major Specific Requirements</w:t>
        </w:r>
      </w:hyperlink>
      <w:r w:rsidR="009318F4">
        <w:t>.</w:t>
      </w:r>
      <w:r>
        <w:br/>
      </w:r>
      <w:r>
        <w:br/>
      </w:r>
    </w:p>
    <w:p w14:paraId="3773F851" w14:textId="7EF6FA8B" w:rsidR="009318F4" w:rsidRDefault="009318F4" w:rsidP="009318F4">
      <w:pPr>
        <w:pStyle w:val="ListParagraph"/>
        <w:numPr>
          <w:ilvl w:val="0"/>
          <w:numId w:val="2"/>
        </w:numPr>
        <w:ind w:left="720"/>
      </w:pPr>
      <w:r>
        <w:t>For undergraduate programs, is this a STEM designated program?</w:t>
      </w:r>
      <w:r>
        <w:br/>
      </w:r>
      <w:r>
        <w:br/>
      </w:r>
    </w:p>
    <w:p w14:paraId="245A882C" w14:textId="4697D49F" w:rsidR="009318F4" w:rsidRDefault="009318F4" w:rsidP="009318F4">
      <w:pPr>
        <w:pStyle w:val="Heading2"/>
      </w:pPr>
      <w:r>
        <w:t>Interdisciplinary Degree Information</w:t>
      </w:r>
    </w:p>
    <w:p w14:paraId="49C4BA71" w14:textId="7F5ED92D" w:rsidR="009318F4" w:rsidRPr="00F16A46" w:rsidRDefault="00F16A46" w:rsidP="009318F4">
      <w:pPr>
        <w:rPr>
          <w:i/>
          <w:iCs/>
        </w:rPr>
      </w:pPr>
      <w:r w:rsidRPr="00F16A46">
        <w:rPr>
          <w:i/>
          <w:iCs/>
        </w:rPr>
        <w:br/>
      </w:r>
      <w:r w:rsidR="009318F4" w:rsidRPr="00F16A46">
        <w:rPr>
          <w:i/>
          <w:iCs/>
        </w:rPr>
        <w:t xml:space="preserve">For any degree which </w:t>
      </w:r>
      <w:r w:rsidRPr="00F16A46">
        <w:rPr>
          <w:i/>
          <w:iCs/>
        </w:rPr>
        <w:t>crosses over with multiple departments, please provide the following information</w:t>
      </w:r>
      <w:r>
        <w:rPr>
          <w:i/>
          <w:iCs/>
        </w:rPr>
        <w:t>:</w:t>
      </w:r>
    </w:p>
    <w:p w14:paraId="4A87B513" w14:textId="1C8A8538" w:rsidR="009318F4" w:rsidRDefault="009318F4" w:rsidP="009318F4">
      <w:r>
        <w:t>Please provide:</w:t>
      </w:r>
    </w:p>
    <w:p w14:paraId="212D911E" w14:textId="158F86AC" w:rsidR="009318F4" w:rsidRPr="009318F4" w:rsidRDefault="009318F4" w:rsidP="009318F4">
      <w:pPr>
        <w:numPr>
          <w:ilvl w:val="0"/>
          <w:numId w:val="3"/>
        </w:numPr>
      </w:pPr>
      <w:r w:rsidRPr="009318F4">
        <w:t xml:space="preserve">A description of how the director of the interdisciplinary degree will be selected and appointed. The statement should describe how college faculty were involved in the appointment process. </w:t>
      </w:r>
      <w:r>
        <w:br/>
      </w:r>
      <w:r>
        <w:br/>
      </w:r>
    </w:p>
    <w:p w14:paraId="6C24DF5F" w14:textId="49731E5C" w:rsidR="009318F4" w:rsidRPr="009318F4" w:rsidRDefault="009318F4" w:rsidP="009318F4">
      <w:pPr>
        <w:numPr>
          <w:ilvl w:val="0"/>
          <w:numId w:val="3"/>
        </w:numPr>
      </w:pPr>
      <w:r w:rsidRPr="009318F4">
        <w:t>A description of how the interdisciplinary degree will be administered. The statement should describe who will oversee hiring faculty, scheduling courses, etc.</w:t>
      </w:r>
      <w:r>
        <w:br/>
      </w:r>
      <w:r>
        <w:br/>
      </w:r>
    </w:p>
    <w:p w14:paraId="5D9A378C" w14:textId="70F4D2BA" w:rsidR="009318F4" w:rsidRDefault="009318F4" w:rsidP="009318F4">
      <w:pPr>
        <w:numPr>
          <w:ilvl w:val="0"/>
          <w:numId w:val="3"/>
        </w:numPr>
      </w:pPr>
      <w:r w:rsidRPr="009318F4">
        <w:t xml:space="preserve">A plan for ongoing faculty oversight of the program curriculum. The plan should specify who will manage curricular change and assessment. </w:t>
      </w:r>
      <w:r>
        <w:br/>
      </w:r>
      <w:r>
        <w:br/>
      </w:r>
    </w:p>
    <w:p w14:paraId="2AF03BAD" w14:textId="35A905EC" w:rsidR="009318F4" w:rsidRPr="009318F4" w:rsidRDefault="009318F4" w:rsidP="009318F4">
      <w:pPr>
        <w:numPr>
          <w:ilvl w:val="0"/>
          <w:numId w:val="3"/>
        </w:numPr>
      </w:pPr>
      <w:r w:rsidRPr="009318F4">
        <w:t>A</w:t>
      </w:r>
      <w:r>
        <w:t>ttach a</w:t>
      </w:r>
      <w:r w:rsidRPr="009318F4">
        <w:t xml:space="preserve"> letter or letters of support from all departments offering courses in the degree, detailing department-level consultations and approvals that have taken place (if any). Letters should come from Department Chairs or Program Directors.</w:t>
      </w:r>
    </w:p>
    <w:p w14:paraId="09257483" w14:textId="63F6AA98" w:rsidR="009318F4" w:rsidRDefault="009318F4" w:rsidP="009318F4"/>
    <w:p w14:paraId="08FB6C0E" w14:textId="77777777" w:rsidR="0066693D" w:rsidRDefault="0066693D" w:rsidP="009318F4"/>
    <w:p w14:paraId="3484CFB7" w14:textId="66217C51" w:rsidR="007A381B" w:rsidRDefault="007A381B" w:rsidP="007A381B"/>
    <w:p w14:paraId="736804A4" w14:textId="156C2BD1" w:rsidR="00F16A46" w:rsidRDefault="00F16A46" w:rsidP="00F16A46">
      <w:pPr>
        <w:pStyle w:val="Heading2"/>
      </w:pPr>
      <w:r>
        <w:lastRenderedPageBreak/>
        <w:t>CPIE Degree Information</w:t>
      </w:r>
    </w:p>
    <w:p w14:paraId="6F3C95A9" w14:textId="184E42E8" w:rsidR="00F16A46" w:rsidRPr="00F16A46" w:rsidRDefault="00F16A46" w:rsidP="00F16A46">
      <w:pPr>
        <w:rPr>
          <w:i/>
          <w:iCs/>
        </w:rPr>
      </w:pPr>
      <w:r>
        <w:rPr>
          <w:i/>
          <w:iCs/>
        </w:rPr>
        <w:br/>
      </w:r>
      <w:r w:rsidRPr="00F16A46">
        <w:rPr>
          <w:i/>
          <w:iCs/>
        </w:rPr>
        <w:t xml:space="preserve">For any degree </w:t>
      </w:r>
      <w:r>
        <w:rPr>
          <w:i/>
          <w:iCs/>
        </w:rPr>
        <w:t>offered through the CSULB College of Professional and International Education, please provide information for the following:</w:t>
      </w:r>
      <w:r>
        <w:rPr>
          <w:i/>
          <w:iCs/>
        </w:rPr>
        <w:br/>
      </w:r>
    </w:p>
    <w:p w14:paraId="07557977" w14:textId="0D1E7BF5" w:rsidR="00F16A46" w:rsidRPr="00F16A46" w:rsidRDefault="00F16A46" w:rsidP="00F16A46">
      <w:pPr>
        <w:numPr>
          <w:ilvl w:val="0"/>
          <w:numId w:val="4"/>
        </w:numPr>
      </w:pPr>
      <w:r>
        <w:t>Provide a c</w:t>
      </w:r>
      <w:r w:rsidRPr="00F16A46">
        <w:t xml:space="preserve">lear description of how this supplemental program differs from the stateside program and will </w:t>
      </w:r>
      <w:hyperlink r:id="rId7" w:history="1">
        <w:r w:rsidRPr="00782119">
          <w:rPr>
            <w:rStyle w:val="Hyperlink"/>
          </w:rPr>
          <w:t>not supplant the stateside program</w:t>
        </w:r>
        <w:r w:rsidR="00782119" w:rsidRPr="00782119">
          <w:rPr>
            <w:rStyle w:val="Hyperlink"/>
          </w:rPr>
          <w:t xml:space="preserve"> (PDF).</w:t>
        </w:r>
      </w:hyperlink>
    </w:p>
    <w:p w14:paraId="75216ECB" w14:textId="77777777" w:rsidR="00F16A46" w:rsidRPr="00F16A46" w:rsidRDefault="00F16A46" w:rsidP="00F16A46"/>
    <w:p w14:paraId="1EA4542A" w14:textId="4C461EB9" w:rsidR="00F16A46" w:rsidRPr="00F16A46" w:rsidRDefault="00F16A46" w:rsidP="00F16A46">
      <w:pPr>
        <w:numPr>
          <w:ilvl w:val="0"/>
          <w:numId w:val="4"/>
        </w:numPr>
      </w:pPr>
      <w:r>
        <w:t>Provide a d</w:t>
      </w:r>
      <w:r w:rsidRPr="00F16A46">
        <w:t xml:space="preserve">escription of how and when the program will be marketed and to which students. </w:t>
      </w:r>
    </w:p>
    <w:p w14:paraId="213D90D3" w14:textId="77777777" w:rsidR="00F16A46" w:rsidRPr="00F16A46" w:rsidRDefault="00F16A46" w:rsidP="00F16A46"/>
    <w:p w14:paraId="51E99FA8" w14:textId="5481D580" w:rsidR="00F16A46" w:rsidRPr="00F16A46" w:rsidRDefault="00F16A46" w:rsidP="00F16A46">
      <w:pPr>
        <w:numPr>
          <w:ilvl w:val="0"/>
          <w:numId w:val="4"/>
        </w:numPr>
      </w:pPr>
      <w:r>
        <w:t>Provide an e</w:t>
      </w:r>
      <w:r w:rsidRPr="00F16A46">
        <w:t>xplanation of admissions criteria and admissions plan and goals in relation to the stateside program, detailing how the program is increasing access and for which potential student populations.</w:t>
      </w:r>
    </w:p>
    <w:p w14:paraId="0A9EC1EE" w14:textId="77777777" w:rsidR="00F16A46" w:rsidRPr="00F16A46" w:rsidRDefault="00F16A46" w:rsidP="00F16A46"/>
    <w:p w14:paraId="07828F65" w14:textId="776DFFE8" w:rsidR="00F16A46" w:rsidRPr="00F16A46" w:rsidRDefault="00F16A46" w:rsidP="00F16A46">
      <w:pPr>
        <w:numPr>
          <w:ilvl w:val="0"/>
          <w:numId w:val="4"/>
        </w:numPr>
      </w:pPr>
      <w:r>
        <w:t>Provide a d</w:t>
      </w:r>
      <w:r w:rsidRPr="00F16A46">
        <w:t>escription of plans, if any, for adding students or additional cohorts to the program.</w:t>
      </w:r>
    </w:p>
    <w:p w14:paraId="36C3D78E" w14:textId="77777777" w:rsidR="00F16A46" w:rsidRPr="00F16A46" w:rsidRDefault="00F16A46" w:rsidP="00F16A46"/>
    <w:p w14:paraId="12312F77" w14:textId="32D6BFF5" w:rsidR="00F16A46" w:rsidRPr="00F16A46" w:rsidRDefault="00F16A46" w:rsidP="00F16A46">
      <w:pPr>
        <w:numPr>
          <w:ilvl w:val="0"/>
          <w:numId w:val="4"/>
        </w:numPr>
      </w:pPr>
      <w:r>
        <w:t>Provide a s</w:t>
      </w:r>
      <w:r w:rsidRPr="00F16A46">
        <w:t>tatement of how the title will differentiate the degree from the stateside program.</w:t>
      </w:r>
    </w:p>
    <w:p w14:paraId="03F6A9A6" w14:textId="77777777" w:rsidR="00F16A46" w:rsidRPr="00F16A46" w:rsidRDefault="00F16A46" w:rsidP="00F16A46"/>
    <w:p w14:paraId="28D6E85F" w14:textId="53C7DED4" w:rsidR="00F16A46" w:rsidRPr="00F16A46" w:rsidRDefault="00F16A46" w:rsidP="00F16A46">
      <w:pPr>
        <w:numPr>
          <w:ilvl w:val="0"/>
          <w:numId w:val="4"/>
        </w:numPr>
      </w:pPr>
      <w:r>
        <w:t>Provide a s</w:t>
      </w:r>
      <w:r w:rsidRPr="00F16A46">
        <w:t>tatement of how student costs will differ from those of the stateside program.</w:t>
      </w:r>
    </w:p>
    <w:p w14:paraId="579D5EA6" w14:textId="77777777" w:rsidR="00F16A46" w:rsidRPr="00F16A46" w:rsidRDefault="00F16A46" w:rsidP="00F16A46"/>
    <w:p w14:paraId="4B44F3D9" w14:textId="19463CC3" w:rsidR="00F16A46" w:rsidRPr="00F16A46" w:rsidRDefault="00F16A46" w:rsidP="00F16A46">
      <w:pPr>
        <w:numPr>
          <w:ilvl w:val="0"/>
          <w:numId w:val="4"/>
        </w:numPr>
      </w:pPr>
      <w:r>
        <w:t>Provide a s</w:t>
      </w:r>
      <w:r w:rsidRPr="00F16A46">
        <w:t>tatement of the faculty workload model for the program. How many current departmental faculty, how many new faculty? For current faculty, how will the teaching load be sustainable over time (faculty loan model, overload)?</w:t>
      </w:r>
    </w:p>
    <w:p w14:paraId="2F4BBB1A" w14:textId="77777777" w:rsidR="00F16A46" w:rsidRPr="00F16A46" w:rsidRDefault="00F16A46" w:rsidP="00F16A46"/>
    <w:p w14:paraId="0755A42C" w14:textId="5C753A66" w:rsidR="00F16A46" w:rsidRPr="00F16A46" w:rsidRDefault="00F16A46" w:rsidP="00F16A46">
      <w:pPr>
        <w:numPr>
          <w:ilvl w:val="0"/>
          <w:numId w:val="4"/>
        </w:numPr>
      </w:pPr>
      <w:r>
        <w:t>Provide a</w:t>
      </w:r>
      <w:r w:rsidRPr="00F16A46">
        <w:t xml:space="preserve"> statement of how the director</w:t>
      </w:r>
      <w:r w:rsidRPr="00F16A46">
        <w:rPr>
          <w:b/>
          <w:bCs/>
        </w:rPr>
        <w:t xml:space="preserve"> </w:t>
      </w:r>
      <w:r w:rsidRPr="00F16A46">
        <w:t>of the degree will be selected and appointed. The statement should describe how college faculty were involved in the appointment process.</w:t>
      </w:r>
    </w:p>
    <w:p w14:paraId="4E4D5227" w14:textId="77777777" w:rsidR="00F16A46" w:rsidRPr="00F16A46" w:rsidRDefault="00F16A46" w:rsidP="00F16A46"/>
    <w:p w14:paraId="2DAB0B4A" w14:textId="77777777" w:rsidR="007A381B" w:rsidRPr="007A381B" w:rsidRDefault="007A381B" w:rsidP="007A381B"/>
    <w:sectPr w:rsidR="007A381B" w:rsidRPr="007A3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579E"/>
    <w:multiLevelType w:val="hybridMultilevel"/>
    <w:tmpl w:val="43E2B1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920060"/>
    <w:multiLevelType w:val="multilevel"/>
    <w:tmpl w:val="41D01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A337B"/>
    <w:multiLevelType w:val="hybridMultilevel"/>
    <w:tmpl w:val="28CC8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72241E"/>
    <w:multiLevelType w:val="hybridMultilevel"/>
    <w:tmpl w:val="9084B0BA"/>
    <w:lvl w:ilvl="0" w:tplc="741E03C4">
      <w:start w:val="1"/>
      <w:numFmt w:val="decimal"/>
      <w:lvlText w:val="%1."/>
      <w:lvlJc w:val="left"/>
      <w:pPr>
        <w:ind w:left="720" w:hanging="360"/>
      </w:pPr>
    </w:lvl>
    <w:lvl w:ilvl="1" w:tplc="DCA2B016">
      <w:start w:val="1"/>
      <w:numFmt w:val="lowerLetter"/>
      <w:lvlText w:val="%2."/>
      <w:lvlJc w:val="left"/>
      <w:pPr>
        <w:ind w:left="1440" w:hanging="360"/>
      </w:pPr>
    </w:lvl>
    <w:lvl w:ilvl="2" w:tplc="C8D4E192">
      <w:start w:val="1"/>
      <w:numFmt w:val="lowerRoman"/>
      <w:lvlText w:val="%3."/>
      <w:lvlJc w:val="right"/>
      <w:pPr>
        <w:ind w:left="2160" w:hanging="180"/>
      </w:pPr>
    </w:lvl>
    <w:lvl w:ilvl="3" w:tplc="57282A76">
      <w:start w:val="1"/>
      <w:numFmt w:val="decimal"/>
      <w:lvlText w:val="%4."/>
      <w:lvlJc w:val="left"/>
      <w:pPr>
        <w:ind w:left="2880" w:hanging="360"/>
      </w:pPr>
    </w:lvl>
    <w:lvl w:ilvl="4" w:tplc="6A5CA226">
      <w:start w:val="1"/>
      <w:numFmt w:val="lowerLetter"/>
      <w:lvlText w:val="%5."/>
      <w:lvlJc w:val="left"/>
      <w:pPr>
        <w:ind w:left="3600" w:hanging="360"/>
      </w:pPr>
    </w:lvl>
    <w:lvl w:ilvl="5" w:tplc="00AE91C0">
      <w:start w:val="1"/>
      <w:numFmt w:val="lowerRoman"/>
      <w:lvlText w:val="%6."/>
      <w:lvlJc w:val="right"/>
      <w:pPr>
        <w:ind w:left="4320" w:hanging="180"/>
      </w:pPr>
    </w:lvl>
    <w:lvl w:ilvl="6" w:tplc="E14EFCC0">
      <w:start w:val="1"/>
      <w:numFmt w:val="decimal"/>
      <w:lvlText w:val="%7."/>
      <w:lvlJc w:val="left"/>
      <w:pPr>
        <w:ind w:left="5040" w:hanging="360"/>
      </w:pPr>
    </w:lvl>
    <w:lvl w:ilvl="7" w:tplc="FA5C416E">
      <w:start w:val="1"/>
      <w:numFmt w:val="lowerLetter"/>
      <w:lvlText w:val="%8."/>
      <w:lvlJc w:val="left"/>
      <w:pPr>
        <w:ind w:left="5760" w:hanging="360"/>
      </w:pPr>
    </w:lvl>
    <w:lvl w:ilvl="8" w:tplc="8368C4F8">
      <w:start w:val="1"/>
      <w:numFmt w:val="lowerRoman"/>
      <w:lvlText w:val="%9."/>
      <w:lvlJc w:val="right"/>
      <w:pPr>
        <w:ind w:left="6480" w:hanging="180"/>
      </w:pPr>
    </w:lvl>
  </w:abstractNum>
  <w:num w:numId="1" w16cid:durableId="1902055894">
    <w:abstractNumId w:val="2"/>
  </w:num>
  <w:num w:numId="2" w16cid:durableId="659427461">
    <w:abstractNumId w:val="0"/>
  </w:num>
  <w:num w:numId="3" w16cid:durableId="645670569">
    <w:abstractNumId w:val="1"/>
  </w:num>
  <w:num w:numId="4" w16cid:durableId="1129974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1B"/>
    <w:rsid w:val="0066693D"/>
    <w:rsid w:val="00782119"/>
    <w:rsid w:val="007A381B"/>
    <w:rsid w:val="0085563D"/>
    <w:rsid w:val="009318F4"/>
    <w:rsid w:val="00EB4EDF"/>
    <w:rsid w:val="00F1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CABC"/>
  <w15:chartTrackingRefBased/>
  <w15:docId w15:val="{F5F20243-33C6-47FC-881B-1E647427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8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38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81B"/>
    <w:rPr>
      <w:color w:val="0563C1" w:themeColor="hyperlink"/>
      <w:u w:val="single"/>
    </w:rPr>
  </w:style>
  <w:style w:type="character" w:styleId="UnresolvedMention">
    <w:name w:val="Unresolved Mention"/>
    <w:basedOn w:val="DefaultParagraphFont"/>
    <w:uiPriority w:val="99"/>
    <w:semiHidden/>
    <w:unhideWhenUsed/>
    <w:rsid w:val="007A381B"/>
    <w:rPr>
      <w:color w:val="605E5C"/>
      <w:shd w:val="clear" w:color="auto" w:fill="E1DFDD"/>
    </w:rPr>
  </w:style>
  <w:style w:type="character" w:customStyle="1" w:styleId="Heading1Char">
    <w:name w:val="Heading 1 Char"/>
    <w:basedOn w:val="DefaultParagraphFont"/>
    <w:link w:val="Heading1"/>
    <w:uiPriority w:val="9"/>
    <w:rsid w:val="007A38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381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A3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alstate.edu/csu-system/faculty-staff/academic-senate/resolutions/2012-2013/31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ulb.edu/enrollment-services/fall-2019-major-specific-requirements-for-csulb-students" TargetMode="External"/><Relationship Id="rId5" Type="http://schemas.openxmlformats.org/officeDocument/2006/relationships/hyperlink" Target="http://web.csulb.edu/divisions/aa/catalog/curriculum-handbook/process-co-program-new.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2433</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Moushon</dc:creator>
  <cp:keywords/>
  <dc:description/>
  <cp:lastModifiedBy>Robert Moushon</cp:lastModifiedBy>
  <cp:revision>4</cp:revision>
  <dcterms:created xsi:type="dcterms:W3CDTF">2020-08-13T19:34:00Z</dcterms:created>
  <dcterms:modified xsi:type="dcterms:W3CDTF">2022-05-25T22:32:00Z</dcterms:modified>
</cp:coreProperties>
</file>