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7889" w:val="left" w:leader="none"/>
        </w:tabs>
        <w:spacing w:line="247" w:lineRule="auto" w:before="67"/>
        <w:ind w:left="9060" w:right="202" w:hanging="8372"/>
        <w:jc w:val="right"/>
      </w:pPr>
      <w:bookmarkStart w:name="California State University, Long Beach " w:id="1"/>
      <w:bookmarkEnd w:id="1"/>
      <w:r>
        <w:rPr>
          <w:b w:val="0"/>
        </w:rPr>
      </w:r>
      <w:r>
        <w:rPr>
          <w:color w:val="201E1F"/>
        </w:rPr>
        <w:t>California State University, Long Beach</w:t>
        <w:tab/>
        <w:t>Policy</w:t>
      </w:r>
      <w:r>
        <w:rPr>
          <w:color w:val="201E1F"/>
          <w:spacing w:val="-15"/>
        </w:rPr>
        <w:t> </w:t>
      </w:r>
      <w:r>
        <w:rPr>
          <w:color w:val="201E1F"/>
        </w:rPr>
        <w:t>Statement </w:t>
      </w:r>
      <w:r>
        <w:rPr>
          <w:color w:val="201E1F"/>
          <w:spacing w:val="-2"/>
        </w:rPr>
        <w:t>23-</w:t>
      </w:r>
      <w:r>
        <w:rPr>
          <w:color w:val="201E1F"/>
          <w:spacing w:val="-7"/>
        </w:rPr>
        <w:t>17</w:t>
      </w:r>
    </w:p>
    <w:p>
      <w:pPr>
        <w:spacing w:before="7"/>
        <w:ind w:left="0" w:right="193" w:firstLine="0"/>
        <w:jc w:val="right"/>
        <w:rPr>
          <w:rFonts w:ascii="Times New Roman"/>
          <w:sz w:val="24"/>
        </w:rPr>
      </w:pPr>
      <w:r>
        <w:rPr>
          <w:rFonts w:ascii="Times New Roman"/>
          <w:color w:val="201E1F"/>
          <w:sz w:val="24"/>
        </w:rPr>
        <w:t>June</w:t>
      </w:r>
      <w:r>
        <w:rPr>
          <w:rFonts w:ascii="Times New Roman"/>
          <w:color w:val="201E1F"/>
          <w:spacing w:val="-3"/>
          <w:sz w:val="24"/>
        </w:rPr>
        <w:t> </w:t>
      </w:r>
      <w:r>
        <w:rPr>
          <w:rFonts w:ascii="Times New Roman"/>
          <w:color w:val="201E1F"/>
          <w:sz w:val="24"/>
        </w:rPr>
        <w:t>29,</w:t>
      </w:r>
      <w:r>
        <w:rPr>
          <w:rFonts w:ascii="Times New Roman"/>
          <w:color w:val="201E1F"/>
          <w:spacing w:val="-5"/>
          <w:sz w:val="24"/>
        </w:rPr>
        <w:t> </w:t>
      </w:r>
      <w:r>
        <w:rPr>
          <w:rFonts w:ascii="Times New Roman"/>
          <w:color w:val="201E1F"/>
          <w:spacing w:val="-4"/>
          <w:sz w:val="24"/>
        </w:rPr>
        <w:t>2023</w:t>
      </w:r>
    </w:p>
    <w:p>
      <w:pPr>
        <w:pStyle w:val="BodyText"/>
        <w:spacing w:before="2"/>
        <w:ind w:left="0" w:firstLine="0"/>
        <w:rPr>
          <w:rFonts w:ascii="Times New Roman"/>
          <w:sz w:val="13"/>
        </w:rPr>
      </w:pPr>
      <w:r>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111453</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77"/>
                              </a:lnTo>
                              <a:lnTo>
                                <a:pt x="5943600" y="8877"/>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775886pt;width:468pt;height:.7pt;mso-position-horizontal-relative:page;mso-position-vertical-relative:paragraph;z-index:-15728640;mso-wrap-distance-left:0;mso-wrap-distance-right:0" id="docshape1" coordorigin="1440,176" coordsize="9360,14" path="m10800,176l10793,176,1440,176,1440,189,10800,189,10800,176xe" filled="true" fillcolor="#9f9f9f" stroked="false">
                <v:path arrowok="t"/>
                <v:fill type="solid"/>
                <w10:wrap type="topAndBottom"/>
              </v:shape>
            </w:pict>
          </mc:Fallback>
        </mc:AlternateContent>
      </w:r>
    </w:p>
    <w:p>
      <w:pPr>
        <w:pStyle w:val="BodyText"/>
        <w:spacing w:before="7"/>
        <w:ind w:left="0" w:firstLine="0"/>
        <w:rPr>
          <w:rFonts w:ascii="Times New Roman"/>
          <w:sz w:val="32"/>
        </w:rPr>
      </w:pPr>
    </w:p>
    <w:p>
      <w:pPr>
        <w:pStyle w:val="Heading1"/>
        <w:ind w:left="320" w:right="268"/>
        <w:jc w:val="center"/>
      </w:pPr>
      <w:bookmarkStart w:name="Bachelor of Science in Geography" w:id="2"/>
      <w:bookmarkEnd w:id="2"/>
      <w:r>
        <w:rPr>
          <w:b w:val="0"/>
        </w:rPr>
      </w:r>
      <w:r>
        <w:rPr>
          <w:color w:val="201E1F"/>
        </w:rPr>
        <w:t>Bachelor</w:t>
      </w:r>
      <w:r>
        <w:rPr>
          <w:color w:val="201E1F"/>
          <w:spacing w:val="-3"/>
        </w:rPr>
        <w:t> </w:t>
      </w:r>
      <w:r>
        <w:rPr>
          <w:color w:val="201E1F"/>
        </w:rPr>
        <w:t>of</w:t>
      </w:r>
      <w:r>
        <w:rPr>
          <w:color w:val="201E1F"/>
          <w:spacing w:val="-2"/>
        </w:rPr>
        <w:t> </w:t>
      </w:r>
      <w:r>
        <w:rPr>
          <w:color w:val="201E1F"/>
        </w:rPr>
        <w:t>Science</w:t>
      </w:r>
      <w:r>
        <w:rPr>
          <w:color w:val="201E1F"/>
          <w:spacing w:val="-2"/>
        </w:rPr>
        <w:t> </w:t>
      </w:r>
      <w:r>
        <w:rPr>
          <w:color w:val="201E1F"/>
        </w:rPr>
        <w:t>in</w:t>
      </w:r>
      <w:r>
        <w:rPr>
          <w:color w:val="201E1F"/>
          <w:spacing w:val="2"/>
        </w:rPr>
        <w:t> </w:t>
      </w:r>
      <w:r>
        <w:rPr>
          <w:color w:val="201E1F"/>
          <w:spacing w:val="-2"/>
        </w:rPr>
        <w:t>Geography</w:t>
      </w:r>
    </w:p>
    <w:p>
      <w:pPr>
        <w:pStyle w:val="BodyText"/>
        <w:spacing w:before="0"/>
        <w:ind w:left="0" w:firstLine="0"/>
        <w:rPr>
          <w:rFonts w:ascii="Times New Roman"/>
          <w:b/>
          <w:sz w:val="24"/>
        </w:rPr>
      </w:pPr>
    </w:p>
    <w:p>
      <w:pPr>
        <w:spacing w:before="0"/>
        <w:ind w:left="332" w:right="268" w:firstLine="0"/>
        <w:jc w:val="center"/>
        <w:rPr>
          <w:rFonts w:ascii="Times New Roman" w:hAnsi="Times New Roman"/>
          <w:sz w:val="24"/>
        </w:rPr>
      </w:pPr>
      <w:r>
        <w:rPr>
          <w:rFonts w:ascii="Times New Roman" w:hAnsi="Times New Roman"/>
          <w:color w:val="201E1F"/>
          <w:sz w:val="24"/>
        </w:rPr>
        <w:t>(This</w:t>
      </w:r>
      <w:r>
        <w:rPr>
          <w:rFonts w:ascii="Times New Roman" w:hAnsi="Times New Roman"/>
          <w:color w:val="201E1F"/>
          <w:spacing w:val="-3"/>
          <w:sz w:val="24"/>
        </w:rPr>
        <w:t> </w:t>
      </w:r>
      <w:r>
        <w:rPr>
          <w:rFonts w:ascii="Times New Roman" w:hAnsi="Times New Roman"/>
          <w:color w:val="201E1F"/>
          <w:sz w:val="24"/>
        </w:rPr>
        <w:t>new</w:t>
      </w:r>
      <w:r>
        <w:rPr>
          <w:rFonts w:ascii="Times New Roman" w:hAnsi="Times New Roman"/>
          <w:color w:val="201E1F"/>
          <w:spacing w:val="-4"/>
          <w:sz w:val="24"/>
        </w:rPr>
        <w:t> </w:t>
      </w:r>
      <w:r>
        <w:rPr>
          <w:rFonts w:ascii="Times New Roman" w:hAnsi="Times New Roman"/>
          <w:color w:val="201E1F"/>
          <w:sz w:val="24"/>
        </w:rPr>
        <w:t>program</w:t>
      </w:r>
      <w:r>
        <w:rPr>
          <w:rFonts w:ascii="Times New Roman" w:hAnsi="Times New Roman"/>
          <w:color w:val="201E1F"/>
          <w:spacing w:val="-3"/>
          <w:sz w:val="24"/>
        </w:rPr>
        <w:t> </w:t>
      </w:r>
      <w:r>
        <w:rPr>
          <w:rFonts w:ascii="Times New Roman" w:hAnsi="Times New Roman"/>
          <w:color w:val="201E1F"/>
          <w:sz w:val="24"/>
        </w:rPr>
        <w:t>was</w:t>
      </w:r>
      <w:r>
        <w:rPr>
          <w:rFonts w:ascii="Times New Roman" w:hAnsi="Times New Roman"/>
          <w:color w:val="201E1F"/>
          <w:spacing w:val="-3"/>
          <w:sz w:val="24"/>
        </w:rPr>
        <w:t> </w:t>
      </w:r>
      <w:r>
        <w:rPr>
          <w:rFonts w:ascii="Times New Roman" w:hAnsi="Times New Roman"/>
          <w:color w:val="201E1F"/>
          <w:sz w:val="24"/>
        </w:rPr>
        <w:t>approved</w:t>
      </w:r>
      <w:r>
        <w:rPr>
          <w:rFonts w:ascii="Times New Roman" w:hAnsi="Times New Roman"/>
          <w:color w:val="201E1F"/>
          <w:spacing w:val="-3"/>
          <w:sz w:val="24"/>
        </w:rPr>
        <w:t> </w:t>
      </w:r>
      <w:r>
        <w:rPr>
          <w:rFonts w:ascii="Times New Roman" w:hAnsi="Times New Roman"/>
          <w:color w:val="201E1F"/>
          <w:sz w:val="24"/>
        </w:rPr>
        <w:t>by</w:t>
      </w:r>
      <w:r>
        <w:rPr>
          <w:rFonts w:ascii="Times New Roman" w:hAnsi="Times New Roman"/>
          <w:color w:val="201E1F"/>
          <w:spacing w:val="-3"/>
          <w:sz w:val="24"/>
        </w:rPr>
        <w:t> </w:t>
      </w:r>
      <w:r>
        <w:rPr>
          <w:rFonts w:ascii="Times New Roman" w:hAnsi="Times New Roman"/>
          <w:color w:val="201E1F"/>
          <w:sz w:val="24"/>
        </w:rPr>
        <w:t>the</w:t>
      </w:r>
      <w:r>
        <w:rPr>
          <w:rFonts w:ascii="Times New Roman" w:hAnsi="Times New Roman"/>
          <w:color w:val="201E1F"/>
          <w:spacing w:val="-4"/>
          <w:sz w:val="24"/>
        </w:rPr>
        <w:t> </w:t>
      </w:r>
      <w:r>
        <w:rPr>
          <w:rFonts w:ascii="Times New Roman" w:hAnsi="Times New Roman"/>
          <w:color w:val="201E1F"/>
          <w:sz w:val="24"/>
        </w:rPr>
        <w:t>CSULB</w:t>
      </w:r>
      <w:r>
        <w:rPr>
          <w:rFonts w:ascii="Times New Roman" w:hAnsi="Times New Roman"/>
          <w:color w:val="201E1F"/>
          <w:spacing w:val="-3"/>
          <w:sz w:val="24"/>
        </w:rPr>
        <w:t> </w:t>
      </w:r>
      <w:r>
        <w:rPr>
          <w:rFonts w:ascii="Times New Roman" w:hAnsi="Times New Roman"/>
          <w:color w:val="201E1F"/>
          <w:sz w:val="24"/>
        </w:rPr>
        <w:t>Academic</w:t>
      </w:r>
      <w:r>
        <w:rPr>
          <w:rFonts w:ascii="Times New Roman" w:hAnsi="Times New Roman"/>
          <w:color w:val="201E1F"/>
          <w:spacing w:val="-4"/>
          <w:sz w:val="24"/>
        </w:rPr>
        <w:t> </w:t>
      </w:r>
      <w:r>
        <w:rPr>
          <w:rFonts w:ascii="Times New Roman" w:hAnsi="Times New Roman"/>
          <w:color w:val="201E1F"/>
          <w:sz w:val="24"/>
        </w:rPr>
        <w:t>Senate</w:t>
      </w:r>
      <w:r>
        <w:rPr>
          <w:rFonts w:ascii="Times New Roman" w:hAnsi="Times New Roman"/>
          <w:color w:val="201E1F"/>
          <w:spacing w:val="-4"/>
          <w:sz w:val="24"/>
        </w:rPr>
        <w:t> </w:t>
      </w:r>
      <w:r>
        <w:rPr>
          <w:rFonts w:ascii="Times New Roman" w:hAnsi="Times New Roman"/>
          <w:color w:val="201E1F"/>
          <w:sz w:val="24"/>
        </w:rPr>
        <w:t>on</w:t>
      </w:r>
      <w:r>
        <w:rPr>
          <w:rFonts w:ascii="Times New Roman" w:hAnsi="Times New Roman"/>
          <w:color w:val="201E1F"/>
          <w:spacing w:val="-3"/>
          <w:sz w:val="24"/>
        </w:rPr>
        <w:t> </w:t>
      </w:r>
      <w:r>
        <w:rPr>
          <w:rFonts w:ascii="Times New Roman" w:hAnsi="Times New Roman"/>
          <w:color w:val="201E1F"/>
          <w:sz w:val="24"/>
        </w:rPr>
        <w:t>March</w:t>
      </w:r>
      <w:r>
        <w:rPr>
          <w:rFonts w:ascii="Times New Roman" w:hAnsi="Times New Roman"/>
          <w:color w:val="201E1F"/>
          <w:spacing w:val="-3"/>
          <w:sz w:val="24"/>
        </w:rPr>
        <w:t> </w:t>
      </w:r>
      <w:r>
        <w:rPr>
          <w:rFonts w:ascii="Times New Roman" w:hAnsi="Times New Roman"/>
          <w:color w:val="201E1F"/>
          <w:sz w:val="24"/>
        </w:rPr>
        <w:t>9,</w:t>
      </w:r>
      <w:r>
        <w:rPr>
          <w:rFonts w:ascii="Times New Roman" w:hAnsi="Times New Roman"/>
          <w:color w:val="201E1F"/>
          <w:spacing w:val="-3"/>
          <w:sz w:val="24"/>
        </w:rPr>
        <w:t> </w:t>
      </w:r>
      <w:r>
        <w:rPr>
          <w:rFonts w:ascii="Times New Roman" w:hAnsi="Times New Roman"/>
          <w:color w:val="201E1F"/>
          <w:sz w:val="24"/>
        </w:rPr>
        <w:t>2023,</w:t>
      </w:r>
      <w:r>
        <w:rPr>
          <w:rFonts w:ascii="Times New Roman" w:hAnsi="Times New Roman"/>
          <w:color w:val="201E1F"/>
          <w:spacing w:val="-3"/>
          <w:sz w:val="24"/>
        </w:rPr>
        <w:t> </w:t>
      </w:r>
      <w:r>
        <w:rPr>
          <w:rFonts w:ascii="Times New Roman" w:hAnsi="Times New Roman"/>
          <w:color w:val="201E1F"/>
          <w:sz w:val="24"/>
        </w:rPr>
        <w:t>approved by the</w:t>
      </w:r>
      <w:r>
        <w:rPr>
          <w:rFonts w:ascii="Times New Roman" w:hAnsi="Times New Roman"/>
          <w:color w:val="201E1F"/>
          <w:spacing w:val="-3"/>
          <w:sz w:val="24"/>
        </w:rPr>
        <w:t> </w:t>
      </w:r>
      <w:r>
        <w:rPr>
          <w:rFonts w:ascii="Times New Roman" w:hAnsi="Times New Roman"/>
          <w:color w:val="201E1F"/>
          <w:sz w:val="24"/>
        </w:rPr>
        <w:t>President on May 4, 2023, and the CSU Chancellor’s Office on June 8, 2023.)</w:t>
      </w:r>
    </w:p>
    <w:p>
      <w:pPr>
        <w:pStyle w:val="BodyText"/>
        <w:spacing w:before="3"/>
        <w:ind w:left="0" w:firstLine="0"/>
        <w:rPr>
          <w:rFonts w:ascii="Times New Roman"/>
          <w:sz w:val="25"/>
        </w:rPr>
      </w:pPr>
    </w:p>
    <w:p>
      <w:pPr>
        <w:pStyle w:val="BodyText"/>
        <w:spacing w:line="259" w:lineRule="auto" w:before="0"/>
        <w:ind w:left="140" w:right="129" w:firstLine="0"/>
      </w:pPr>
      <w:r>
        <w:rPr/>
        <w:t>The</w:t>
      </w:r>
      <w:r>
        <w:rPr>
          <w:spacing w:val="-1"/>
        </w:rPr>
        <w:t> </w:t>
      </w:r>
      <w:r>
        <w:rPr/>
        <w:t>B.S.</w:t>
      </w:r>
      <w:r>
        <w:rPr>
          <w:spacing w:val="-2"/>
        </w:rPr>
        <w:t> </w:t>
      </w:r>
      <w:r>
        <w:rPr/>
        <w:t>in</w:t>
      </w:r>
      <w:r>
        <w:rPr>
          <w:spacing w:val="-3"/>
        </w:rPr>
        <w:t> </w:t>
      </w:r>
      <w:r>
        <w:rPr/>
        <w:t>Geography</w:t>
      </w:r>
      <w:r>
        <w:rPr>
          <w:spacing w:val="-3"/>
        </w:rPr>
        <w:t> </w:t>
      </w:r>
      <w:r>
        <w:rPr/>
        <w:t>focuses</w:t>
      </w:r>
      <w:r>
        <w:rPr>
          <w:spacing w:val="-4"/>
        </w:rPr>
        <w:t> </w:t>
      </w:r>
      <w:r>
        <w:rPr/>
        <w:t>on</w:t>
      </w:r>
      <w:r>
        <w:rPr>
          <w:spacing w:val="-3"/>
        </w:rPr>
        <w:t> </w:t>
      </w:r>
      <w:r>
        <w:rPr/>
        <w:t>the</w:t>
      </w:r>
      <w:r>
        <w:rPr>
          <w:spacing w:val="-4"/>
        </w:rPr>
        <w:t> </w:t>
      </w:r>
      <w:r>
        <w:rPr/>
        <w:t>spatial</w:t>
      </w:r>
      <w:r>
        <w:rPr>
          <w:spacing w:val="-5"/>
        </w:rPr>
        <w:t> </w:t>
      </w:r>
      <w:r>
        <w:rPr/>
        <w:t>organization</w:t>
      </w:r>
      <w:r>
        <w:rPr>
          <w:spacing w:val="-3"/>
        </w:rPr>
        <w:t> </w:t>
      </w:r>
      <w:r>
        <w:rPr/>
        <w:t>of</w:t>
      </w:r>
      <w:r>
        <w:rPr>
          <w:spacing w:val="-4"/>
        </w:rPr>
        <w:t> </w:t>
      </w:r>
      <w:r>
        <w:rPr/>
        <w:t>human</w:t>
      </w:r>
      <w:r>
        <w:rPr>
          <w:spacing w:val="-3"/>
        </w:rPr>
        <w:t> </w:t>
      </w:r>
      <w:r>
        <w:rPr/>
        <w:t>and</w:t>
      </w:r>
      <w:r>
        <w:rPr>
          <w:spacing w:val="-3"/>
        </w:rPr>
        <w:t> </w:t>
      </w:r>
      <w:r>
        <w:rPr/>
        <w:t>physical</w:t>
      </w:r>
      <w:r>
        <w:rPr>
          <w:spacing w:val="-2"/>
        </w:rPr>
        <w:t> </w:t>
      </w:r>
      <w:r>
        <w:rPr/>
        <w:t>landscapes,</w:t>
      </w:r>
      <w:r>
        <w:rPr>
          <w:spacing w:val="-2"/>
        </w:rPr>
        <w:t> </w:t>
      </w:r>
      <w:r>
        <w:rPr/>
        <w:t>interactions between human society and the physical environment, and ways in which human actions modify the environment. Students analyze and understand these phenomena through application of geographic methodologies and technologies used to study these phenomena.</w:t>
      </w:r>
    </w:p>
    <w:p>
      <w:pPr>
        <w:pStyle w:val="BodyText"/>
        <w:spacing w:before="9"/>
        <w:ind w:left="0" w:firstLine="0"/>
        <w:rPr>
          <w:sz w:val="23"/>
        </w:rPr>
      </w:pPr>
    </w:p>
    <w:p>
      <w:pPr>
        <w:pStyle w:val="BodyText"/>
        <w:spacing w:line="259" w:lineRule="auto" w:before="0"/>
        <w:ind w:left="140" w:right="129" w:firstLine="0"/>
      </w:pPr>
      <w:r>
        <w:rPr/>
        <w:t>The</w:t>
      </w:r>
      <w:r>
        <w:rPr>
          <w:spacing w:val="-2"/>
        </w:rPr>
        <w:t> </w:t>
      </w:r>
      <w:r>
        <w:rPr/>
        <w:t>B.S.</w:t>
      </w:r>
      <w:r>
        <w:rPr>
          <w:spacing w:val="-3"/>
        </w:rPr>
        <w:t> </w:t>
      </w:r>
      <w:r>
        <w:rPr/>
        <w:t>in</w:t>
      </w:r>
      <w:r>
        <w:rPr>
          <w:spacing w:val="-4"/>
        </w:rPr>
        <w:t> </w:t>
      </w:r>
      <w:r>
        <w:rPr/>
        <w:t>Geography</w:t>
      </w:r>
      <w:r>
        <w:rPr>
          <w:spacing w:val="-4"/>
        </w:rPr>
        <w:t> </w:t>
      </w:r>
      <w:r>
        <w:rPr/>
        <w:t>includes</w:t>
      </w:r>
      <w:r>
        <w:rPr>
          <w:spacing w:val="-3"/>
        </w:rPr>
        <w:t> </w:t>
      </w:r>
      <w:r>
        <w:rPr/>
        <w:t>three</w:t>
      </w:r>
      <w:r>
        <w:rPr>
          <w:spacing w:val="-2"/>
        </w:rPr>
        <w:t> </w:t>
      </w:r>
      <w:r>
        <w:rPr/>
        <w:t>distinct</w:t>
      </w:r>
      <w:r>
        <w:rPr>
          <w:spacing w:val="-5"/>
        </w:rPr>
        <w:t> </w:t>
      </w:r>
      <w:r>
        <w:rPr/>
        <w:t>pathways:</w:t>
      </w:r>
      <w:r>
        <w:rPr>
          <w:spacing w:val="-2"/>
        </w:rPr>
        <w:t> </w:t>
      </w:r>
      <w:r>
        <w:rPr/>
        <w:t>Urban,</w:t>
      </w:r>
      <w:r>
        <w:rPr>
          <w:spacing w:val="-5"/>
        </w:rPr>
        <w:t> </w:t>
      </w:r>
      <w:r>
        <w:rPr/>
        <w:t>Environmental</w:t>
      </w:r>
      <w:r>
        <w:rPr>
          <w:spacing w:val="-3"/>
        </w:rPr>
        <w:t> </w:t>
      </w:r>
      <w:r>
        <w:rPr/>
        <w:t>and</w:t>
      </w:r>
      <w:r>
        <w:rPr>
          <w:spacing w:val="-4"/>
        </w:rPr>
        <w:t> </w:t>
      </w:r>
      <w:r>
        <w:rPr/>
        <w:t>Geospatial,</w:t>
      </w:r>
      <w:r>
        <w:rPr>
          <w:spacing w:val="-5"/>
        </w:rPr>
        <w:t> </w:t>
      </w:r>
      <w:r>
        <w:rPr/>
        <w:t>with</w:t>
      </w:r>
      <w:r>
        <w:rPr>
          <w:spacing w:val="-4"/>
        </w:rPr>
        <w:t> </w:t>
      </w:r>
      <w:r>
        <w:rPr/>
        <w:t>an additional focus on statistical and methodological approaches to geographic inquiry.</w:t>
      </w:r>
    </w:p>
    <w:p>
      <w:pPr>
        <w:pStyle w:val="BodyText"/>
        <w:spacing w:before="7"/>
        <w:ind w:left="0" w:firstLine="0"/>
        <w:rPr>
          <w:sz w:val="23"/>
        </w:rPr>
      </w:pPr>
    </w:p>
    <w:p>
      <w:pPr>
        <w:pStyle w:val="BodyText"/>
        <w:spacing w:line="259" w:lineRule="auto" w:before="1"/>
        <w:ind w:left="139" w:right="9" w:firstLine="0"/>
      </w:pPr>
      <w:r>
        <w:rPr/>
        <w:t>The B.S. includes a</w:t>
      </w:r>
      <w:r>
        <w:rPr>
          <w:spacing w:val="-2"/>
        </w:rPr>
        <w:t> </w:t>
      </w:r>
      <w:r>
        <w:rPr/>
        <w:t>suite</w:t>
      </w:r>
      <w:r>
        <w:rPr>
          <w:spacing w:val="-2"/>
        </w:rPr>
        <w:t> </w:t>
      </w:r>
      <w:r>
        <w:rPr/>
        <w:t>of</w:t>
      </w:r>
      <w:r>
        <w:rPr>
          <w:spacing w:val="-5"/>
        </w:rPr>
        <w:t> </w:t>
      </w:r>
      <w:r>
        <w:rPr/>
        <w:t>four lower</w:t>
      </w:r>
      <w:r>
        <w:rPr>
          <w:spacing w:val="-2"/>
        </w:rPr>
        <w:t> </w:t>
      </w:r>
      <w:r>
        <w:rPr/>
        <w:t>division</w:t>
      </w:r>
      <w:r>
        <w:rPr>
          <w:spacing w:val="-1"/>
        </w:rPr>
        <w:t> </w:t>
      </w:r>
      <w:r>
        <w:rPr/>
        <w:t>(12 units; no</w:t>
      </w:r>
      <w:r>
        <w:rPr>
          <w:spacing w:val="-1"/>
        </w:rPr>
        <w:t> </w:t>
      </w:r>
      <w:r>
        <w:rPr/>
        <w:t>prerequisites) and</w:t>
      </w:r>
      <w:r>
        <w:rPr>
          <w:spacing w:val="-1"/>
        </w:rPr>
        <w:t> </w:t>
      </w:r>
      <w:r>
        <w:rPr/>
        <w:t>five upper division</w:t>
      </w:r>
      <w:r>
        <w:rPr>
          <w:spacing w:val="-1"/>
        </w:rPr>
        <w:t> </w:t>
      </w:r>
      <w:r>
        <w:rPr/>
        <w:t>(16</w:t>
      </w:r>
      <w:r>
        <w:rPr>
          <w:spacing w:val="-1"/>
        </w:rPr>
        <w:t> </w:t>
      </w:r>
      <w:r>
        <w:rPr/>
        <w:t>units) core courses. These are followed by specializations in one of the three pathways – Urban, Environmental and</w:t>
      </w:r>
      <w:r>
        <w:rPr>
          <w:spacing w:val="-4"/>
        </w:rPr>
        <w:t> </w:t>
      </w:r>
      <w:r>
        <w:rPr/>
        <w:t>Geospatial.</w:t>
      </w:r>
      <w:r>
        <w:rPr>
          <w:spacing w:val="-3"/>
        </w:rPr>
        <w:t> </w:t>
      </w:r>
      <w:r>
        <w:rPr/>
        <w:t>Each</w:t>
      </w:r>
      <w:r>
        <w:rPr>
          <w:spacing w:val="-4"/>
        </w:rPr>
        <w:t> </w:t>
      </w:r>
      <w:r>
        <w:rPr/>
        <w:t>pathway</w:t>
      </w:r>
      <w:r>
        <w:rPr>
          <w:spacing w:val="-2"/>
        </w:rPr>
        <w:t> </w:t>
      </w:r>
      <w:r>
        <w:rPr/>
        <w:t>includes</w:t>
      </w:r>
      <w:r>
        <w:rPr>
          <w:spacing w:val="-3"/>
        </w:rPr>
        <w:t> </w:t>
      </w:r>
      <w:r>
        <w:rPr/>
        <w:t>unique</w:t>
      </w:r>
      <w:r>
        <w:rPr>
          <w:spacing w:val="-2"/>
        </w:rPr>
        <w:t> </w:t>
      </w:r>
      <w:r>
        <w:rPr/>
        <w:t>curriculum</w:t>
      </w:r>
      <w:r>
        <w:rPr>
          <w:spacing w:val="-2"/>
        </w:rPr>
        <w:t> </w:t>
      </w:r>
      <w:r>
        <w:rPr/>
        <w:t>with</w:t>
      </w:r>
      <w:r>
        <w:rPr>
          <w:spacing w:val="-5"/>
        </w:rPr>
        <w:t> </w:t>
      </w:r>
      <w:r>
        <w:rPr/>
        <w:t>specific</w:t>
      </w:r>
      <w:r>
        <w:rPr>
          <w:spacing w:val="-4"/>
        </w:rPr>
        <w:t> </w:t>
      </w:r>
      <w:r>
        <w:rPr/>
        <w:t>content</w:t>
      </w:r>
      <w:r>
        <w:rPr>
          <w:spacing w:val="-4"/>
        </w:rPr>
        <w:t> </w:t>
      </w:r>
      <w:r>
        <w:rPr/>
        <w:t>and</w:t>
      </w:r>
      <w:r>
        <w:rPr>
          <w:spacing w:val="-4"/>
        </w:rPr>
        <w:t> </w:t>
      </w:r>
      <w:r>
        <w:rPr/>
        <w:t>methods</w:t>
      </w:r>
      <w:r>
        <w:rPr>
          <w:spacing w:val="-3"/>
        </w:rPr>
        <w:t> </w:t>
      </w:r>
      <w:r>
        <w:rPr/>
        <w:t>requirements designed for the subfield.</w:t>
      </w:r>
    </w:p>
    <w:p>
      <w:pPr>
        <w:pStyle w:val="BodyText"/>
        <w:spacing w:before="8"/>
        <w:ind w:left="0" w:firstLine="0"/>
        <w:rPr>
          <w:sz w:val="23"/>
        </w:rPr>
      </w:pPr>
    </w:p>
    <w:p>
      <w:pPr>
        <w:pStyle w:val="BodyText"/>
        <w:spacing w:line="259" w:lineRule="auto" w:before="0"/>
        <w:ind w:left="139" w:right="129" w:firstLine="0"/>
      </w:pPr>
      <w:r>
        <w:rPr/>
        <w:t>The lower division courses selected for the B.S. degree are designed to provide students with an introduction to the four areas covered by the B.S. Additional breadth is provided through the upper division</w:t>
      </w:r>
      <w:r>
        <w:rPr>
          <w:spacing w:val="-2"/>
        </w:rPr>
        <w:t> </w:t>
      </w:r>
      <w:r>
        <w:rPr/>
        <w:t>core courses.</w:t>
      </w:r>
      <w:r>
        <w:rPr>
          <w:spacing w:val="-4"/>
        </w:rPr>
        <w:t> </w:t>
      </w:r>
      <w:r>
        <w:rPr/>
        <w:t>Depth</w:t>
      </w:r>
      <w:r>
        <w:rPr>
          <w:spacing w:val="-2"/>
        </w:rPr>
        <w:t> </w:t>
      </w:r>
      <w:r>
        <w:rPr/>
        <w:t>is</w:t>
      </w:r>
      <w:r>
        <w:rPr>
          <w:spacing w:val="-1"/>
        </w:rPr>
        <w:t> </w:t>
      </w:r>
      <w:r>
        <w:rPr/>
        <w:t>introduced</w:t>
      </w:r>
      <w:r>
        <w:rPr>
          <w:spacing w:val="-2"/>
        </w:rPr>
        <w:t> </w:t>
      </w:r>
      <w:r>
        <w:rPr/>
        <w:t>through</w:t>
      </w:r>
      <w:r>
        <w:rPr>
          <w:spacing w:val="-2"/>
        </w:rPr>
        <w:t> </w:t>
      </w:r>
      <w:r>
        <w:rPr/>
        <w:t>the</w:t>
      </w:r>
      <w:r>
        <w:rPr>
          <w:spacing w:val="-3"/>
        </w:rPr>
        <w:t> </w:t>
      </w:r>
      <w:r>
        <w:rPr/>
        <w:t>specialization</w:t>
      </w:r>
      <w:r>
        <w:rPr>
          <w:spacing w:val="-2"/>
        </w:rPr>
        <w:t> </w:t>
      </w:r>
      <w:r>
        <w:rPr/>
        <w:t>in</w:t>
      </w:r>
      <w:r>
        <w:rPr>
          <w:spacing w:val="-2"/>
        </w:rPr>
        <w:t> </w:t>
      </w:r>
      <w:r>
        <w:rPr/>
        <w:t>one</w:t>
      </w:r>
      <w:r>
        <w:rPr>
          <w:spacing w:val="-3"/>
        </w:rPr>
        <w:t> </w:t>
      </w:r>
      <w:r>
        <w:rPr/>
        <w:t>of</w:t>
      </w:r>
      <w:r>
        <w:rPr>
          <w:spacing w:val="-1"/>
        </w:rPr>
        <w:t> </w:t>
      </w:r>
      <w:r>
        <w:rPr/>
        <w:t>the</w:t>
      </w:r>
      <w:r>
        <w:rPr>
          <w:spacing w:val="-3"/>
        </w:rPr>
        <w:t> </w:t>
      </w:r>
      <w:r>
        <w:rPr/>
        <w:t>three distinct pathways. Each pathway contains a set of upper division core courses selected specifically for that pathway’s specialization</w:t>
      </w:r>
      <w:r>
        <w:rPr>
          <w:spacing w:val="-5"/>
        </w:rPr>
        <w:t> </w:t>
      </w:r>
      <w:r>
        <w:rPr/>
        <w:t>course.</w:t>
      </w:r>
      <w:r>
        <w:rPr>
          <w:spacing w:val="-2"/>
        </w:rPr>
        <w:t> </w:t>
      </w:r>
      <w:r>
        <w:rPr/>
        <w:t>A</w:t>
      </w:r>
      <w:r>
        <w:rPr>
          <w:spacing w:val="-5"/>
        </w:rPr>
        <w:t> </w:t>
      </w:r>
      <w:r>
        <w:rPr/>
        <w:t>methods</w:t>
      </w:r>
      <w:r>
        <w:rPr>
          <w:spacing w:val="-2"/>
        </w:rPr>
        <w:t> </w:t>
      </w:r>
      <w:r>
        <w:rPr/>
        <w:t>capstone</w:t>
      </w:r>
      <w:r>
        <w:rPr>
          <w:spacing w:val="-1"/>
        </w:rPr>
        <w:t> </w:t>
      </w:r>
      <w:r>
        <w:rPr/>
        <w:t>specific</w:t>
      </w:r>
      <w:r>
        <w:rPr>
          <w:spacing w:val="-2"/>
        </w:rPr>
        <w:t> </w:t>
      </w:r>
      <w:r>
        <w:rPr/>
        <w:t>to</w:t>
      </w:r>
      <w:r>
        <w:rPr>
          <w:spacing w:val="-3"/>
        </w:rPr>
        <w:t> </w:t>
      </w:r>
      <w:r>
        <w:rPr/>
        <w:t>a</w:t>
      </w:r>
      <w:r>
        <w:rPr>
          <w:spacing w:val="-2"/>
        </w:rPr>
        <w:t> </w:t>
      </w:r>
      <w:r>
        <w:rPr/>
        <w:t>selected</w:t>
      </w:r>
      <w:r>
        <w:rPr>
          <w:spacing w:val="-3"/>
        </w:rPr>
        <w:t> </w:t>
      </w:r>
      <w:r>
        <w:rPr/>
        <w:t>pathway</w:t>
      </w:r>
      <w:r>
        <w:rPr>
          <w:spacing w:val="-3"/>
        </w:rPr>
        <w:t> </w:t>
      </w:r>
      <w:r>
        <w:rPr/>
        <w:t>is</w:t>
      </w:r>
      <w:r>
        <w:rPr>
          <w:spacing w:val="-2"/>
        </w:rPr>
        <w:t> </w:t>
      </w:r>
      <w:r>
        <w:rPr/>
        <w:t>integrated</w:t>
      </w:r>
      <w:r>
        <w:rPr>
          <w:spacing w:val="-3"/>
        </w:rPr>
        <w:t> </w:t>
      </w:r>
      <w:r>
        <w:rPr/>
        <w:t>as</w:t>
      </w:r>
      <w:r>
        <w:rPr>
          <w:spacing w:val="-2"/>
        </w:rPr>
        <w:t> </w:t>
      </w:r>
      <w:r>
        <w:rPr/>
        <w:t>part</w:t>
      </w:r>
      <w:r>
        <w:rPr>
          <w:spacing w:val="-4"/>
        </w:rPr>
        <w:t> </w:t>
      </w:r>
      <w:r>
        <w:rPr/>
        <w:t>of</w:t>
      </w:r>
      <w:r>
        <w:rPr>
          <w:spacing w:val="-2"/>
        </w:rPr>
        <w:t> </w:t>
      </w:r>
      <w:r>
        <w:rPr/>
        <w:t>the</w:t>
      </w:r>
      <w:r>
        <w:rPr>
          <w:spacing w:val="-4"/>
        </w:rPr>
        <w:t> </w:t>
      </w:r>
      <w:r>
        <w:rPr/>
        <w:t>upper division core (see Figure 1).</w:t>
      </w:r>
    </w:p>
    <w:p>
      <w:pPr>
        <w:pStyle w:val="BodyText"/>
        <w:spacing w:before="6"/>
        <w:ind w:left="0" w:firstLine="0"/>
        <w:rPr>
          <w:sz w:val="23"/>
        </w:rPr>
      </w:pPr>
    </w:p>
    <w:p>
      <w:pPr>
        <w:spacing w:before="1"/>
        <w:ind w:left="139" w:right="0" w:firstLine="0"/>
        <w:jc w:val="left"/>
        <w:rPr>
          <w:b/>
          <w:sz w:val="22"/>
        </w:rPr>
      </w:pPr>
      <w:r>
        <w:rPr>
          <w:b/>
          <w:sz w:val="22"/>
        </w:rPr>
        <w:t>Degree</w:t>
      </w:r>
      <w:r>
        <w:rPr>
          <w:b/>
          <w:spacing w:val="-6"/>
          <w:sz w:val="22"/>
        </w:rPr>
        <w:t> </w:t>
      </w:r>
      <w:r>
        <w:rPr>
          <w:b/>
          <w:sz w:val="22"/>
        </w:rPr>
        <w:t>Requirements</w:t>
      </w:r>
      <w:r>
        <w:rPr>
          <w:b/>
          <w:spacing w:val="-5"/>
          <w:sz w:val="22"/>
        </w:rPr>
        <w:t> </w:t>
      </w:r>
      <w:r>
        <w:rPr>
          <w:b/>
          <w:sz w:val="22"/>
        </w:rPr>
        <w:t>(120</w:t>
      </w:r>
      <w:r>
        <w:rPr>
          <w:b/>
          <w:spacing w:val="-6"/>
          <w:sz w:val="22"/>
        </w:rPr>
        <w:t> </w:t>
      </w:r>
      <w:r>
        <w:rPr>
          <w:b/>
          <w:sz w:val="22"/>
        </w:rPr>
        <w:t>units</w:t>
      </w:r>
      <w:r>
        <w:rPr>
          <w:b/>
          <w:spacing w:val="-5"/>
          <w:sz w:val="22"/>
        </w:rPr>
        <w:t> </w:t>
      </w:r>
      <w:r>
        <w:rPr>
          <w:b/>
          <w:spacing w:val="-2"/>
          <w:sz w:val="22"/>
        </w:rPr>
        <w:t>total)</w:t>
      </w:r>
    </w:p>
    <w:p>
      <w:pPr>
        <w:pStyle w:val="BodyText"/>
        <w:spacing w:before="6"/>
        <w:ind w:left="0" w:firstLine="0"/>
        <w:rPr>
          <w:b/>
          <w:sz w:val="25"/>
        </w:rPr>
      </w:pPr>
    </w:p>
    <w:p>
      <w:pPr>
        <w:pStyle w:val="BodyText"/>
        <w:spacing w:before="1"/>
        <w:ind w:left="139" w:firstLine="0"/>
      </w:pPr>
      <w:r>
        <w:rPr/>
        <w:t>Lower</w:t>
      </w:r>
      <w:r>
        <w:rPr>
          <w:spacing w:val="-6"/>
        </w:rPr>
        <w:t> </w:t>
      </w:r>
      <w:r>
        <w:rPr/>
        <w:t>Division</w:t>
      </w:r>
      <w:r>
        <w:rPr>
          <w:spacing w:val="-4"/>
        </w:rPr>
        <w:t> </w:t>
      </w:r>
      <w:r>
        <w:rPr/>
        <w:t>Core</w:t>
      </w:r>
      <w:r>
        <w:rPr>
          <w:spacing w:val="-5"/>
        </w:rPr>
        <w:t> </w:t>
      </w:r>
      <w:r>
        <w:rPr/>
        <w:t>(12-13</w:t>
      </w:r>
      <w:r>
        <w:rPr>
          <w:spacing w:val="-4"/>
        </w:rPr>
        <w:t> </w:t>
      </w:r>
      <w:r>
        <w:rPr>
          <w:spacing w:val="-2"/>
        </w:rPr>
        <w:t>units)</w:t>
      </w:r>
    </w:p>
    <w:p>
      <w:pPr>
        <w:pStyle w:val="BodyText"/>
        <w:spacing w:before="4"/>
        <w:ind w:left="0" w:firstLine="0"/>
        <w:rPr>
          <w:sz w:val="25"/>
        </w:rPr>
      </w:pPr>
    </w:p>
    <w:p>
      <w:pPr>
        <w:spacing w:before="0"/>
        <w:ind w:left="139" w:right="0" w:firstLine="0"/>
        <w:jc w:val="left"/>
        <w:rPr>
          <w:i/>
          <w:sz w:val="22"/>
        </w:rPr>
      </w:pPr>
      <w:r>
        <w:rPr>
          <w:i/>
          <w:sz w:val="22"/>
        </w:rPr>
        <w:t>Take</w:t>
      </w:r>
      <w:r>
        <w:rPr>
          <w:i/>
          <w:spacing w:val="-2"/>
          <w:sz w:val="22"/>
        </w:rPr>
        <w:t> </w:t>
      </w:r>
      <w:r>
        <w:rPr>
          <w:i/>
          <w:sz w:val="22"/>
        </w:rPr>
        <w:t>all</w:t>
      </w:r>
      <w:r>
        <w:rPr>
          <w:i/>
          <w:spacing w:val="-1"/>
          <w:sz w:val="22"/>
        </w:rPr>
        <w:t> </w:t>
      </w:r>
      <w:r>
        <w:rPr>
          <w:i/>
          <w:sz w:val="22"/>
        </w:rPr>
        <w:t>of</w:t>
      </w:r>
      <w:r>
        <w:rPr>
          <w:i/>
          <w:spacing w:val="-3"/>
          <w:sz w:val="22"/>
        </w:rPr>
        <w:t> </w:t>
      </w:r>
      <w:r>
        <w:rPr>
          <w:i/>
          <w:sz w:val="22"/>
        </w:rPr>
        <w:t>the</w:t>
      </w:r>
      <w:r>
        <w:rPr>
          <w:i/>
          <w:spacing w:val="-1"/>
          <w:sz w:val="22"/>
        </w:rPr>
        <w:t> </w:t>
      </w:r>
      <w:r>
        <w:rPr>
          <w:i/>
          <w:spacing w:val="-2"/>
          <w:sz w:val="22"/>
        </w:rPr>
        <w:t>following:</w:t>
      </w:r>
    </w:p>
    <w:p>
      <w:pPr>
        <w:pStyle w:val="BodyText"/>
        <w:spacing w:before="7"/>
        <w:ind w:left="0" w:firstLine="0"/>
        <w:rPr>
          <w:i/>
          <w:sz w:val="25"/>
        </w:rPr>
      </w:pPr>
    </w:p>
    <w:p>
      <w:pPr>
        <w:pStyle w:val="ListParagraph"/>
        <w:numPr>
          <w:ilvl w:val="0"/>
          <w:numId w:val="1"/>
        </w:numPr>
        <w:tabs>
          <w:tab w:pos="859" w:val="left" w:leader="none"/>
        </w:tabs>
        <w:spacing w:line="240" w:lineRule="auto" w:before="0" w:after="0"/>
        <w:ind w:left="859" w:right="0" w:hanging="360"/>
        <w:jc w:val="left"/>
        <w:rPr>
          <w:sz w:val="22"/>
        </w:rPr>
      </w:pPr>
      <w:r>
        <w:rPr>
          <w:sz w:val="22"/>
        </w:rPr>
        <w:t>Human:</w:t>
      </w:r>
      <w:r>
        <w:rPr>
          <w:spacing w:val="-2"/>
          <w:sz w:val="22"/>
        </w:rPr>
        <w:t> </w:t>
      </w:r>
      <w:r>
        <w:rPr>
          <w:sz w:val="22"/>
        </w:rPr>
        <w:t>GEOG</w:t>
      </w:r>
      <w:r>
        <w:rPr>
          <w:spacing w:val="-4"/>
          <w:sz w:val="22"/>
        </w:rPr>
        <w:t> </w:t>
      </w:r>
      <w:r>
        <w:rPr>
          <w:sz w:val="22"/>
        </w:rPr>
        <w:t>100</w:t>
      </w:r>
      <w:r>
        <w:rPr>
          <w:spacing w:val="-1"/>
          <w:sz w:val="22"/>
        </w:rPr>
        <w:t> </w:t>
      </w:r>
      <w:r>
        <w:rPr>
          <w:sz w:val="22"/>
        </w:rPr>
        <w:t>(3)</w:t>
      </w:r>
      <w:r>
        <w:rPr>
          <w:spacing w:val="-4"/>
          <w:sz w:val="22"/>
        </w:rPr>
        <w:t> </w:t>
      </w:r>
      <w:r>
        <w:rPr>
          <w:sz w:val="22"/>
        </w:rPr>
        <w:t>or</w:t>
      </w:r>
      <w:r>
        <w:rPr>
          <w:spacing w:val="-4"/>
          <w:sz w:val="22"/>
        </w:rPr>
        <w:t> </w:t>
      </w:r>
      <w:r>
        <w:rPr>
          <w:sz w:val="22"/>
        </w:rPr>
        <w:t>GEOG</w:t>
      </w:r>
      <w:r>
        <w:rPr>
          <w:spacing w:val="-4"/>
          <w:sz w:val="22"/>
        </w:rPr>
        <w:t> </w:t>
      </w:r>
      <w:r>
        <w:rPr>
          <w:sz w:val="22"/>
        </w:rPr>
        <w:t>120</w:t>
      </w:r>
      <w:r>
        <w:rPr>
          <w:spacing w:val="-1"/>
          <w:sz w:val="22"/>
        </w:rPr>
        <w:t> </w:t>
      </w:r>
      <w:r>
        <w:rPr>
          <w:spacing w:val="-5"/>
          <w:sz w:val="22"/>
        </w:rPr>
        <w:t>(3)</w:t>
      </w:r>
    </w:p>
    <w:p>
      <w:pPr>
        <w:pStyle w:val="ListParagraph"/>
        <w:numPr>
          <w:ilvl w:val="0"/>
          <w:numId w:val="1"/>
        </w:numPr>
        <w:tabs>
          <w:tab w:pos="859" w:val="left" w:leader="none"/>
        </w:tabs>
        <w:spacing w:line="240" w:lineRule="auto" w:before="20" w:after="0"/>
        <w:ind w:left="859" w:right="0" w:hanging="360"/>
        <w:jc w:val="left"/>
        <w:rPr>
          <w:sz w:val="22"/>
        </w:rPr>
      </w:pPr>
      <w:r>
        <w:rPr>
          <w:sz w:val="22"/>
        </w:rPr>
        <w:t>Environment/Physical:</w:t>
      </w:r>
      <w:r>
        <w:rPr>
          <w:spacing w:val="-4"/>
          <w:sz w:val="22"/>
        </w:rPr>
        <w:t> </w:t>
      </w:r>
      <w:r>
        <w:rPr>
          <w:sz w:val="22"/>
        </w:rPr>
        <w:t>GEOG</w:t>
      </w:r>
      <w:r>
        <w:rPr>
          <w:spacing w:val="-3"/>
          <w:sz w:val="22"/>
        </w:rPr>
        <w:t> </w:t>
      </w:r>
      <w:r>
        <w:rPr>
          <w:sz w:val="22"/>
        </w:rPr>
        <w:t>101</w:t>
      </w:r>
      <w:r>
        <w:rPr>
          <w:spacing w:val="-4"/>
          <w:sz w:val="22"/>
        </w:rPr>
        <w:t> </w:t>
      </w:r>
      <w:r>
        <w:rPr>
          <w:sz w:val="22"/>
        </w:rPr>
        <w:t>(3),</w:t>
      </w:r>
      <w:r>
        <w:rPr>
          <w:spacing w:val="-5"/>
          <w:sz w:val="22"/>
        </w:rPr>
        <w:t> </w:t>
      </w:r>
      <w:r>
        <w:rPr>
          <w:sz w:val="22"/>
        </w:rPr>
        <w:t>OR</w:t>
      </w:r>
      <w:r>
        <w:rPr>
          <w:spacing w:val="-5"/>
          <w:sz w:val="22"/>
        </w:rPr>
        <w:t> </w:t>
      </w:r>
      <w:r>
        <w:rPr>
          <w:sz w:val="22"/>
        </w:rPr>
        <w:t>GEOG</w:t>
      </w:r>
      <w:r>
        <w:rPr>
          <w:spacing w:val="-4"/>
          <w:sz w:val="22"/>
        </w:rPr>
        <w:t> </w:t>
      </w:r>
      <w:r>
        <w:rPr>
          <w:sz w:val="22"/>
        </w:rPr>
        <w:t>130</w:t>
      </w:r>
      <w:r>
        <w:rPr>
          <w:spacing w:val="-4"/>
          <w:sz w:val="22"/>
        </w:rPr>
        <w:t> </w:t>
      </w:r>
      <w:r>
        <w:rPr>
          <w:sz w:val="22"/>
        </w:rPr>
        <w:t>(4)</w:t>
      </w:r>
      <w:r>
        <w:rPr>
          <w:spacing w:val="-5"/>
          <w:sz w:val="22"/>
        </w:rPr>
        <w:t> </w:t>
      </w:r>
      <w:r>
        <w:rPr>
          <w:sz w:val="22"/>
        </w:rPr>
        <w:t>OR</w:t>
      </w:r>
      <w:r>
        <w:rPr>
          <w:spacing w:val="-3"/>
          <w:sz w:val="22"/>
        </w:rPr>
        <w:t> </w:t>
      </w:r>
      <w:r>
        <w:rPr>
          <w:sz w:val="22"/>
        </w:rPr>
        <w:t>GEOG</w:t>
      </w:r>
      <w:r>
        <w:rPr>
          <w:spacing w:val="-5"/>
          <w:sz w:val="22"/>
        </w:rPr>
        <w:t> </w:t>
      </w:r>
      <w:r>
        <w:rPr>
          <w:sz w:val="22"/>
        </w:rPr>
        <w:t>140</w:t>
      </w:r>
      <w:r>
        <w:rPr>
          <w:spacing w:val="-1"/>
          <w:sz w:val="22"/>
        </w:rPr>
        <w:t> </w:t>
      </w:r>
      <w:r>
        <w:rPr>
          <w:spacing w:val="-5"/>
          <w:sz w:val="22"/>
        </w:rPr>
        <w:t>(3)</w:t>
      </w:r>
    </w:p>
    <w:p>
      <w:pPr>
        <w:pStyle w:val="ListParagraph"/>
        <w:numPr>
          <w:ilvl w:val="0"/>
          <w:numId w:val="1"/>
        </w:numPr>
        <w:tabs>
          <w:tab w:pos="859" w:val="left" w:leader="none"/>
        </w:tabs>
        <w:spacing w:line="240" w:lineRule="auto" w:before="22" w:after="0"/>
        <w:ind w:left="859" w:right="0" w:hanging="360"/>
        <w:jc w:val="left"/>
        <w:rPr>
          <w:sz w:val="22"/>
        </w:rPr>
      </w:pPr>
      <w:r>
        <w:rPr>
          <w:sz w:val="22"/>
        </w:rPr>
        <w:t>Statistics:</w:t>
      </w:r>
      <w:r>
        <w:rPr>
          <w:spacing w:val="-4"/>
          <w:sz w:val="22"/>
        </w:rPr>
        <w:t> </w:t>
      </w:r>
      <w:r>
        <w:rPr>
          <w:sz w:val="22"/>
        </w:rPr>
        <w:t>GEOG</w:t>
      </w:r>
      <w:r>
        <w:rPr>
          <w:spacing w:val="-6"/>
          <w:sz w:val="22"/>
        </w:rPr>
        <w:t> </w:t>
      </w:r>
      <w:r>
        <w:rPr>
          <w:sz w:val="22"/>
        </w:rPr>
        <w:t>200</w:t>
      </w:r>
      <w:r>
        <w:rPr>
          <w:spacing w:val="-3"/>
          <w:sz w:val="22"/>
        </w:rPr>
        <w:t> </w:t>
      </w:r>
      <w:r>
        <w:rPr>
          <w:spacing w:val="-5"/>
          <w:sz w:val="22"/>
        </w:rPr>
        <w:t>(3)</w:t>
      </w:r>
    </w:p>
    <w:p>
      <w:pPr>
        <w:pStyle w:val="ListParagraph"/>
        <w:numPr>
          <w:ilvl w:val="0"/>
          <w:numId w:val="1"/>
        </w:numPr>
        <w:tabs>
          <w:tab w:pos="859" w:val="left" w:leader="none"/>
        </w:tabs>
        <w:spacing w:line="511" w:lineRule="auto" w:before="23" w:after="0"/>
        <w:ind w:left="140" w:right="6684" w:firstLine="359"/>
        <w:jc w:val="left"/>
        <w:rPr>
          <w:i/>
          <w:sz w:val="22"/>
        </w:rPr>
      </w:pPr>
      <w:r>
        <w:rPr>
          <w:sz w:val="22"/>
        </w:rPr>
        <w:t>Geospatial:</w:t>
      </w:r>
      <w:r>
        <w:rPr>
          <w:spacing w:val="-10"/>
          <w:sz w:val="22"/>
        </w:rPr>
        <w:t> </w:t>
      </w:r>
      <w:r>
        <w:rPr>
          <w:sz w:val="22"/>
        </w:rPr>
        <w:t>GEOG</w:t>
      </w:r>
      <w:r>
        <w:rPr>
          <w:spacing w:val="-12"/>
          <w:sz w:val="22"/>
        </w:rPr>
        <w:t> </w:t>
      </w:r>
      <w:r>
        <w:rPr>
          <w:sz w:val="22"/>
        </w:rPr>
        <w:t>280</w:t>
      </w:r>
      <w:r>
        <w:rPr>
          <w:spacing w:val="-12"/>
          <w:sz w:val="22"/>
        </w:rPr>
        <w:t> </w:t>
      </w:r>
      <w:r>
        <w:rPr>
          <w:sz w:val="22"/>
        </w:rPr>
        <w:t>(3) Upper Division Core (16 units) </w:t>
      </w:r>
      <w:r>
        <w:rPr>
          <w:i/>
          <w:sz w:val="22"/>
        </w:rPr>
        <w:t>Take all of the following:</w:t>
      </w:r>
    </w:p>
    <w:p>
      <w:pPr>
        <w:pStyle w:val="ListParagraph"/>
        <w:numPr>
          <w:ilvl w:val="0"/>
          <w:numId w:val="1"/>
        </w:numPr>
        <w:tabs>
          <w:tab w:pos="860" w:val="left" w:leader="none"/>
        </w:tabs>
        <w:spacing w:line="240" w:lineRule="auto" w:before="20" w:after="0"/>
        <w:ind w:left="860" w:right="0" w:hanging="360"/>
        <w:jc w:val="left"/>
        <w:rPr>
          <w:sz w:val="22"/>
        </w:rPr>
      </w:pPr>
      <w:r>
        <w:rPr>
          <w:sz w:val="22"/>
        </w:rPr>
        <w:t>Human:</w:t>
      </w:r>
      <w:r>
        <w:rPr>
          <w:spacing w:val="-2"/>
          <w:sz w:val="22"/>
        </w:rPr>
        <w:t> </w:t>
      </w:r>
      <w:r>
        <w:rPr>
          <w:sz w:val="22"/>
        </w:rPr>
        <w:t>GEOG</w:t>
      </w:r>
      <w:r>
        <w:rPr>
          <w:spacing w:val="-5"/>
          <w:sz w:val="22"/>
        </w:rPr>
        <w:t> </w:t>
      </w:r>
      <w:r>
        <w:rPr>
          <w:sz w:val="22"/>
        </w:rPr>
        <w:t>360</w:t>
      </w:r>
      <w:r>
        <w:rPr>
          <w:spacing w:val="-1"/>
          <w:sz w:val="22"/>
        </w:rPr>
        <w:t> </w:t>
      </w:r>
      <w:r>
        <w:rPr>
          <w:spacing w:val="-5"/>
          <w:sz w:val="22"/>
        </w:rPr>
        <w:t>(3)</w:t>
      </w:r>
    </w:p>
    <w:p>
      <w:pPr>
        <w:pStyle w:val="ListParagraph"/>
        <w:numPr>
          <w:ilvl w:val="0"/>
          <w:numId w:val="1"/>
        </w:numPr>
        <w:tabs>
          <w:tab w:pos="860" w:val="left" w:leader="none"/>
        </w:tabs>
        <w:spacing w:line="240" w:lineRule="auto" w:before="22" w:after="0"/>
        <w:ind w:left="860" w:right="0" w:hanging="360"/>
        <w:jc w:val="left"/>
        <w:rPr>
          <w:sz w:val="22"/>
        </w:rPr>
      </w:pPr>
      <w:r>
        <w:rPr>
          <w:sz w:val="22"/>
        </w:rPr>
        <w:t>Environment/Physical:</w:t>
      </w:r>
      <w:r>
        <w:rPr>
          <w:spacing w:val="-9"/>
          <w:sz w:val="22"/>
        </w:rPr>
        <w:t> </w:t>
      </w:r>
      <w:r>
        <w:rPr>
          <w:sz w:val="22"/>
        </w:rPr>
        <w:t>GEOG</w:t>
      </w:r>
      <w:r>
        <w:rPr>
          <w:spacing w:val="-7"/>
          <w:sz w:val="22"/>
        </w:rPr>
        <w:t> </w:t>
      </w:r>
      <w:r>
        <w:rPr>
          <w:sz w:val="22"/>
        </w:rPr>
        <w:t>340</w:t>
      </w:r>
      <w:r>
        <w:rPr>
          <w:spacing w:val="-8"/>
          <w:sz w:val="22"/>
        </w:rPr>
        <w:t> </w:t>
      </w:r>
      <w:r>
        <w:rPr>
          <w:spacing w:val="-5"/>
          <w:sz w:val="22"/>
        </w:rPr>
        <w:t>(3)</w:t>
      </w:r>
    </w:p>
    <w:p>
      <w:pPr>
        <w:spacing w:after="0" w:line="240" w:lineRule="auto"/>
        <w:jc w:val="left"/>
        <w:rPr>
          <w:sz w:val="22"/>
        </w:rPr>
        <w:sectPr>
          <w:type w:val="continuous"/>
          <w:pgSz w:w="12240" w:h="15840"/>
          <w:pgMar w:top="1420" w:bottom="280" w:left="1180" w:right="1240"/>
        </w:sectPr>
      </w:pPr>
    </w:p>
    <w:p>
      <w:pPr>
        <w:pStyle w:val="ListParagraph"/>
        <w:numPr>
          <w:ilvl w:val="0"/>
          <w:numId w:val="1"/>
        </w:numPr>
        <w:tabs>
          <w:tab w:pos="860" w:val="left" w:leader="none"/>
        </w:tabs>
        <w:spacing w:line="240" w:lineRule="auto" w:before="79" w:after="0"/>
        <w:ind w:left="860" w:right="0" w:hanging="360"/>
        <w:jc w:val="left"/>
        <w:rPr>
          <w:sz w:val="22"/>
        </w:rPr>
      </w:pPr>
      <w:r>
        <w:rPr>
          <w:sz w:val="22"/>
        </w:rPr>
        <w:t>Geospatial:</w:t>
      </w:r>
      <w:r>
        <w:rPr>
          <w:spacing w:val="-4"/>
          <w:sz w:val="22"/>
        </w:rPr>
        <w:t> </w:t>
      </w:r>
      <w:r>
        <w:rPr>
          <w:sz w:val="22"/>
        </w:rPr>
        <w:t>GEOG</w:t>
      </w:r>
      <w:r>
        <w:rPr>
          <w:spacing w:val="-6"/>
          <w:sz w:val="22"/>
        </w:rPr>
        <w:t> </w:t>
      </w:r>
      <w:r>
        <w:rPr>
          <w:sz w:val="22"/>
        </w:rPr>
        <w:t>380</w:t>
      </w:r>
      <w:r>
        <w:rPr>
          <w:spacing w:val="-4"/>
          <w:sz w:val="22"/>
        </w:rPr>
        <w:t> </w:t>
      </w:r>
      <w:r>
        <w:rPr>
          <w:spacing w:val="-5"/>
          <w:sz w:val="22"/>
        </w:rPr>
        <w:t>(3)</w:t>
      </w:r>
    </w:p>
    <w:p>
      <w:pPr>
        <w:pStyle w:val="ListParagraph"/>
        <w:numPr>
          <w:ilvl w:val="0"/>
          <w:numId w:val="1"/>
        </w:numPr>
        <w:tabs>
          <w:tab w:pos="860" w:val="left" w:leader="none"/>
        </w:tabs>
        <w:spacing w:line="240" w:lineRule="auto" w:before="22" w:after="0"/>
        <w:ind w:left="860" w:right="0" w:hanging="360"/>
        <w:jc w:val="left"/>
        <w:rPr>
          <w:sz w:val="22"/>
        </w:rPr>
      </w:pPr>
      <w:r>
        <w:rPr>
          <w:sz w:val="22"/>
        </w:rPr>
        <w:t>Methods:</w:t>
      </w:r>
      <w:r>
        <w:rPr>
          <w:spacing w:val="-4"/>
          <w:sz w:val="22"/>
        </w:rPr>
        <w:t> </w:t>
      </w:r>
      <w:r>
        <w:rPr>
          <w:sz w:val="22"/>
        </w:rPr>
        <w:t>GEOG</w:t>
      </w:r>
      <w:r>
        <w:rPr>
          <w:spacing w:val="-4"/>
          <w:sz w:val="22"/>
        </w:rPr>
        <w:t> </w:t>
      </w:r>
      <w:r>
        <w:rPr>
          <w:sz w:val="22"/>
        </w:rPr>
        <w:t>300</w:t>
      </w:r>
      <w:r>
        <w:rPr>
          <w:spacing w:val="-4"/>
          <w:sz w:val="22"/>
        </w:rPr>
        <w:t> </w:t>
      </w:r>
      <w:r>
        <w:rPr>
          <w:sz w:val="22"/>
        </w:rPr>
        <w:t>(3)</w:t>
      </w:r>
      <w:r>
        <w:rPr>
          <w:spacing w:val="-4"/>
          <w:sz w:val="22"/>
        </w:rPr>
        <w:t> </w:t>
      </w:r>
      <w:r>
        <w:rPr>
          <w:sz w:val="22"/>
        </w:rPr>
        <w:t>(New</w:t>
      </w:r>
      <w:r>
        <w:rPr>
          <w:spacing w:val="-2"/>
          <w:sz w:val="22"/>
        </w:rPr>
        <w:t> </w:t>
      </w:r>
      <w:r>
        <w:rPr>
          <w:sz w:val="22"/>
        </w:rPr>
        <w:t>Course</w:t>
      </w:r>
      <w:r>
        <w:rPr>
          <w:spacing w:val="-4"/>
          <w:sz w:val="22"/>
        </w:rPr>
        <w:t> </w:t>
      </w:r>
      <w:r>
        <w:rPr>
          <w:spacing w:val="-2"/>
          <w:sz w:val="22"/>
        </w:rPr>
        <w:t>Proposed)</w:t>
      </w:r>
    </w:p>
    <w:p>
      <w:pPr>
        <w:pStyle w:val="ListParagraph"/>
        <w:numPr>
          <w:ilvl w:val="0"/>
          <w:numId w:val="1"/>
        </w:numPr>
        <w:tabs>
          <w:tab w:pos="860" w:val="left" w:leader="none"/>
        </w:tabs>
        <w:spacing w:line="240" w:lineRule="auto" w:before="22" w:after="0"/>
        <w:ind w:left="860" w:right="0" w:hanging="360"/>
        <w:jc w:val="left"/>
        <w:rPr>
          <w:sz w:val="22"/>
        </w:rPr>
      </w:pPr>
      <w:r>
        <w:rPr>
          <w:sz w:val="22"/>
        </w:rPr>
        <w:t>Methods,</w:t>
      </w:r>
      <w:r>
        <w:rPr>
          <w:spacing w:val="-6"/>
          <w:sz w:val="22"/>
        </w:rPr>
        <w:t> </w:t>
      </w:r>
      <w:r>
        <w:rPr>
          <w:sz w:val="22"/>
        </w:rPr>
        <w:t>Capstone:</w:t>
      </w:r>
      <w:r>
        <w:rPr>
          <w:spacing w:val="-1"/>
          <w:sz w:val="22"/>
        </w:rPr>
        <w:t> </w:t>
      </w:r>
      <w:r>
        <w:rPr>
          <w:sz w:val="22"/>
        </w:rPr>
        <w:t>GEOG</w:t>
      </w:r>
      <w:r>
        <w:rPr>
          <w:spacing w:val="-6"/>
          <w:sz w:val="22"/>
        </w:rPr>
        <w:t> </w:t>
      </w:r>
      <w:r>
        <w:rPr>
          <w:sz w:val="22"/>
        </w:rPr>
        <w:t>402</w:t>
      </w:r>
      <w:r>
        <w:rPr>
          <w:spacing w:val="-2"/>
          <w:sz w:val="22"/>
        </w:rPr>
        <w:t> </w:t>
      </w:r>
      <w:r>
        <w:rPr>
          <w:sz w:val="22"/>
        </w:rPr>
        <w:t>(4),</w:t>
      </w:r>
      <w:r>
        <w:rPr>
          <w:spacing w:val="-5"/>
          <w:sz w:val="22"/>
        </w:rPr>
        <w:t> </w:t>
      </w:r>
      <w:r>
        <w:rPr>
          <w:sz w:val="22"/>
        </w:rPr>
        <w:t>OR</w:t>
      </w:r>
      <w:r>
        <w:rPr>
          <w:spacing w:val="-3"/>
          <w:sz w:val="22"/>
        </w:rPr>
        <w:t> </w:t>
      </w:r>
      <w:r>
        <w:rPr>
          <w:sz w:val="22"/>
        </w:rPr>
        <w:t>GEOG</w:t>
      </w:r>
      <w:r>
        <w:rPr>
          <w:spacing w:val="-6"/>
          <w:sz w:val="22"/>
        </w:rPr>
        <w:t> </w:t>
      </w:r>
      <w:r>
        <w:rPr>
          <w:sz w:val="22"/>
        </w:rPr>
        <w:t>486</w:t>
      </w:r>
      <w:r>
        <w:rPr>
          <w:spacing w:val="-2"/>
          <w:sz w:val="22"/>
        </w:rPr>
        <w:t> </w:t>
      </w:r>
      <w:r>
        <w:rPr>
          <w:sz w:val="22"/>
        </w:rPr>
        <w:t>(4),</w:t>
      </w:r>
      <w:r>
        <w:rPr>
          <w:spacing w:val="-5"/>
          <w:sz w:val="22"/>
        </w:rPr>
        <w:t> </w:t>
      </w:r>
      <w:r>
        <w:rPr>
          <w:sz w:val="22"/>
        </w:rPr>
        <w:t>OR</w:t>
      </w:r>
      <w:r>
        <w:rPr>
          <w:spacing w:val="-4"/>
          <w:sz w:val="22"/>
        </w:rPr>
        <w:t> </w:t>
      </w:r>
      <w:r>
        <w:rPr>
          <w:sz w:val="22"/>
        </w:rPr>
        <w:t>GEOG</w:t>
      </w:r>
      <w:r>
        <w:rPr>
          <w:spacing w:val="-3"/>
          <w:sz w:val="22"/>
        </w:rPr>
        <w:t> </w:t>
      </w:r>
      <w:r>
        <w:rPr>
          <w:sz w:val="22"/>
        </w:rPr>
        <w:t>487A</w:t>
      </w:r>
      <w:r>
        <w:rPr>
          <w:spacing w:val="-3"/>
          <w:sz w:val="22"/>
        </w:rPr>
        <w:t> </w:t>
      </w:r>
      <w:r>
        <w:rPr>
          <w:sz w:val="22"/>
        </w:rPr>
        <w:t>(4)</w:t>
      </w:r>
      <w:r>
        <w:rPr>
          <w:spacing w:val="-4"/>
          <w:sz w:val="22"/>
        </w:rPr>
        <w:t> </w:t>
      </w:r>
      <w:r>
        <w:rPr>
          <w:sz w:val="22"/>
        </w:rPr>
        <w:t>OR</w:t>
      </w:r>
      <w:r>
        <w:rPr>
          <w:spacing w:val="-3"/>
          <w:sz w:val="22"/>
        </w:rPr>
        <w:t> </w:t>
      </w:r>
      <w:r>
        <w:rPr>
          <w:sz w:val="22"/>
        </w:rPr>
        <w:t>GEOG</w:t>
      </w:r>
      <w:r>
        <w:rPr>
          <w:spacing w:val="-3"/>
          <w:sz w:val="22"/>
        </w:rPr>
        <w:t> </w:t>
      </w:r>
      <w:r>
        <w:rPr>
          <w:sz w:val="22"/>
        </w:rPr>
        <w:t>487B</w:t>
      </w:r>
      <w:r>
        <w:rPr>
          <w:spacing w:val="-5"/>
          <w:sz w:val="22"/>
        </w:rPr>
        <w:t> (4)</w:t>
      </w:r>
    </w:p>
    <w:p>
      <w:pPr>
        <w:pStyle w:val="BodyText"/>
        <w:spacing w:before="4"/>
        <w:ind w:left="0" w:firstLine="0"/>
        <w:rPr>
          <w:sz w:val="25"/>
        </w:rPr>
      </w:pPr>
    </w:p>
    <w:p>
      <w:pPr>
        <w:pStyle w:val="BodyText"/>
        <w:spacing w:line="518" w:lineRule="auto" w:before="1"/>
        <w:ind w:left="140" w:right="7456" w:firstLine="0"/>
      </w:pPr>
      <w:r>
        <w:rPr/>
        <w:t>Specializations</w:t>
      </w:r>
      <w:r>
        <w:rPr>
          <w:spacing w:val="-13"/>
        </w:rPr>
        <w:t> </w:t>
      </w:r>
      <w:r>
        <w:rPr/>
        <w:t>Pathways Urban (18-20 units)</w:t>
      </w:r>
    </w:p>
    <w:p>
      <w:pPr>
        <w:pStyle w:val="BodyText"/>
        <w:spacing w:line="267" w:lineRule="exact" w:before="0"/>
        <w:ind w:left="140" w:firstLine="0"/>
      </w:pPr>
      <w:r>
        <w:rPr/>
        <w:t>Take</w:t>
      </w:r>
      <w:r>
        <w:rPr>
          <w:spacing w:val="-2"/>
        </w:rPr>
        <w:t> </w:t>
      </w:r>
      <w:r>
        <w:rPr/>
        <w:t>all</w:t>
      </w:r>
      <w:r>
        <w:rPr>
          <w:spacing w:val="-4"/>
        </w:rPr>
        <w:t> </w:t>
      </w:r>
      <w:r>
        <w:rPr/>
        <w:t>of</w:t>
      </w:r>
      <w:r>
        <w:rPr>
          <w:spacing w:val="-4"/>
        </w:rPr>
        <w:t> </w:t>
      </w:r>
      <w:r>
        <w:rPr/>
        <w:t>the</w:t>
      </w:r>
      <w:r>
        <w:rPr>
          <w:spacing w:val="-1"/>
        </w:rPr>
        <w:t> </w:t>
      </w:r>
      <w:r>
        <w:rPr/>
        <w:t>following</w:t>
      </w:r>
      <w:r>
        <w:rPr>
          <w:spacing w:val="-3"/>
        </w:rPr>
        <w:t> </w:t>
      </w:r>
      <w:r>
        <w:rPr>
          <w:spacing w:val="-2"/>
        </w:rPr>
        <w:t>courses:</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446 </w:t>
      </w:r>
      <w:r>
        <w:rPr>
          <w:spacing w:val="-5"/>
          <w:sz w:val="22"/>
        </w:rPr>
        <w:t>(3)</w:t>
      </w:r>
    </w:p>
    <w:p>
      <w:pPr>
        <w:pStyle w:val="ListParagraph"/>
        <w:numPr>
          <w:ilvl w:val="0"/>
          <w:numId w:val="1"/>
        </w:numPr>
        <w:tabs>
          <w:tab w:pos="860" w:val="left" w:leader="none"/>
        </w:tabs>
        <w:spacing w:line="240" w:lineRule="auto" w:before="20" w:after="0"/>
        <w:ind w:left="860" w:right="0" w:hanging="360"/>
        <w:jc w:val="left"/>
        <w:rPr>
          <w:sz w:val="22"/>
        </w:rPr>
      </w:pPr>
      <w:r>
        <w:rPr>
          <w:sz w:val="22"/>
        </w:rPr>
        <w:t>GEOG</w:t>
      </w:r>
      <w:r>
        <w:rPr>
          <w:spacing w:val="-6"/>
          <w:sz w:val="22"/>
        </w:rPr>
        <w:t> </w:t>
      </w:r>
      <w:r>
        <w:rPr>
          <w:sz w:val="22"/>
        </w:rPr>
        <w:t>467 </w:t>
      </w:r>
      <w:r>
        <w:rPr>
          <w:spacing w:val="-5"/>
          <w:sz w:val="22"/>
        </w:rPr>
        <w:t>(3)</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469 </w:t>
      </w:r>
      <w:r>
        <w:rPr>
          <w:spacing w:val="-5"/>
          <w:sz w:val="22"/>
        </w:rPr>
        <w:t>(3)</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471 </w:t>
      </w:r>
      <w:r>
        <w:rPr>
          <w:spacing w:val="-5"/>
          <w:sz w:val="22"/>
        </w:rPr>
        <w:t>(3)</w:t>
      </w:r>
    </w:p>
    <w:p>
      <w:pPr>
        <w:pStyle w:val="BodyText"/>
        <w:spacing w:before="4"/>
        <w:ind w:left="0" w:firstLine="0"/>
        <w:rPr>
          <w:sz w:val="25"/>
        </w:rPr>
      </w:pPr>
    </w:p>
    <w:p>
      <w:pPr>
        <w:pStyle w:val="BodyText"/>
        <w:spacing w:before="1"/>
        <w:ind w:left="140" w:firstLine="0"/>
      </w:pPr>
      <w:r>
        <w:rPr/>
        <w:t>Take</w:t>
      </w:r>
      <w:r>
        <w:rPr>
          <w:spacing w:val="-5"/>
        </w:rPr>
        <w:t> </w:t>
      </w:r>
      <w:r>
        <w:rPr/>
        <w:t>two</w:t>
      </w:r>
      <w:r>
        <w:rPr>
          <w:spacing w:val="-2"/>
        </w:rPr>
        <w:t> </w:t>
      </w:r>
      <w:r>
        <w:rPr/>
        <w:t>courses</w:t>
      </w:r>
      <w:r>
        <w:rPr>
          <w:spacing w:val="-2"/>
        </w:rPr>
        <w:t> </w:t>
      </w:r>
      <w:r>
        <w:rPr/>
        <w:t>from</w:t>
      </w:r>
      <w:r>
        <w:rPr>
          <w:spacing w:val="-4"/>
        </w:rPr>
        <w:t> </w:t>
      </w:r>
      <w:r>
        <w:rPr/>
        <w:t>the</w:t>
      </w:r>
      <w:r>
        <w:rPr>
          <w:spacing w:val="-4"/>
        </w:rPr>
        <w:t> </w:t>
      </w:r>
      <w:r>
        <w:rPr>
          <w:spacing w:val="-2"/>
        </w:rPr>
        <w:t>following:</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464 </w:t>
      </w:r>
      <w:r>
        <w:rPr>
          <w:spacing w:val="-5"/>
          <w:sz w:val="22"/>
        </w:rPr>
        <w:t>(3)</w:t>
      </w:r>
    </w:p>
    <w:p>
      <w:pPr>
        <w:pStyle w:val="ListParagraph"/>
        <w:numPr>
          <w:ilvl w:val="0"/>
          <w:numId w:val="1"/>
        </w:numPr>
        <w:tabs>
          <w:tab w:pos="860" w:val="left" w:leader="none"/>
        </w:tabs>
        <w:spacing w:line="240" w:lineRule="auto" w:before="20" w:after="0"/>
        <w:ind w:left="860" w:right="0" w:hanging="360"/>
        <w:jc w:val="left"/>
        <w:rPr>
          <w:sz w:val="22"/>
        </w:rPr>
      </w:pPr>
      <w:r>
        <w:rPr>
          <w:sz w:val="22"/>
        </w:rPr>
        <w:t>GEOG</w:t>
      </w:r>
      <w:r>
        <w:rPr>
          <w:spacing w:val="-6"/>
          <w:sz w:val="22"/>
        </w:rPr>
        <w:t> </w:t>
      </w:r>
      <w:r>
        <w:rPr>
          <w:sz w:val="22"/>
        </w:rPr>
        <w:t>465 </w:t>
      </w:r>
      <w:r>
        <w:rPr>
          <w:spacing w:val="-5"/>
          <w:sz w:val="22"/>
        </w:rPr>
        <w:t>(3)</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482 </w:t>
      </w:r>
      <w:r>
        <w:rPr>
          <w:spacing w:val="-5"/>
          <w:sz w:val="22"/>
        </w:rPr>
        <w:t>(4)</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4"/>
          <w:sz w:val="22"/>
        </w:rPr>
        <w:t> </w:t>
      </w:r>
      <w:r>
        <w:rPr>
          <w:sz w:val="22"/>
        </w:rPr>
        <w:t>487B</w:t>
      </w:r>
      <w:r>
        <w:rPr>
          <w:spacing w:val="-1"/>
          <w:sz w:val="22"/>
        </w:rPr>
        <w:t> </w:t>
      </w:r>
      <w:r>
        <w:rPr>
          <w:spacing w:val="-5"/>
          <w:sz w:val="22"/>
        </w:rPr>
        <w:t>(4)</w:t>
      </w:r>
    </w:p>
    <w:p>
      <w:pPr>
        <w:pStyle w:val="ListParagraph"/>
        <w:numPr>
          <w:ilvl w:val="0"/>
          <w:numId w:val="1"/>
        </w:numPr>
        <w:tabs>
          <w:tab w:pos="860" w:val="left" w:leader="none"/>
        </w:tabs>
        <w:spacing w:line="240" w:lineRule="auto" w:before="20" w:after="0"/>
        <w:ind w:left="860" w:right="0" w:hanging="360"/>
        <w:jc w:val="left"/>
        <w:rPr>
          <w:sz w:val="22"/>
        </w:rPr>
      </w:pPr>
      <w:r>
        <w:rPr>
          <w:sz w:val="22"/>
        </w:rPr>
        <w:t>GEOG</w:t>
      </w:r>
      <w:r>
        <w:rPr>
          <w:spacing w:val="-6"/>
          <w:sz w:val="22"/>
        </w:rPr>
        <w:t> </w:t>
      </w:r>
      <w:r>
        <w:rPr>
          <w:sz w:val="22"/>
        </w:rPr>
        <w:t>488 </w:t>
      </w:r>
      <w:r>
        <w:rPr>
          <w:spacing w:val="-5"/>
          <w:sz w:val="22"/>
        </w:rPr>
        <w:t>(4)</w:t>
      </w:r>
    </w:p>
    <w:p>
      <w:pPr>
        <w:pStyle w:val="ListParagraph"/>
        <w:numPr>
          <w:ilvl w:val="0"/>
          <w:numId w:val="1"/>
        </w:numPr>
        <w:tabs>
          <w:tab w:pos="860" w:val="left" w:leader="none"/>
        </w:tabs>
        <w:spacing w:line="506" w:lineRule="auto" w:before="22" w:after="0"/>
        <w:ind w:left="140" w:right="4805" w:firstLine="359"/>
        <w:jc w:val="left"/>
        <w:rPr>
          <w:sz w:val="22"/>
        </w:rPr>
      </w:pPr>
      <w:r>
        <w:rPr>
          <w:sz w:val="22"/>
        </w:rPr>
        <w:t>GEOG</w:t>
      </w:r>
      <w:r>
        <w:rPr>
          <w:spacing w:val="-9"/>
          <w:sz w:val="22"/>
        </w:rPr>
        <w:t> </w:t>
      </w:r>
      <w:r>
        <w:rPr>
          <w:sz w:val="22"/>
        </w:rPr>
        <w:t>492</w:t>
      </w:r>
      <w:r>
        <w:rPr>
          <w:spacing w:val="-7"/>
          <w:sz w:val="22"/>
        </w:rPr>
        <w:t> </w:t>
      </w:r>
      <w:r>
        <w:rPr>
          <w:sz w:val="22"/>
        </w:rPr>
        <w:t>(Subject</w:t>
      </w:r>
      <w:r>
        <w:rPr>
          <w:spacing w:val="-7"/>
          <w:sz w:val="22"/>
        </w:rPr>
        <w:t> </w:t>
      </w:r>
      <w:r>
        <w:rPr>
          <w:sz w:val="22"/>
        </w:rPr>
        <w:t>Appropriate</w:t>
      </w:r>
      <w:r>
        <w:rPr>
          <w:spacing w:val="-7"/>
          <w:sz w:val="22"/>
        </w:rPr>
        <w:t> </w:t>
      </w:r>
      <w:r>
        <w:rPr>
          <w:sz w:val="22"/>
        </w:rPr>
        <w:t>Internship)</w:t>
      </w:r>
      <w:r>
        <w:rPr>
          <w:spacing w:val="-8"/>
          <w:sz w:val="22"/>
        </w:rPr>
        <w:t> </w:t>
      </w:r>
      <w:r>
        <w:rPr>
          <w:sz w:val="22"/>
        </w:rPr>
        <w:t>(3) Environmental (20-22 units)</w:t>
      </w:r>
    </w:p>
    <w:p>
      <w:pPr>
        <w:pStyle w:val="BodyText"/>
        <w:spacing w:before="25"/>
        <w:ind w:left="140" w:firstLine="0"/>
      </w:pPr>
      <w:r>
        <w:rPr/>
        <w:t>Take</w:t>
      </w:r>
      <w:r>
        <w:rPr>
          <w:spacing w:val="-6"/>
        </w:rPr>
        <w:t> </w:t>
      </w:r>
      <w:r>
        <w:rPr/>
        <w:t>the</w:t>
      </w:r>
      <w:r>
        <w:rPr>
          <w:spacing w:val="-2"/>
        </w:rPr>
        <w:t> </w:t>
      </w:r>
      <w:r>
        <w:rPr/>
        <w:t>following</w:t>
      </w:r>
      <w:r>
        <w:rPr>
          <w:spacing w:val="-4"/>
        </w:rPr>
        <w:t> </w:t>
      </w:r>
      <w:r>
        <w:rPr>
          <w:spacing w:val="-2"/>
        </w:rPr>
        <w:t>courses:</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330 </w:t>
      </w:r>
      <w:r>
        <w:rPr>
          <w:spacing w:val="-5"/>
          <w:sz w:val="22"/>
        </w:rPr>
        <w:t>(3)</w:t>
      </w:r>
    </w:p>
    <w:p>
      <w:pPr>
        <w:pStyle w:val="ListParagraph"/>
        <w:numPr>
          <w:ilvl w:val="0"/>
          <w:numId w:val="1"/>
        </w:numPr>
        <w:tabs>
          <w:tab w:pos="860" w:val="left" w:leader="none"/>
        </w:tabs>
        <w:spacing w:line="240" w:lineRule="auto" w:before="20" w:after="0"/>
        <w:ind w:left="860" w:right="0" w:hanging="360"/>
        <w:jc w:val="left"/>
        <w:rPr>
          <w:sz w:val="22"/>
        </w:rPr>
      </w:pPr>
      <w:r>
        <w:rPr>
          <w:sz w:val="22"/>
        </w:rPr>
        <w:t>GEOG</w:t>
      </w:r>
      <w:r>
        <w:rPr>
          <w:spacing w:val="-6"/>
          <w:sz w:val="22"/>
        </w:rPr>
        <w:t> </w:t>
      </w:r>
      <w:r>
        <w:rPr>
          <w:sz w:val="22"/>
        </w:rPr>
        <w:t>473 </w:t>
      </w:r>
      <w:r>
        <w:rPr>
          <w:spacing w:val="-5"/>
          <w:sz w:val="22"/>
        </w:rPr>
        <w:t>(4)</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481 </w:t>
      </w:r>
      <w:r>
        <w:rPr>
          <w:spacing w:val="-5"/>
          <w:sz w:val="22"/>
        </w:rPr>
        <w:t>(4)</w:t>
      </w:r>
    </w:p>
    <w:p>
      <w:pPr>
        <w:pStyle w:val="BodyText"/>
        <w:spacing w:before="4"/>
        <w:ind w:left="0" w:firstLine="0"/>
        <w:rPr>
          <w:sz w:val="25"/>
        </w:rPr>
      </w:pPr>
    </w:p>
    <w:p>
      <w:pPr>
        <w:pStyle w:val="BodyText"/>
        <w:spacing w:before="1"/>
        <w:ind w:left="140" w:firstLine="0"/>
      </w:pPr>
      <w:r>
        <w:rPr/>
        <w:t>Take</w:t>
      </w:r>
      <w:r>
        <w:rPr>
          <w:spacing w:val="-5"/>
        </w:rPr>
        <w:t> </w:t>
      </w:r>
      <w:r>
        <w:rPr/>
        <w:t>two</w:t>
      </w:r>
      <w:r>
        <w:rPr>
          <w:spacing w:val="-2"/>
        </w:rPr>
        <w:t> </w:t>
      </w:r>
      <w:r>
        <w:rPr/>
        <w:t>courses</w:t>
      </w:r>
      <w:r>
        <w:rPr>
          <w:spacing w:val="-2"/>
        </w:rPr>
        <w:t> </w:t>
      </w:r>
      <w:r>
        <w:rPr/>
        <w:t>from</w:t>
      </w:r>
      <w:r>
        <w:rPr>
          <w:spacing w:val="-4"/>
        </w:rPr>
        <w:t> </w:t>
      </w:r>
      <w:r>
        <w:rPr/>
        <w:t>the</w:t>
      </w:r>
      <w:r>
        <w:rPr>
          <w:spacing w:val="-4"/>
        </w:rPr>
        <w:t> </w:t>
      </w:r>
      <w:r>
        <w:rPr>
          <w:spacing w:val="-2"/>
        </w:rPr>
        <w:t>following:</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440 </w:t>
      </w:r>
      <w:r>
        <w:rPr>
          <w:spacing w:val="-5"/>
          <w:sz w:val="22"/>
        </w:rPr>
        <w:t>(3)</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442 </w:t>
      </w:r>
      <w:r>
        <w:rPr>
          <w:spacing w:val="-5"/>
          <w:sz w:val="22"/>
        </w:rPr>
        <w:t>(3)</w:t>
      </w:r>
    </w:p>
    <w:p>
      <w:pPr>
        <w:pStyle w:val="ListParagraph"/>
        <w:numPr>
          <w:ilvl w:val="0"/>
          <w:numId w:val="1"/>
        </w:numPr>
        <w:tabs>
          <w:tab w:pos="860" w:val="left" w:leader="none"/>
        </w:tabs>
        <w:spacing w:line="240" w:lineRule="auto" w:before="20" w:after="0"/>
        <w:ind w:left="860" w:right="0" w:hanging="360"/>
        <w:jc w:val="left"/>
        <w:rPr>
          <w:sz w:val="22"/>
        </w:rPr>
      </w:pPr>
      <w:r>
        <w:rPr>
          <w:sz w:val="22"/>
        </w:rPr>
        <w:t>GEOG</w:t>
      </w:r>
      <w:r>
        <w:rPr>
          <w:spacing w:val="-6"/>
          <w:sz w:val="22"/>
        </w:rPr>
        <w:t> </w:t>
      </w:r>
      <w:r>
        <w:rPr>
          <w:sz w:val="22"/>
        </w:rPr>
        <w:t>444 </w:t>
      </w:r>
      <w:r>
        <w:rPr>
          <w:spacing w:val="-5"/>
          <w:sz w:val="22"/>
        </w:rPr>
        <w:t>(3)</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447 </w:t>
      </w:r>
      <w:r>
        <w:rPr>
          <w:spacing w:val="-5"/>
          <w:sz w:val="22"/>
        </w:rPr>
        <w:t>(3)</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448 </w:t>
      </w:r>
      <w:r>
        <w:rPr>
          <w:spacing w:val="-5"/>
          <w:sz w:val="22"/>
        </w:rPr>
        <w:t>(3)</w:t>
      </w:r>
    </w:p>
    <w:p>
      <w:pPr>
        <w:pStyle w:val="ListParagraph"/>
        <w:numPr>
          <w:ilvl w:val="0"/>
          <w:numId w:val="1"/>
        </w:numPr>
        <w:tabs>
          <w:tab w:pos="860" w:val="left" w:leader="none"/>
        </w:tabs>
        <w:spacing w:line="240" w:lineRule="auto" w:before="20" w:after="0"/>
        <w:ind w:left="860" w:right="0" w:hanging="360"/>
        <w:jc w:val="left"/>
        <w:rPr>
          <w:sz w:val="22"/>
        </w:rPr>
      </w:pPr>
      <w:r>
        <w:rPr>
          <w:sz w:val="22"/>
        </w:rPr>
        <w:t>GEOG</w:t>
      </w:r>
      <w:r>
        <w:rPr>
          <w:spacing w:val="-6"/>
          <w:sz w:val="22"/>
        </w:rPr>
        <w:t> </w:t>
      </w:r>
      <w:r>
        <w:rPr>
          <w:sz w:val="22"/>
        </w:rPr>
        <w:t>455 </w:t>
      </w:r>
      <w:r>
        <w:rPr>
          <w:spacing w:val="-5"/>
          <w:sz w:val="22"/>
        </w:rPr>
        <w:t>(3)</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458 </w:t>
      </w:r>
      <w:r>
        <w:rPr>
          <w:spacing w:val="-5"/>
          <w:sz w:val="22"/>
        </w:rPr>
        <w:t>(3)</w:t>
      </w:r>
    </w:p>
    <w:p>
      <w:pPr>
        <w:pStyle w:val="BodyText"/>
        <w:spacing w:before="5"/>
        <w:ind w:left="0" w:firstLine="0"/>
        <w:rPr>
          <w:sz w:val="25"/>
        </w:rPr>
      </w:pPr>
    </w:p>
    <w:p>
      <w:pPr>
        <w:pStyle w:val="BodyText"/>
        <w:spacing w:before="0"/>
        <w:ind w:left="140" w:firstLine="0"/>
      </w:pPr>
      <w:r>
        <w:rPr/>
        <w:t>Take</w:t>
      </w:r>
      <w:r>
        <w:rPr>
          <w:spacing w:val="-8"/>
        </w:rPr>
        <w:t> </w:t>
      </w:r>
      <w:r>
        <w:rPr/>
        <w:t>one</w:t>
      </w:r>
      <w:r>
        <w:rPr>
          <w:spacing w:val="-5"/>
        </w:rPr>
        <w:t> </w:t>
      </w:r>
      <w:r>
        <w:rPr/>
        <w:t>course</w:t>
      </w:r>
      <w:r>
        <w:rPr>
          <w:spacing w:val="-3"/>
        </w:rPr>
        <w:t> </w:t>
      </w:r>
      <w:r>
        <w:rPr/>
        <w:t>from</w:t>
      </w:r>
      <w:r>
        <w:rPr>
          <w:spacing w:val="-2"/>
        </w:rPr>
        <w:t> </w:t>
      </w:r>
      <w:r>
        <w:rPr/>
        <w:t>the</w:t>
      </w:r>
      <w:r>
        <w:rPr>
          <w:spacing w:val="-6"/>
        </w:rPr>
        <w:t> </w:t>
      </w:r>
      <w:r>
        <w:rPr/>
        <w:t>following</w:t>
      </w:r>
      <w:r>
        <w:rPr>
          <w:spacing w:val="-4"/>
        </w:rPr>
        <w:t> </w:t>
      </w:r>
      <w:r>
        <w:rPr/>
        <w:t>(if</w:t>
      </w:r>
      <w:r>
        <w:rPr>
          <w:spacing w:val="-4"/>
        </w:rPr>
        <w:t> </w:t>
      </w:r>
      <w:r>
        <w:rPr/>
        <w:t>not</w:t>
      </w:r>
      <w:r>
        <w:rPr>
          <w:spacing w:val="-2"/>
        </w:rPr>
        <w:t> </w:t>
      </w:r>
      <w:r>
        <w:rPr/>
        <w:t>previously</w:t>
      </w:r>
      <w:r>
        <w:rPr>
          <w:spacing w:val="-4"/>
        </w:rPr>
        <w:t> </w:t>
      </w:r>
      <w:r>
        <w:rPr>
          <w:spacing w:val="-2"/>
        </w:rPr>
        <w:t>completed)</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400 </w:t>
      </w:r>
      <w:r>
        <w:rPr>
          <w:spacing w:val="-5"/>
          <w:sz w:val="22"/>
        </w:rPr>
        <w:t>(4)</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440 </w:t>
      </w:r>
      <w:r>
        <w:rPr>
          <w:spacing w:val="-5"/>
          <w:sz w:val="22"/>
        </w:rPr>
        <w:t>(3)</w:t>
      </w:r>
    </w:p>
    <w:p>
      <w:pPr>
        <w:pStyle w:val="ListParagraph"/>
        <w:numPr>
          <w:ilvl w:val="0"/>
          <w:numId w:val="1"/>
        </w:numPr>
        <w:tabs>
          <w:tab w:pos="860" w:val="left" w:leader="none"/>
        </w:tabs>
        <w:spacing w:line="240" w:lineRule="auto" w:before="20" w:after="0"/>
        <w:ind w:left="860" w:right="0" w:hanging="360"/>
        <w:jc w:val="left"/>
        <w:rPr>
          <w:sz w:val="22"/>
        </w:rPr>
      </w:pPr>
      <w:r>
        <w:rPr>
          <w:sz w:val="22"/>
        </w:rPr>
        <w:t>GEOG</w:t>
      </w:r>
      <w:r>
        <w:rPr>
          <w:spacing w:val="-6"/>
          <w:sz w:val="22"/>
        </w:rPr>
        <w:t> </w:t>
      </w:r>
      <w:r>
        <w:rPr>
          <w:sz w:val="22"/>
        </w:rPr>
        <w:t>442 </w:t>
      </w:r>
      <w:r>
        <w:rPr>
          <w:spacing w:val="-5"/>
          <w:sz w:val="22"/>
        </w:rPr>
        <w:t>(3)</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444 </w:t>
      </w:r>
      <w:r>
        <w:rPr>
          <w:spacing w:val="-5"/>
          <w:sz w:val="22"/>
        </w:rPr>
        <w:t>(3)</w:t>
      </w:r>
    </w:p>
    <w:p>
      <w:pPr>
        <w:pStyle w:val="ListParagraph"/>
        <w:numPr>
          <w:ilvl w:val="0"/>
          <w:numId w:val="1"/>
        </w:numPr>
        <w:tabs>
          <w:tab w:pos="860" w:val="left" w:leader="none"/>
        </w:tabs>
        <w:spacing w:line="240" w:lineRule="auto" w:before="23" w:after="0"/>
        <w:ind w:left="860" w:right="0" w:hanging="360"/>
        <w:jc w:val="left"/>
        <w:rPr>
          <w:sz w:val="22"/>
        </w:rPr>
      </w:pPr>
      <w:r>
        <w:rPr>
          <w:sz w:val="22"/>
        </w:rPr>
        <w:t>GEOG</w:t>
      </w:r>
      <w:r>
        <w:rPr>
          <w:spacing w:val="-6"/>
          <w:sz w:val="22"/>
        </w:rPr>
        <w:t> </w:t>
      </w:r>
      <w:r>
        <w:rPr>
          <w:sz w:val="22"/>
        </w:rPr>
        <w:t>447 </w:t>
      </w:r>
      <w:r>
        <w:rPr>
          <w:spacing w:val="-5"/>
          <w:sz w:val="22"/>
        </w:rPr>
        <w:t>(3)</w:t>
      </w:r>
    </w:p>
    <w:p>
      <w:pPr>
        <w:pStyle w:val="ListParagraph"/>
        <w:numPr>
          <w:ilvl w:val="0"/>
          <w:numId w:val="1"/>
        </w:numPr>
        <w:tabs>
          <w:tab w:pos="860" w:val="left" w:leader="none"/>
        </w:tabs>
        <w:spacing w:line="240" w:lineRule="auto" w:before="19" w:after="0"/>
        <w:ind w:left="860" w:right="0" w:hanging="360"/>
        <w:jc w:val="left"/>
        <w:rPr>
          <w:sz w:val="22"/>
        </w:rPr>
      </w:pPr>
      <w:r>
        <w:rPr>
          <w:sz w:val="22"/>
        </w:rPr>
        <w:t>GEOG</w:t>
      </w:r>
      <w:r>
        <w:rPr>
          <w:spacing w:val="-6"/>
          <w:sz w:val="22"/>
        </w:rPr>
        <w:t> </w:t>
      </w:r>
      <w:r>
        <w:rPr>
          <w:sz w:val="22"/>
        </w:rPr>
        <w:t>448 </w:t>
      </w:r>
      <w:r>
        <w:rPr>
          <w:spacing w:val="-5"/>
          <w:sz w:val="22"/>
        </w:rPr>
        <w:t>(3)</w:t>
      </w:r>
    </w:p>
    <w:p>
      <w:pPr>
        <w:pStyle w:val="ListParagraph"/>
        <w:numPr>
          <w:ilvl w:val="0"/>
          <w:numId w:val="1"/>
        </w:numPr>
        <w:tabs>
          <w:tab w:pos="860" w:val="left" w:leader="none"/>
        </w:tabs>
        <w:spacing w:line="240" w:lineRule="auto" w:before="23" w:after="0"/>
        <w:ind w:left="860" w:right="0" w:hanging="360"/>
        <w:jc w:val="left"/>
        <w:rPr>
          <w:sz w:val="22"/>
        </w:rPr>
      </w:pPr>
      <w:r>
        <w:rPr>
          <w:sz w:val="22"/>
        </w:rPr>
        <w:t>GEOG</w:t>
      </w:r>
      <w:r>
        <w:rPr>
          <w:spacing w:val="-6"/>
          <w:sz w:val="22"/>
        </w:rPr>
        <w:t> </w:t>
      </w:r>
      <w:r>
        <w:rPr>
          <w:sz w:val="22"/>
        </w:rPr>
        <w:t>455 </w:t>
      </w:r>
      <w:r>
        <w:rPr>
          <w:spacing w:val="-5"/>
          <w:sz w:val="22"/>
        </w:rPr>
        <w:t>(3)</w:t>
      </w:r>
    </w:p>
    <w:p>
      <w:pPr>
        <w:spacing w:after="0" w:line="240" w:lineRule="auto"/>
        <w:jc w:val="left"/>
        <w:rPr>
          <w:sz w:val="22"/>
        </w:rPr>
        <w:sectPr>
          <w:pgSz w:w="12240" w:h="15840"/>
          <w:pgMar w:top="1320" w:bottom="280" w:left="1180" w:right="1240"/>
        </w:sectPr>
      </w:pPr>
    </w:p>
    <w:p>
      <w:pPr>
        <w:pStyle w:val="ListParagraph"/>
        <w:numPr>
          <w:ilvl w:val="0"/>
          <w:numId w:val="1"/>
        </w:numPr>
        <w:tabs>
          <w:tab w:pos="860" w:val="left" w:leader="none"/>
        </w:tabs>
        <w:spacing w:line="240" w:lineRule="auto" w:before="79" w:after="0"/>
        <w:ind w:left="860" w:right="0" w:hanging="360"/>
        <w:jc w:val="left"/>
        <w:rPr>
          <w:sz w:val="22"/>
        </w:rPr>
      </w:pPr>
      <w:r>
        <w:rPr>
          <w:sz w:val="22"/>
        </w:rPr>
        <w:t>GEOG</w:t>
      </w:r>
      <w:r>
        <w:rPr>
          <w:spacing w:val="-6"/>
          <w:sz w:val="22"/>
        </w:rPr>
        <w:t> </w:t>
      </w:r>
      <w:r>
        <w:rPr>
          <w:sz w:val="22"/>
        </w:rPr>
        <w:t>458 </w:t>
      </w:r>
      <w:r>
        <w:rPr>
          <w:spacing w:val="-5"/>
          <w:sz w:val="22"/>
        </w:rPr>
        <w:t>(3)</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475 </w:t>
      </w:r>
      <w:r>
        <w:rPr>
          <w:spacing w:val="-5"/>
          <w:sz w:val="22"/>
        </w:rPr>
        <w:t>(4)</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485 </w:t>
      </w:r>
      <w:r>
        <w:rPr>
          <w:spacing w:val="-5"/>
          <w:sz w:val="22"/>
        </w:rPr>
        <w:t>(4)</w:t>
      </w:r>
    </w:p>
    <w:p>
      <w:pPr>
        <w:pStyle w:val="ListParagraph"/>
        <w:numPr>
          <w:ilvl w:val="0"/>
          <w:numId w:val="1"/>
        </w:numPr>
        <w:tabs>
          <w:tab w:pos="860" w:val="left" w:leader="none"/>
        </w:tabs>
        <w:spacing w:line="240" w:lineRule="auto" w:before="20" w:after="0"/>
        <w:ind w:left="860" w:right="0" w:hanging="360"/>
        <w:jc w:val="left"/>
        <w:rPr>
          <w:sz w:val="22"/>
        </w:rPr>
      </w:pPr>
      <w:r>
        <w:rPr>
          <w:sz w:val="22"/>
        </w:rPr>
        <w:t>GEOG</w:t>
      </w:r>
      <w:r>
        <w:rPr>
          <w:spacing w:val="-4"/>
          <w:sz w:val="22"/>
        </w:rPr>
        <w:t> </w:t>
      </w:r>
      <w:r>
        <w:rPr>
          <w:sz w:val="22"/>
        </w:rPr>
        <w:t>487A</w:t>
      </w:r>
      <w:r>
        <w:rPr>
          <w:spacing w:val="-1"/>
          <w:sz w:val="22"/>
        </w:rPr>
        <w:t> </w:t>
      </w:r>
      <w:r>
        <w:rPr>
          <w:spacing w:val="-5"/>
          <w:sz w:val="22"/>
        </w:rPr>
        <w:t>(4)</w:t>
      </w:r>
    </w:p>
    <w:p>
      <w:pPr>
        <w:pStyle w:val="ListParagraph"/>
        <w:numPr>
          <w:ilvl w:val="0"/>
          <w:numId w:val="1"/>
        </w:numPr>
        <w:tabs>
          <w:tab w:pos="860" w:val="left" w:leader="none"/>
        </w:tabs>
        <w:spacing w:line="506" w:lineRule="auto" w:before="22" w:after="0"/>
        <w:ind w:left="140" w:right="4806" w:firstLine="359"/>
        <w:jc w:val="left"/>
        <w:rPr>
          <w:sz w:val="22"/>
        </w:rPr>
      </w:pPr>
      <w:r>
        <w:rPr>
          <w:sz w:val="22"/>
        </w:rPr>
        <w:t>GEOG</w:t>
      </w:r>
      <w:r>
        <w:rPr>
          <w:spacing w:val="-10"/>
          <w:sz w:val="22"/>
        </w:rPr>
        <w:t> </w:t>
      </w:r>
      <w:r>
        <w:rPr>
          <w:sz w:val="22"/>
        </w:rPr>
        <w:t>492</w:t>
      </w:r>
      <w:r>
        <w:rPr>
          <w:spacing w:val="-7"/>
          <w:sz w:val="22"/>
        </w:rPr>
        <w:t> </w:t>
      </w:r>
      <w:r>
        <w:rPr>
          <w:sz w:val="22"/>
        </w:rPr>
        <w:t>(Subject</w:t>
      </w:r>
      <w:r>
        <w:rPr>
          <w:spacing w:val="-7"/>
          <w:sz w:val="22"/>
        </w:rPr>
        <w:t> </w:t>
      </w:r>
      <w:r>
        <w:rPr>
          <w:sz w:val="22"/>
        </w:rPr>
        <w:t>Appropriate</w:t>
      </w:r>
      <w:r>
        <w:rPr>
          <w:spacing w:val="-7"/>
          <w:sz w:val="22"/>
        </w:rPr>
        <w:t> </w:t>
      </w:r>
      <w:r>
        <w:rPr>
          <w:sz w:val="22"/>
        </w:rPr>
        <w:t>Internship)</w:t>
      </w:r>
      <w:r>
        <w:rPr>
          <w:spacing w:val="-8"/>
          <w:sz w:val="22"/>
        </w:rPr>
        <w:t> </w:t>
      </w:r>
      <w:r>
        <w:rPr>
          <w:sz w:val="22"/>
        </w:rPr>
        <w:t>(3) Geospatial (23-24 units)</w:t>
      </w:r>
    </w:p>
    <w:p>
      <w:pPr>
        <w:pStyle w:val="BodyText"/>
        <w:spacing w:before="25"/>
        <w:ind w:left="140" w:firstLine="0"/>
      </w:pPr>
      <w:r>
        <w:rPr/>
        <w:t>Take</w:t>
      </w:r>
      <w:r>
        <w:rPr>
          <w:spacing w:val="-6"/>
        </w:rPr>
        <w:t> </w:t>
      </w:r>
      <w:r>
        <w:rPr/>
        <w:t>the</w:t>
      </w:r>
      <w:r>
        <w:rPr>
          <w:spacing w:val="-2"/>
        </w:rPr>
        <w:t> </w:t>
      </w:r>
      <w:r>
        <w:rPr/>
        <w:t>following</w:t>
      </w:r>
      <w:r>
        <w:rPr>
          <w:spacing w:val="-4"/>
        </w:rPr>
        <w:t> </w:t>
      </w:r>
      <w:r>
        <w:rPr>
          <w:spacing w:val="-2"/>
        </w:rPr>
        <w:t>courses:</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400 </w:t>
      </w:r>
      <w:r>
        <w:rPr>
          <w:spacing w:val="-5"/>
          <w:sz w:val="22"/>
        </w:rPr>
        <w:t>(4)</w:t>
      </w:r>
    </w:p>
    <w:p>
      <w:pPr>
        <w:pStyle w:val="ListParagraph"/>
        <w:numPr>
          <w:ilvl w:val="0"/>
          <w:numId w:val="1"/>
        </w:numPr>
        <w:tabs>
          <w:tab w:pos="860" w:val="left" w:leader="none"/>
        </w:tabs>
        <w:spacing w:line="240" w:lineRule="auto" w:before="20" w:after="0"/>
        <w:ind w:left="860" w:right="0" w:hanging="360"/>
        <w:jc w:val="left"/>
        <w:rPr>
          <w:sz w:val="22"/>
        </w:rPr>
      </w:pPr>
      <w:r>
        <w:rPr>
          <w:sz w:val="22"/>
        </w:rPr>
        <w:t>GEOG</w:t>
      </w:r>
      <w:r>
        <w:rPr>
          <w:spacing w:val="-6"/>
          <w:sz w:val="22"/>
        </w:rPr>
        <w:t> </w:t>
      </w:r>
      <w:r>
        <w:rPr>
          <w:sz w:val="22"/>
        </w:rPr>
        <w:t>473 </w:t>
      </w:r>
      <w:r>
        <w:rPr>
          <w:spacing w:val="-5"/>
          <w:sz w:val="22"/>
        </w:rPr>
        <w:t>(4)</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485 </w:t>
      </w:r>
      <w:r>
        <w:rPr>
          <w:spacing w:val="-5"/>
          <w:sz w:val="22"/>
        </w:rPr>
        <w:t>(4)</w:t>
      </w:r>
    </w:p>
    <w:p>
      <w:pPr>
        <w:pStyle w:val="BodyText"/>
        <w:spacing w:before="4"/>
        <w:ind w:left="0" w:firstLine="0"/>
        <w:rPr>
          <w:sz w:val="25"/>
        </w:rPr>
      </w:pPr>
    </w:p>
    <w:p>
      <w:pPr>
        <w:pStyle w:val="BodyText"/>
        <w:spacing w:before="0"/>
        <w:ind w:left="140" w:firstLine="0"/>
      </w:pPr>
      <w:r>
        <w:rPr/>
        <w:t>Take</w:t>
      </w:r>
      <w:r>
        <w:rPr>
          <w:spacing w:val="-6"/>
        </w:rPr>
        <w:t> </w:t>
      </w:r>
      <w:r>
        <w:rPr/>
        <w:t>three</w:t>
      </w:r>
      <w:r>
        <w:rPr>
          <w:spacing w:val="-5"/>
        </w:rPr>
        <w:t> </w:t>
      </w:r>
      <w:r>
        <w:rPr/>
        <w:t>courses</w:t>
      </w:r>
      <w:r>
        <w:rPr>
          <w:spacing w:val="-3"/>
        </w:rPr>
        <w:t> </w:t>
      </w:r>
      <w:r>
        <w:rPr/>
        <w:t>from</w:t>
      </w:r>
      <w:r>
        <w:rPr>
          <w:spacing w:val="-3"/>
        </w:rPr>
        <w:t> </w:t>
      </w:r>
      <w:r>
        <w:rPr/>
        <w:t>the</w:t>
      </w:r>
      <w:r>
        <w:rPr>
          <w:spacing w:val="-2"/>
        </w:rPr>
        <w:t> following:</w:t>
      </w:r>
    </w:p>
    <w:p>
      <w:pPr>
        <w:pStyle w:val="ListParagraph"/>
        <w:numPr>
          <w:ilvl w:val="0"/>
          <w:numId w:val="1"/>
        </w:numPr>
        <w:tabs>
          <w:tab w:pos="860" w:val="left" w:leader="none"/>
        </w:tabs>
        <w:spacing w:line="240" w:lineRule="auto" w:before="23" w:after="0"/>
        <w:ind w:left="860" w:right="0" w:hanging="360"/>
        <w:jc w:val="left"/>
        <w:rPr>
          <w:sz w:val="22"/>
        </w:rPr>
      </w:pPr>
      <w:r>
        <w:rPr>
          <w:sz w:val="22"/>
        </w:rPr>
        <w:t>GEOG</w:t>
      </w:r>
      <w:r>
        <w:rPr>
          <w:spacing w:val="-6"/>
          <w:sz w:val="22"/>
        </w:rPr>
        <w:t> </w:t>
      </w:r>
      <w:r>
        <w:rPr>
          <w:sz w:val="22"/>
        </w:rPr>
        <w:t>475 </w:t>
      </w:r>
      <w:r>
        <w:rPr>
          <w:spacing w:val="-5"/>
          <w:sz w:val="22"/>
        </w:rPr>
        <w:t>(4)</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482 </w:t>
      </w:r>
      <w:r>
        <w:rPr>
          <w:spacing w:val="-5"/>
          <w:sz w:val="22"/>
        </w:rPr>
        <w:t>(4)</w:t>
      </w:r>
    </w:p>
    <w:p>
      <w:pPr>
        <w:pStyle w:val="ListParagraph"/>
        <w:numPr>
          <w:ilvl w:val="0"/>
          <w:numId w:val="1"/>
        </w:numPr>
        <w:tabs>
          <w:tab w:pos="860" w:val="left" w:leader="none"/>
        </w:tabs>
        <w:spacing w:line="240" w:lineRule="auto" w:before="20" w:after="0"/>
        <w:ind w:left="860" w:right="0" w:hanging="360"/>
        <w:jc w:val="left"/>
        <w:rPr>
          <w:sz w:val="22"/>
        </w:rPr>
      </w:pPr>
      <w:r>
        <w:rPr>
          <w:sz w:val="22"/>
        </w:rPr>
        <w:t>GEOG</w:t>
      </w:r>
      <w:r>
        <w:rPr>
          <w:spacing w:val="-6"/>
          <w:sz w:val="22"/>
        </w:rPr>
        <w:t> </w:t>
      </w:r>
      <w:r>
        <w:rPr>
          <w:sz w:val="22"/>
        </w:rPr>
        <w:t>484 </w:t>
      </w:r>
      <w:r>
        <w:rPr>
          <w:spacing w:val="-5"/>
          <w:sz w:val="22"/>
        </w:rPr>
        <w:t>(4)</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4"/>
          <w:sz w:val="22"/>
        </w:rPr>
        <w:t> </w:t>
      </w:r>
      <w:r>
        <w:rPr>
          <w:sz w:val="22"/>
        </w:rPr>
        <w:t>487A</w:t>
      </w:r>
      <w:r>
        <w:rPr>
          <w:spacing w:val="-1"/>
          <w:sz w:val="22"/>
        </w:rPr>
        <w:t> </w:t>
      </w:r>
      <w:r>
        <w:rPr>
          <w:spacing w:val="-5"/>
          <w:sz w:val="22"/>
        </w:rPr>
        <w:t>(4)</w:t>
      </w:r>
    </w:p>
    <w:p>
      <w:pPr>
        <w:pStyle w:val="ListParagraph"/>
        <w:numPr>
          <w:ilvl w:val="0"/>
          <w:numId w:val="1"/>
        </w:numPr>
        <w:tabs>
          <w:tab w:pos="860" w:val="left" w:leader="none"/>
        </w:tabs>
        <w:spacing w:line="240" w:lineRule="auto" w:before="20" w:after="0"/>
        <w:ind w:left="860" w:right="0" w:hanging="360"/>
        <w:jc w:val="left"/>
        <w:rPr>
          <w:sz w:val="22"/>
        </w:rPr>
      </w:pPr>
      <w:r>
        <w:rPr>
          <w:sz w:val="22"/>
        </w:rPr>
        <w:t>GEOG</w:t>
      </w:r>
      <w:r>
        <w:rPr>
          <w:spacing w:val="-4"/>
          <w:sz w:val="22"/>
        </w:rPr>
        <w:t> </w:t>
      </w:r>
      <w:r>
        <w:rPr>
          <w:sz w:val="22"/>
        </w:rPr>
        <w:t>487B</w:t>
      </w:r>
      <w:r>
        <w:rPr>
          <w:spacing w:val="-1"/>
          <w:sz w:val="22"/>
        </w:rPr>
        <w:t> </w:t>
      </w:r>
      <w:r>
        <w:rPr>
          <w:spacing w:val="-5"/>
          <w:sz w:val="22"/>
        </w:rPr>
        <w:t>(4)</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6"/>
          <w:sz w:val="22"/>
        </w:rPr>
        <w:t> </w:t>
      </w:r>
      <w:r>
        <w:rPr>
          <w:sz w:val="22"/>
        </w:rPr>
        <w:t>488 </w:t>
      </w:r>
      <w:r>
        <w:rPr>
          <w:spacing w:val="-5"/>
          <w:sz w:val="22"/>
        </w:rPr>
        <w:t>(4)</w:t>
      </w:r>
    </w:p>
    <w:p>
      <w:pPr>
        <w:pStyle w:val="ListParagraph"/>
        <w:numPr>
          <w:ilvl w:val="0"/>
          <w:numId w:val="1"/>
        </w:numPr>
        <w:tabs>
          <w:tab w:pos="860" w:val="left" w:leader="none"/>
        </w:tabs>
        <w:spacing w:line="240" w:lineRule="auto" w:before="22" w:after="0"/>
        <w:ind w:left="860" w:right="0" w:hanging="360"/>
        <w:jc w:val="left"/>
        <w:rPr>
          <w:sz w:val="22"/>
        </w:rPr>
      </w:pPr>
      <w:r>
        <w:rPr>
          <w:sz w:val="22"/>
        </w:rPr>
        <w:t>GEOG</w:t>
      </w:r>
      <w:r>
        <w:rPr>
          <w:spacing w:val="-8"/>
          <w:sz w:val="22"/>
        </w:rPr>
        <w:t> </w:t>
      </w:r>
      <w:r>
        <w:rPr>
          <w:sz w:val="22"/>
        </w:rPr>
        <w:t>492</w:t>
      </w:r>
      <w:r>
        <w:rPr>
          <w:spacing w:val="-5"/>
          <w:sz w:val="22"/>
        </w:rPr>
        <w:t> </w:t>
      </w:r>
      <w:r>
        <w:rPr>
          <w:sz w:val="22"/>
        </w:rPr>
        <w:t>(Subject</w:t>
      </w:r>
      <w:r>
        <w:rPr>
          <w:spacing w:val="-5"/>
          <w:sz w:val="22"/>
        </w:rPr>
        <w:t> </w:t>
      </w:r>
      <w:r>
        <w:rPr>
          <w:sz w:val="22"/>
        </w:rPr>
        <w:t>Appropriate</w:t>
      </w:r>
      <w:r>
        <w:rPr>
          <w:spacing w:val="-5"/>
          <w:sz w:val="22"/>
        </w:rPr>
        <w:t> </w:t>
      </w:r>
      <w:r>
        <w:rPr>
          <w:sz w:val="22"/>
        </w:rPr>
        <w:t>Internship)</w:t>
      </w:r>
      <w:r>
        <w:rPr>
          <w:spacing w:val="-5"/>
          <w:sz w:val="22"/>
        </w:rPr>
        <w:t> (3)</w:t>
      </w: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7"/>
        <w:ind w:left="0" w:firstLine="0"/>
        <w:rPr>
          <w:sz w:val="13"/>
        </w:rPr>
      </w:pPr>
      <w:r>
        <w:rPr/>
        <mc:AlternateContent>
          <mc:Choice Requires="wps">
            <w:drawing>
              <wp:anchor distT="0" distB="0" distL="0" distR="0" allowOverlap="1" layoutInCell="1" locked="0" behindDoc="1" simplePos="0" relativeHeight="487588352">
                <wp:simplePos x="0" y="0"/>
                <wp:positionH relativeFrom="page">
                  <wp:posOffset>819911</wp:posOffset>
                </wp:positionH>
                <wp:positionV relativeFrom="paragraph">
                  <wp:posOffset>120890</wp:posOffset>
                </wp:positionV>
                <wp:extent cx="613283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132830" cy="9525"/>
                        </a:xfrm>
                        <a:custGeom>
                          <a:avLst/>
                          <a:gdLst/>
                          <a:ahLst/>
                          <a:cxnLst/>
                          <a:rect l="l" t="t" r="r" b="b"/>
                          <a:pathLst>
                            <a:path w="6132830" h="9525">
                              <a:moveTo>
                                <a:pt x="6132588" y="0"/>
                              </a:moveTo>
                              <a:lnTo>
                                <a:pt x="0" y="0"/>
                              </a:lnTo>
                              <a:lnTo>
                                <a:pt x="0" y="9144"/>
                              </a:lnTo>
                              <a:lnTo>
                                <a:pt x="6132588" y="9144"/>
                              </a:lnTo>
                              <a:lnTo>
                                <a:pt x="61325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559998pt;margin-top:9.518902pt;width:482.881pt;height:.72pt;mso-position-horizontal-relative:page;mso-position-vertical-relative:paragraph;z-index:-15728128;mso-wrap-distance-left:0;mso-wrap-distance-right:0" id="docshape2" filled="true" fillcolor="#000000" stroked="false">
                <v:fill type="solid"/>
                <w10:wrap type="topAndBottom"/>
              </v:rect>
            </w:pict>
          </mc:Fallback>
        </mc:AlternateContent>
      </w:r>
    </w:p>
    <w:p>
      <w:pPr>
        <w:pStyle w:val="BodyText"/>
        <w:spacing w:before="2"/>
        <w:ind w:left="0" w:firstLine="0"/>
        <w:rPr>
          <w:sz w:val="23"/>
        </w:rPr>
      </w:pPr>
    </w:p>
    <w:p>
      <w:pPr>
        <w:pStyle w:val="Heading1"/>
        <w:spacing w:before="90"/>
      </w:pPr>
      <w:r>
        <w:rPr>
          <w:color w:val="201E1F"/>
        </w:rPr>
        <w:t>EFFECTIVE:</w:t>
      </w:r>
      <w:r>
        <w:rPr>
          <w:color w:val="201E1F"/>
          <w:spacing w:val="-14"/>
        </w:rPr>
        <w:t> </w:t>
      </w:r>
      <w:r>
        <w:rPr>
          <w:color w:val="201E1F"/>
        </w:rPr>
        <w:t>Fall</w:t>
      </w:r>
      <w:r>
        <w:rPr>
          <w:color w:val="201E1F"/>
          <w:spacing w:val="-12"/>
        </w:rPr>
        <w:t> </w:t>
      </w:r>
      <w:r>
        <w:rPr>
          <w:color w:val="201E1F"/>
          <w:spacing w:val="-4"/>
        </w:rPr>
        <w:t>2024</w:t>
      </w:r>
    </w:p>
    <w:p>
      <w:pPr>
        <w:spacing w:before="216"/>
        <w:ind w:left="140" w:right="0" w:firstLine="0"/>
        <w:jc w:val="left"/>
        <w:rPr>
          <w:sz w:val="22"/>
        </w:rPr>
      </w:pPr>
      <w:r>
        <w:rPr>
          <w:rFonts w:ascii="Times New Roman"/>
          <w:sz w:val="24"/>
        </w:rPr>
        <w:t>Academic</w:t>
      </w:r>
      <w:r>
        <w:rPr>
          <w:rFonts w:ascii="Times New Roman"/>
          <w:spacing w:val="-3"/>
          <w:sz w:val="24"/>
        </w:rPr>
        <w:t> </w:t>
      </w:r>
      <w:r>
        <w:rPr>
          <w:rFonts w:ascii="Times New Roman"/>
          <w:sz w:val="24"/>
        </w:rPr>
        <w:t>Plan</w:t>
      </w:r>
      <w:r>
        <w:rPr>
          <w:rFonts w:ascii="Times New Roman"/>
          <w:spacing w:val="-2"/>
          <w:sz w:val="24"/>
        </w:rPr>
        <w:t> </w:t>
      </w:r>
      <w:r>
        <w:rPr>
          <w:rFonts w:ascii="Times New Roman"/>
          <w:sz w:val="24"/>
        </w:rPr>
        <w:t>Code:</w:t>
      </w:r>
      <w:r>
        <w:rPr>
          <w:rFonts w:ascii="Times New Roman"/>
          <w:spacing w:val="-2"/>
          <w:sz w:val="24"/>
        </w:rPr>
        <w:t> </w:t>
      </w:r>
      <w:r>
        <w:rPr>
          <w:spacing w:val="-2"/>
          <w:sz w:val="22"/>
        </w:rPr>
        <w:t>GEOGBS01U1</w:t>
      </w:r>
    </w:p>
    <w:p>
      <w:pPr>
        <w:spacing w:line="427" w:lineRule="auto" w:before="217"/>
        <w:ind w:left="140" w:right="7482" w:firstLine="0"/>
        <w:jc w:val="left"/>
        <w:rPr>
          <w:rFonts w:ascii="Times New Roman"/>
          <w:sz w:val="24"/>
        </w:rPr>
      </w:pPr>
      <w:r>
        <w:rPr>
          <w:rFonts w:ascii="Times New Roman"/>
          <w:sz w:val="24"/>
        </w:rPr>
        <w:t>Career:</w:t>
      </w:r>
      <w:r>
        <w:rPr>
          <w:rFonts w:ascii="Times New Roman"/>
          <w:spacing w:val="-15"/>
          <w:sz w:val="24"/>
        </w:rPr>
        <w:t> </w:t>
      </w:r>
      <w:r>
        <w:rPr>
          <w:rFonts w:ascii="Times New Roman"/>
          <w:sz w:val="24"/>
        </w:rPr>
        <w:t>Undergraduate CIP: 30.4401</w:t>
      </w:r>
    </w:p>
    <w:p>
      <w:pPr>
        <w:spacing w:before="1"/>
        <w:ind w:left="140" w:right="0" w:firstLine="0"/>
        <w:jc w:val="left"/>
        <w:rPr>
          <w:rFonts w:ascii="Times New Roman"/>
          <w:sz w:val="24"/>
        </w:rPr>
      </w:pPr>
      <w:r>
        <w:rPr>
          <w:rFonts w:ascii="Times New Roman"/>
          <w:sz w:val="24"/>
        </w:rPr>
        <w:t>CSU</w:t>
      </w:r>
      <w:r>
        <w:rPr>
          <w:rFonts w:ascii="Times New Roman"/>
          <w:spacing w:val="-2"/>
          <w:sz w:val="24"/>
        </w:rPr>
        <w:t> </w:t>
      </w:r>
      <w:r>
        <w:rPr>
          <w:rFonts w:ascii="Times New Roman"/>
          <w:sz w:val="24"/>
        </w:rPr>
        <w:t>Code: </w:t>
      </w:r>
      <w:r>
        <w:rPr>
          <w:rFonts w:ascii="Times New Roman"/>
          <w:spacing w:val="-2"/>
          <w:sz w:val="24"/>
        </w:rPr>
        <w:t>22062</w:t>
      </w:r>
    </w:p>
    <w:p>
      <w:pPr>
        <w:spacing w:line="427" w:lineRule="auto" w:before="216"/>
        <w:ind w:left="140" w:right="6593" w:firstLine="0"/>
        <w:jc w:val="left"/>
        <w:rPr>
          <w:rFonts w:ascii="Times New Roman"/>
          <w:sz w:val="24"/>
        </w:rPr>
      </w:pPr>
      <w:r>
        <w:rPr>
          <w:rFonts w:ascii="Times New Roman"/>
          <w:sz w:val="24"/>
        </w:rPr>
        <w:t>Concentration Code: 01 College:</w:t>
      </w:r>
      <w:r>
        <w:rPr>
          <w:rFonts w:ascii="Times New Roman"/>
          <w:spacing w:val="-14"/>
          <w:sz w:val="24"/>
        </w:rPr>
        <w:t> </w:t>
      </w:r>
      <w:r>
        <w:rPr>
          <w:rFonts w:ascii="Times New Roman"/>
          <w:sz w:val="24"/>
        </w:rPr>
        <w:t>28,</w:t>
      </w:r>
      <w:r>
        <w:rPr>
          <w:rFonts w:ascii="Times New Roman"/>
          <w:spacing w:val="-14"/>
          <w:sz w:val="24"/>
        </w:rPr>
        <w:t> </w:t>
      </w:r>
      <w:r>
        <w:rPr>
          <w:rFonts w:ascii="Times New Roman"/>
          <w:sz w:val="24"/>
        </w:rPr>
        <w:t>Liberal</w:t>
      </w:r>
      <w:r>
        <w:rPr>
          <w:rFonts w:ascii="Times New Roman"/>
          <w:spacing w:val="-14"/>
          <w:sz w:val="24"/>
        </w:rPr>
        <w:t> </w:t>
      </w:r>
      <w:r>
        <w:rPr>
          <w:rFonts w:ascii="Times New Roman"/>
          <w:sz w:val="24"/>
        </w:rPr>
        <w:t>Arts Department: Geography Delivery: Hybrid</w:t>
      </w:r>
    </w:p>
    <w:p>
      <w:pPr>
        <w:spacing w:before="3"/>
        <w:ind w:left="140" w:right="0" w:firstLine="0"/>
        <w:jc w:val="left"/>
        <w:rPr>
          <w:rFonts w:ascii="Times New Roman"/>
          <w:sz w:val="24"/>
        </w:rPr>
      </w:pPr>
      <w:r>
        <w:rPr>
          <w:rFonts w:ascii="Times New Roman"/>
          <w:sz w:val="24"/>
        </w:rPr>
        <w:t>STEM</w:t>
      </w:r>
      <w:r>
        <w:rPr>
          <w:rFonts w:ascii="Times New Roman"/>
          <w:spacing w:val="-2"/>
          <w:sz w:val="24"/>
        </w:rPr>
        <w:t> Eligible</w:t>
      </w:r>
    </w:p>
    <w:sectPr>
      <w:pgSz w:w="12240" w:h="15840"/>
      <w:pgMar w:top="1320" w:bottom="280" w:left="11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108" w:hanging="361"/>
      </w:pPr>
      <w:rPr>
        <w:rFonts w:hint="default"/>
        <w:lang w:val="en-US" w:eastAsia="en-US" w:bidi="ar-SA"/>
      </w:rPr>
    </w:lvl>
    <w:lvl w:ilvl="2">
      <w:start w:val="0"/>
      <w:numFmt w:val="bullet"/>
      <w:lvlText w:val="•"/>
      <w:lvlJc w:val="left"/>
      <w:pPr>
        <w:ind w:left="2076" w:hanging="361"/>
      </w:pPr>
      <w:rPr>
        <w:rFonts w:hint="default"/>
        <w:lang w:val="en-US" w:eastAsia="en-US" w:bidi="ar-SA"/>
      </w:rPr>
    </w:lvl>
    <w:lvl w:ilvl="3">
      <w:start w:val="0"/>
      <w:numFmt w:val="bullet"/>
      <w:lvlText w:val="•"/>
      <w:lvlJc w:val="left"/>
      <w:pPr>
        <w:ind w:left="3044" w:hanging="361"/>
      </w:pPr>
      <w:rPr>
        <w:rFonts w:hint="default"/>
        <w:lang w:val="en-US" w:eastAsia="en-US" w:bidi="ar-SA"/>
      </w:rPr>
    </w:lvl>
    <w:lvl w:ilvl="4">
      <w:start w:val="0"/>
      <w:numFmt w:val="bullet"/>
      <w:lvlText w:val="•"/>
      <w:lvlJc w:val="left"/>
      <w:pPr>
        <w:ind w:left="4012" w:hanging="361"/>
      </w:pPr>
      <w:rPr>
        <w:rFonts w:hint="default"/>
        <w:lang w:val="en-US" w:eastAsia="en-US" w:bidi="ar-SA"/>
      </w:rPr>
    </w:lvl>
    <w:lvl w:ilvl="5">
      <w:start w:val="0"/>
      <w:numFmt w:val="bullet"/>
      <w:lvlText w:val="•"/>
      <w:lvlJc w:val="left"/>
      <w:pPr>
        <w:ind w:left="4980" w:hanging="361"/>
      </w:pPr>
      <w:rPr>
        <w:rFonts w:hint="default"/>
        <w:lang w:val="en-US" w:eastAsia="en-US" w:bidi="ar-SA"/>
      </w:rPr>
    </w:lvl>
    <w:lvl w:ilvl="6">
      <w:start w:val="0"/>
      <w:numFmt w:val="bullet"/>
      <w:lvlText w:val="•"/>
      <w:lvlJc w:val="left"/>
      <w:pPr>
        <w:ind w:left="5948" w:hanging="361"/>
      </w:pPr>
      <w:rPr>
        <w:rFonts w:hint="default"/>
        <w:lang w:val="en-US" w:eastAsia="en-US" w:bidi="ar-SA"/>
      </w:rPr>
    </w:lvl>
    <w:lvl w:ilvl="7">
      <w:start w:val="0"/>
      <w:numFmt w:val="bullet"/>
      <w:lvlText w:val="•"/>
      <w:lvlJc w:val="left"/>
      <w:pPr>
        <w:ind w:left="6916" w:hanging="361"/>
      </w:pPr>
      <w:rPr>
        <w:rFonts w:hint="default"/>
        <w:lang w:val="en-US" w:eastAsia="en-US" w:bidi="ar-SA"/>
      </w:rPr>
    </w:lvl>
    <w:lvl w:ilvl="8">
      <w:start w:val="0"/>
      <w:numFmt w:val="bullet"/>
      <w:lvlText w:val="•"/>
      <w:lvlJc w:val="left"/>
      <w:pPr>
        <w:ind w:left="788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22"/>
      <w:ind w:left="860" w:hanging="360"/>
    </w:pPr>
    <w:rPr>
      <w:rFonts w:ascii="Calibri" w:hAnsi="Calibri" w:eastAsia="Calibri" w:cs="Calibri"/>
      <w:sz w:val="22"/>
      <w:szCs w:val="22"/>
      <w:lang w:val="en-US" w:eastAsia="en-US" w:bidi="ar-SA"/>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2"/>
      <w:ind w:left="86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2023-07-07T14:40:37Z</dcterms:created>
  <dcterms:modified xsi:type="dcterms:W3CDTF">2023-07-07T14:40:37Z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Acrobat PDFMaker 21 for Word</vt:lpwstr>
  </property>
  <property fmtid="{D5CDD505-2E9C-101B-9397-08002B2CF9AE}" pid="4" name="GrammarlyDocumentId">
    <vt:lpwstr>d77c7002f747747d0b24ec206ca738c774aca359a4a20fc32c7d3c5d683a828f</vt:lpwstr>
  </property>
  <property fmtid="{D5CDD505-2E9C-101B-9397-08002B2CF9AE}" pid="5" name="LastSaved">
    <vt:filetime>2023-07-07T00:00:00Z</vt:filetime>
  </property>
  <property fmtid="{D5CDD505-2E9C-101B-9397-08002B2CF9AE}" pid="6" name="Producer">
    <vt:lpwstr>Adobe PDF Library 21.7.131</vt:lpwstr>
  </property>
  <property fmtid="{D5CDD505-2E9C-101B-9397-08002B2CF9AE}" pid="7" name="SourceModified">
    <vt:lpwstr>D:20220727160502</vt:lpwstr>
  </property>
</Properties>
</file>