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tabs>
          <w:tab w:pos="7619" w:val="left" w:leader="none"/>
        </w:tabs>
        <w:spacing w:line="247" w:lineRule="auto" w:before="68"/>
        <w:ind w:left="8892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6"/>
        </w:rPr>
        <w:t> </w:t>
      </w:r>
      <w:r>
        <w:rPr>
          <w:color w:val="201E1F"/>
        </w:rPr>
        <w:t>Statement 23-</w:t>
      </w:r>
      <w:r>
        <w:rPr>
          <w:color w:val="201E1F"/>
          <w:spacing w:val="-8"/>
        </w:rPr>
        <w:t>13</w:t>
      </w:r>
    </w:p>
    <w:p>
      <w:pPr>
        <w:spacing w:before="6"/>
        <w:ind w:left="0" w:right="112" w:firstLine="0"/>
        <w:jc w:val="right"/>
        <w:rPr>
          <w:sz w:val="20"/>
        </w:rPr>
      </w:pPr>
      <w:r>
        <w:rPr>
          <w:color w:val="201E1F"/>
          <w:sz w:val="20"/>
        </w:rPr>
        <w:t>May</w:t>
      </w:r>
      <w:r>
        <w:rPr>
          <w:color w:val="201E1F"/>
          <w:spacing w:val="-6"/>
          <w:sz w:val="20"/>
        </w:rPr>
        <w:t> </w:t>
      </w:r>
      <w:r>
        <w:rPr>
          <w:color w:val="201E1F"/>
          <w:sz w:val="20"/>
        </w:rPr>
        <w:t>16,</w:t>
      </w:r>
      <w:r>
        <w:rPr>
          <w:color w:val="201E1F"/>
          <w:spacing w:val="-6"/>
          <w:sz w:val="20"/>
        </w:rPr>
        <w:t> </w:t>
      </w:r>
      <w:r>
        <w:rPr>
          <w:color w:val="201E1F"/>
          <w:spacing w:val="-4"/>
          <w:sz w:val="20"/>
        </w:rPr>
        <w:t>2023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71.999901pt;margin-top:8.75999pt;width:468pt;height:.7pt;mso-position-horizontal-relative:page;mso-position-vertical-relative:paragraph;z-index:-15728640;mso-wrap-distance-left:0;mso-wrap-distance-right:0" id="docshape1" coordorigin="1440,175" coordsize="9360,14" path="m10800,175l10793,175,1440,175,1440,189,10800,189,10800,175xe" filled="true" fillcolor="#9f9f9f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9"/>
        <w:rPr>
          <w:sz w:val="25"/>
        </w:rPr>
      </w:pPr>
    </w:p>
    <w:p>
      <w:pPr>
        <w:pStyle w:val="Heading1"/>
        <w:ind w:right="224" w:firstLine="0"/>
      </w:pPr>
      <w:bookmarkStart w:name="Bachelor of Arts in Studio Art" w:id="2"/>
      <w:bookmarkEnd w:id="2"/>
      <w:r>
        <w:rPr>
          <w:b w:val="0"/>
        </w:rPr>
      </w:r>
      <w:r>
        <w:rPr>
          <w:color w:val="201E1F"/>
          <w:w w:val="105"/>
        </w:rPr>
        <w:t>Bachelor</w:t>
      </w:r>
      <w:r>
        <w:rPr>
          <w:color w:val="201E1F"/>
          <w:spacing w:val="-5"/>
          <w:w w:val="105"/>
        </w:rPr>
        <w:t> </w:t>
      </w:r>
      <w:r>
        <w:rPr>
          <w:color w:val="201E1F"/>
          <w:w w:val="105"/>
        </w:rPr>
        <w:t>of</w:t>
      </w:r>
      <w:r>
        <w:rPr>
          <w:color w:val="201E1F"/>
          <w:spacing w:val="-6"/>
          <w:w w:val="105"/>
        </w:rPr>
        <w:t> </w:t>
      </w:r>
      <w:r>
        <w:rPr>
          <w:color w:val="201E1F"/>
          <w:w w:val="105"/>
        </w:rPr>
        <w:t>Arts</w:t>
      </w:r>
      <w:r>
        <w:rPr>
          <w:color w:val="201E1F"/>
          <w:spacing w:val="-7"/>
          <w:w w:val="105"/>
        </w:rPr>
        <w:t> </w:t>
      </w:r>
      <w:r>
        <w:rPr>
          <w:color w:val="201E1F"/>
          <w:w w:val="105"/>
        </w:rPr>
        <w:t>in</w:t>
      </w:r>
      <w:r>
        <w:rPr>
          <w:color w:val="201E1F"/>
          <w:spacing w:val="-2"/>
          <w:w w:val="105"/>
        </w:rPr>
        <w:t> </w:t>
      </w:r>
      <w:r>
        <w:rPr>
          <w:color w:val="201E1F"/>
          <w:w w:val="105"/>
        </w:rPr>
        <w:t>Studio</w:t>
      </w:r>
      <w:r>
        <w:rPr>
          <w:color w:val="201E1F"/>
          <w:spacing w:val="-3"/>
          <w:w w:val="105"/>
        </w:rPr>
        <w:t> </w:t>
      </w:r>
      <w:r>
        <w:rPr>
          <w:color w:val="201E1F"/>
          <w:spacing w:val="-5"/>
          <w:w w:val="105"/>
        </w:rPr>
        <w:t>Art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ind w:left="226" w:right="224"/>
        <w:jc w:val="center"/>
      </w:pPr>
      <w:r>
        <w:rPr>
          <w:color w:val="201E1F"/>
        </w:rPr>
        <w:t>(This</w:t>
      </w:r>
      <w:r>
        <w:rPr>
          <w:color w:val="201E1F"/>
          <w:spacing w:val="-4"/>
        </w:rPr>
        <w:t> </w:t>
      </w:r>
      <w:r>
        <w:rPr>
          <w:color w:val="201E1F"/>
        </w:rPr>
        <w:t>title</w:t>
      </w:r>
      <w:r>
        <w:rPr>
          <w:color w:val="201E1F"/>
          <w:spacing w:val="-2"/>
        </w:rPr>
        <w:t> </w:t>
      </w:r>
      <w:r>
        <w:rPr>
          <w:color w:val="201E1F"/>
        </w:rPr>
        <w:t>change</w:t>
      </w:r>
      <w:r>
        <w:rPr>
          <w:color w:val="201E1F"/>
          <w:spacing w:val="-2"/>
        </w:rPr>
        <w:t> </w:t>
      </w:r>
      <w:r>
        <w:rPr>
          <w:color w:val="201E1F"/>
        </w:rPr>
        <w:t>was</w:t>
      </w:r>
      <w:r>
        <w:rPr>
          <w:color w:val="201E1F"/>
          <w:spacing w:val="-2"/>
        </w:rPr>
        <w:t> </w:t>
      </w:r>
      <w:r>
        <w:rPr>
          <w:color w:val="201E1F"/>
        </w:rPr>
        <w:t>approved</w:t>
      </w:r>
      <w:r>
        <w:rPr>
          <w:color w:val="201E1F"/>
          <w:spacing w:val="-3"/>
        </w:rPr>
        <w:t> </w:t>
      </w:r>
      <w:r>
        <w:rPr>
          <w:color w:val="201E1F"/>
        </w:rPr>
        <w:t>by</w:t>
      </w:r>
      <w:r>
        <w:rPr>
          <w:color w:val="201E1F"/>
          <w:spacing w:val="-4"/>
        </w:rPr>
        <w:t> </w:t>
      </w:r>
      <w:r>
        <w:rPr>
          <w:color w:val="201E1F"/>
        </w:rPr>
        <w:t>the</w:t>
      </w:r>
      <w:r>
        <w:rPr>
          <w:color w:val="201E1F"/>
          <w:spacing w:val="-2"/>
        </w:rPr>
        <w:t> </w:t>
      </w:r>
      <w:r>
        <w:rPr>
          <w:color w:val="201E1F"/>
        </w:rPr>
        <w:t>CSULB</w:t>
      </w:r>
      <w:r>
        <w:rPr>
          <w:color w:val="201E1F"/>
          <w:spacing w:val="-3"/>
        </w:rPr>
        <w:t> </w:t>
      </w:r>
      <w:r>
        <w:rPr>
          <w:color w:val="201E1F"/>
        </w:rPr>
        <w:t>Academic</w:t>
      </w:r>
      <w:r>
        <w:rPr>
          <w:color w:val="201E1F"/>
          <w:spacing w:val="-2"/>
        </w:rPr>
        <w:t> </w:t>
      </w:r>
      <w:r>
        <w:rPr>
          <w:color w:val="201E1F"/>
        </w:rPr>
        <w:t>Senate</w:t>
      </w:r>
      <w:r>
        <w:rPr>
          <w:color w:val="201E1F"/>
          <w:spacing w:val="-2"/>
        </w:rPr>
        <w:t> </w:t>
      </w:r>
      <w:r>
        <w:rPr>
          <w:color w:val="201E1F"/>
        </w:rPr>
        <w:t>on</w:t>
      </w:r>
      <w:r>
        <w:rPr>
          <w:color w:val="201E1F"/>
          <w:spacing w:val="-2"/>
        </w:rPr>
        <w:t> </w:t>
      </w:r>
      <w:r>
        <w:rPr>
          <w:color w:val="201E1F"/>
        </w:rPr>
        <w:t>February</w:t>
      </w:r>
      <w:r>
        <w:rPr>
          <w:color w:val="201E1F"/>
          <w:spacing w:val="-2"/>
        </w:rPr>
        <w:t> </w:t>
      </w:r>
      <w:r>
        <w:rPr>
          <w:color w:val="201E1F"/>
        </w:rPr>
        <w:t>23,</w:t>
      </w:r>
      <w:r>
        <w:rPr>
          <w:color w:val="201E1F"/>
          <w:spacing w:val="-3"/>
        </w:rPr>
        <w:t> </w:t>
      </w:r>
      <w:r>
        <w:rPr>
          <w:color w:val="201E1F"/>
        </w:rPr>
        <w:t>2023,</w:t>
      </w:r>
      <w:r>
        <w:rPr>
          <w:color w:val="201E1F"/>
          <w:spacing w:val="-5"/>
        </w:rPr>
        <w:t> </w:t>
      </w:r>
      <w:r>
        <w:rPr>
          <w:color w:val="201E1F"/>
        </w:rPr>
        <w:t>approved</w:t>
      </w:r>
      <w:r>
        <w:rPr>
          <w:color w:val="201E1F"/>
          <w:spacing w:val="-5"/>
        </w:rPr>
        <w:t> </w:t>
      </w:r>
      <w:r>
        <w:rPr>
          <w:color w:val="201E1F"/>
        </w:rPr>
        <w:t>by</w:t>
      </w:r>
      <w:r>
        <w:rPr>
          <w:color w:val="201E1F"/>
          <w:spacing w:val="-2"/>
        </w:rPr>
        <w:t> </w:t>
      </w:r>
      <w:r>
        <w:rPr>
          <w:color w:val="201E1F"/>
        </w:rPr>
        <w:t>the</w:t>
      </w:r>
      <w:r>
        <w:rPr>
          <w:color w:val="201E1F"/>
          <w:spacing w:val="-11"/>
        </w:rPr>
        <w:t> </w:t>
      </w:r>
      <w:r>
        <w:rPr>
          <w:color w:val="201E1F"/>
        </w:rPr>
        <w:t>President on March 6, 2023, and the CSU Chancellor’s Office on April 28, 2023.)</w:t>
      </w:r>
    </w:p>
    <w:p>
      <w:pPr>
        <w:pStyle w:val="BodyText"/>
        <w:spacing w:before="6"/>
        <w:rPr>
          <w:sz w:val="23"/>
        </w:rPr>
      </w:pPr>
    </w:p>
    <w:p>
      <w:pPr>
        <w:spacing w:line="276" w:lineRule="auto" w:before="0"/>
        <w:ind w:left="148" w:right="4022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Original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title: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Bachelor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Arts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Art,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Option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Studio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Art New title: Bachelor of Arts in Studio Art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2"/>
        <w:rPr>
          <w:rFonts w:ascii="Calibri"/>
        </w:rPr>
      </w:pPr>
    </w:p>
    <w:p>
      <w:pPr>
        <w:spacing w:before="1"/>
        <w:ind w:left="120" w:right="0" w:firstLine="0"/>
        <w:jc w:val="left"/>
        <w:rPr>
          <w:b/>
          <w:sz w:val="18"/>
        </w:rPr>
      </w:pPr>
      <w:r>
        <w:rPr/>
        <w:pict>
          <v:rect style="position:absolute;margin-left:64.559998pt;margin-top:-14.188111pt;width:482.881pt;height:.72pt;mso-position-horizontal-relative:page;mso-position-vertical-relative:paragraph;z-index:15729152" id="docshape2" filled="true" fillcolor="#000000" stroked="false">
            <v:fill type="solid"/>
            <w10:wrap type="none"/>
          </v:rect>
        </w:pict>
      </w:r>
      <w:r>
        <w:rPr>
          <w:b/>
          <w:color w:val="201E1F"/>
          <w:sz w:val="18"/>
        </w:rPr>
        <w:t>EFFECTIVE:</w:t>
      </w:r>
      <w:r>
        <w:rPr>
          <w:b/>
          <w:color w:val="201E1F"/>
          <w:spacing w:val="-7"/>
          <w:sz w:val="18"/>
        </w:rPr>
        <w:t> </w:t>
      </w:r>
      <w:r>
        <w:rPr>
          <w:b/>
          <w:color w:val="201E1F"/>
          <w:sz w:val="18"/>
        </w:rPr>
        <w:t>Fall</w:t>
      </w:r>
      <w:r>
        <w:rPr>
          <w:b/>
          <w:color w:val="201E1F"/>
          <w:spacing w:val="-2"/>
          <w:sz w:val="18"/>
        </w:rPr>
        <w:t> </w:t>
      </w:r>
      <w:r>
        <w:rPr>
          <w:b/>
          <w:color w:val="201E1F"/>
          <w:spacing w:val="-4"/>
          <w:sz w:val="18"/>
        </w:rPr>
        <w:t>2023</w:t>
      </w:r>
    </w:p>
    <w:sectPr>
      <w:type w:val="continuous"/>
      <w:pgSz w:w="12240" w:h="15840"/>
      <w:pgMar w:top="142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23" w:right="122" w:hanging="8473"/>
      <w:jc w:val="center"/>
      <w:outlineLvl w:val="1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2023-05-17T15:56:34Z</dcterms:created>
  <dcterms:modified xsi:type="dcterms:W3CDTF">2023-05-17T15:56:34Z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Acrobat PDFMaker 21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D:20220727160502</vt:lpwstr>
  </property>
</Properties>
</file>