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7615" w:val="left" w:leader="none"/>
        </w:tabs>
        <w:spacing w:line="247" w:lineRule="auto" w:before="63"/>
        <w:ind w:left="8889"/>
        <w:jc w:val="right"/>
      </w:pPr>
      <w:bookmarkStart w:name="California State University, Long Beach " w:id="1"/>
      <w:bookmarkEnd w:id="1"/>
      <w:r>
        <w:rPr>
          <w:b w:val="0"/>
        </w:rPr>
      </w:r>
      <w:r>
        <w:rPr>
          <w:color w:val="201E1F"/>
        </w:rPr>
        <w:t>California State University, Long Beach</w:t>
        <w:tab/>
        <w:t>Policy</w:t>
      </w:r>
      <w:r>
        <w:rPr>
          <w:color w:val="201E1F"/>
          <w:spacing w:val="-16"/>
        </w:rPr>
        <w:t> </w:t>
      </w:r>
      <w:r>
        <w:rPr>
          <w:color w:val="201E1F"/>
        </w:rPr>
        <w:t>Statement 23-</w:t>
      </w:r>
      <w:r>
        <w:rPr>
          <w:color w:val="201E1F"/>
          <w:spacing w:val="-10"/>
        </w:rPr>
        <w:t>10</w:t>
      </w:r>
    </w:p>
    <w:p>
      <w:pPr>
        <w:spacing w:before="9"/>
        <w:ind w:left="0" w:right="106" w:firstLine="0"/>
        <w:jc w:val="right"/>
        <w:rPr>
          <w:sz w:val="20"/>
        </w:rPr>
      </w:pPr>
      <w:r>
        <w:rPr>
          <w:color w:val="201E1F"/>
          <w:sz w:val="20"/>
        </w:rPr>
        <w:t>March</w:t>
      </w:r>
      <w:r>
        <w:rPr>
          <w:color w:val="201E1F"/>
          <w:spacing w:val="-6"/>
          <w:sz w:val="20"/>
        </w:rPr>
        <w:t> </w:t>
      </w:r>
      <w:r>
        <w:rPr>
          <w:color w:val="201E1F"/>
          <w:sz w:val="20"/>
        </w:rPr>
        <w:t>13,</w:t>
      </w:r>
      <w:r>
        <w:rPr>
          <w:color w:val="201E1F"/>
          <w:spacing w:val="-5"/>
          <w:sz w:val="20"/>
        </w:rPr>
        <w:t> </w:t>
      </w:r>
      <w:r>
        <w:rPr>
          <w:color w:val="201E1F"/>
          <w:spacing w:val="-4"/>
          <w:sz w:val="20"/>
        </w:rPr>
        <w:t>2023</w:t>
      </w: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71.999901pt;margin-top:8.85999pt;width:468pt;height:.7pt;mso-position-horizontal-relative:page;mso-position-vertical-relative:paragraph;z-index:-15728640;mso-wrap-distance-left:0;mso-wrap-distance-right:0" id="docshape1" coordorigin="1440,177" coordsize="9360,14" path="m10800,177l10793,177,1440,177,1440,191,10800,191,10800,177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ind w:right="462" w:firstLine="0"/>
      </w:pPr>
      <w:bookmarkStart w:name="Master of Science in Financial Analytics" w:id="2"/>
      <w:bookmarkEnd w:id="2"/>
      <w:r>
        <w:rPr>
          <w:b w:val="0"/>
        </w:rPr>
      </w:r>
      <w:r>
        <w:rPr>
          <w:color w:val="201E1F"/>
        </w:rPr>
        <w:t>Master</w:t>
      </w:r>
      <w:r>
        <w:rPr>
          <w:color w:val="201E1F"/>
          <w:spacing w:val="23"/>
        </w:rPr>
        <w:t> </w:t>
      </w:r>
      <w:r>
        <w:rPr>
          <w:color w:val="201E1F"/>
        </w:rPr>
        <w:t>of</w:t>
      </w:r>
      <w:r>
        <w:rPr>
          <w:color w:val="201E1F"/>
          <w:spacing w:val="31"/>
        </w:rPr>
        <w:t> </w:t>
      </w:r>
      <w:r>
        <w:rPr>
          <w:color w:val="201E1F"/>
        </w:rPr>
        <w:t>Science</w:t>
      </w:r>
      <w:r>
        <w:rPr>
          <w:color w:val="201E1F"/>
          <w:spacing w:val="29"/>
        </w:rPr>
        <w:t> </w:t>
      </w:r>
      <w:r>
        <w:rPr>
          <w:color w:val="201E1F"/>
        </w:rPr>
        <w:t>in</w:t>
      </w:r>
      <w:r>
        <w:rPr>
          <w:color w:val="201E1F"/>
          <w:spacing w:val="32"/>
        </w:rPr>
        <w:t> </w:t>
      </w:r>
      <w:r>
        <w:rPr>
          <w:color w:val="201E1F"/>
        </w:rPr>
        <w:t>Financial</w:t>
      </w:r>
      <w:r>
        <w:rPr>
          <w:color w:val="201E1F"/>
          <w:spacing w:val="29"/>
        </w:rPr>
        <w:t> </w:t>
      </w:r>
      <w:r>
        <w:rPr>
          <w:color w:val="201E1F"/>
          <w:spacing w:val="-2"/>
        </w:rPr>
        <w:t>Analytics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56" w:right="462"/>
        <w:jc w:val="center"/>
      </w:pPr>
      <w:r>
        <w:rPr>
          <w:color w:val="201E1F"/>
        </w:rPr>
        <w:t>(This degree</w:t>
      </w:r>
      <w:r>
        <w:rPr>
          <w:color w:val="201E1F"/>
          <w:spacing w:val="-3"/>
        </w:rPr>
        <w:t> </w:t>
      </w:r>
      <w:r>
        <w:rPr>
          <w:color w:val="201E1F"/>
        </w:rPr>
        <w:t>elevation</w:t>
      </w:r>
      <w:r>
        <w:rPr>
          <w:color w:val="201E1F"/>
          <w:spacing w:val="-3"/>
        </w:rPr>
        <w:t> </w:t>
      </w:r>
      <w:r>
        <w:rPr>
          <w:color w:val="201E1F"/>
        </w:rPr>
        <w:t>was</w:t>
      </w:r>
      <w:r>
        <w:rPr>
          <w:color w:val="201E1F"/>
          <w:spacing w:val="-1"/>
        </w:rPr>
        <w:t> </w:t>
      </w:r>
      <w:r>
        <w:rPr>
          <w:color w:val="201E1F"/>
        </w:rPr>
        <w:t>approved</w:t>
      </w:r>
      <w:r>
        <w:rPr>
          <w:color w:val="201E1F"/>
          <w:spacing w:val="-3"/>
        </w:rPr>
        <w:t> </w:t>
      </w:r>
      <w:r>
        <w:rPr>
          <w:color w:val="201E1F"/>
        </w:rPr>
        <w:t>by the</w:t>
      </w:r>
      <w:r>
        <w:rPr>
          <w:color w:val="201E1F"/>
          <w:spacing w:val="-3"/>
        </w:rPr>
        <w:t> </w:t>
      </w:r>
      <w:r>
        <w:rPr>
          <w:color w:val="201E1F"/>
        </w:rPr>
        <w:t>CSULB</w:t>
      </w:r>
      <w:r>
        <w:rPr>
          <w:color w:val="201E1F"/>
          <w:spacing w:val="-2"/>
        </w:rPr>
        <w:t> </w:t>
      </w:r>
      <w:r>
        <w:rPr>
          <w:color w:val="201E1F"/>
        </w:rPr>
        <w:t>Academic Senate</w:t>
      </w:r>
      <w:r>
        <w:rPr>
          <w:color w:val="201E1F"/>
          <w:spacing w:val="-3"/>
        </w:rPr>
        <w:t> </w:t>
      </w:r>
      <w:r>
        <w:rPr>
          <w:color w:val="201E1F"/>
        </w:rPr>
        <w:t>on</w:t>
      </w:r>
      <w:r>
        <w:rPr>
          <w:color w:val="201E1F"/>
          <w:spacing w:val="-9"/>
        </w:rPr>
        <w:t> </w:t>
      </w:r>
      <w:r>
        <w:rPr>
          <w:color w:val="201E1F"/>
        </w:rPr>
        <w:t>January 26,</w:t>
      </w:r>
      <w:r>
        <w:rPr>
          <w:color w:val="201E1F"/>
          <w:spacing w:val="-4"/>
        </w:rPr>
        <w:t> </w:t>
      </w:r>
      <w:r>
        <w:rPr>
          <w:color w:val="201E1F"/>
        </w:rPr>
        <w:t>2023,</w:t>
      </w:r>
      <w:r>
        <w:rPr>
          <w:color w:val="201E1F"/>
          <w:spacing w:val="-10"/>
        </w:rPr>
        <w:t> </w:t>
      </w:r>
      <w:r>
        <w:rPr>
          <w:color w:val="201E1F"/>
        </w:rPr>
        <w:t>approved</w:t>
      </w:r>
      <w:r>
        <w:rPr>
          <w:color w:val="201E1F"/>
          <w:spacing w:val="-3"/>
        </w:rPr>
        <w:t> </w:t>
      </w:r>
      <w:r>
        <w:rPr>
          <w:color w:val="201E1F"/>
        </w:rPr>
        <w:t>by</w:t>
      </w:r>
      <w:r>
        <w:rPr>
          <w:color w:val="201E1F"/>
          <w:spacing w:val="-1"/>
        </w:rPr>
        <w:t> </w:t>
      </w:r>
      <w:r>
        <w:rPr>
          <w:color w:val="201E1F"/>
        </w:rPr>
        <w:t>the President on February 2, 2023, and the CSU Chancellor’s Office on March 8, 2023.)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148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Original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title: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Master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Science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2"/>
          <w:sz w:val="22"/>
        </w:rPr>
        <w:t>Finance</w:t>
      </w:r>
    </w:p>
    <w:p>
      <w:pPr>
        <w:spacing w:before="41"/>
        <w:ind w:left="148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New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title: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Master of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Science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Financial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2"/>
          <w:sz w:val="22"/>
        </w:rPr>
        <w:t>Analytics</w:t>
      </w:r>
    </w:p>
    <w:p>
      <w:pPr>
        <w:pStyle w:val="BodyText"/>
        <w:spacing w:before="9"/>
        <w:rPr>
          <w:rFonts w:ascii="Calibri"/>
          <w:sz w:val="28"/>
        </w:rPr>
      </w:pPr>
    </w:p>
    <w:p>
      <w:pPr>
        <w:spacing w:line="276" w:lineRule="auto" w:before="0"/>
        <w:ind w:left="148" w:right="561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New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CIP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Code: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30.7104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(STEM-eligible) New CSU Degree Code: 05076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5"/>
        </w:rPr>
      </w:pPr>
    </w:p>
    <w:p>
      <w:pPr>
        <w:spacing w:before="95"/>
        <w:ind w:left="120" w:right="0" w:firstLine="0"/>
        <w:jc w:val="left"/>
        <w:rPr>
          <w:b/>
          <w:sz w:val="18"/>
        </w:rPr>
      </w:pPr>
      <w:r>
        <w:rPr/>
        <w:pict>
          <v:rect style="position:absolute;margin-left:64.440002pt;margin-top:-9.848098pt;width:482.76pt;height:.72pt;mso-position-horizontal-relative:page;mso-position-vertical-relative:paragraph;z-index:15729152" id="docshape2" filled="true" fillcolor="#000000" stroked="false">
            <v:fill type="solid"/>
            <w10:wrap type="none"/>
          </v:rect>
        </w:pict>
      </w:r>
      <w:r>
        <w:rPr>
          <w:b/>
          <w:color w:val="201E1F"/>
          <w:sz w:val="18"/>
        </w:rPr>
        <w:t>EFFECTIVE:</w:t>
      </w:r>
      <w:r>
        <w:rPr>
          <w:b/>
          <w:color w:val="201E1F"/>
          <w:spacing w:val="-3"/>
          <w:sz w:val="18"/>
        </w:rPr>
        <w:t> </w:t>
      </w:r>
      <w:r>
        <w:rPr>
          <w:b/>
          <w:color w:val="201E1F"/>
          <w:sz w:val="18"/>
        </w:rPr>
        <w:t>Fall </w:t>
      </w:r>
      <w:r>
        <w:rPr>
          <w:b/>
          <w:color w:val="201E1F"/>
          <w:spacing w:val="-4"/>
          <w:sz w:val="18"/>
        </w:rPr>
        <w:t>2023</w:t>
      </w:r>
    </w:p>
    <w:sectPr>
      <w:type w:val="continuous"/>
      <w:pgSz w:w="12240" w:h="15840"/>
      <w:pgMar w:top="142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35" w:right="125" w:hanging="8475"/>
      <w:jc w:val="center"/>
      <w:outlineLvl w:val="1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2023-03-13T16:02:21Z</dcterms:created>
  <dcterms:modified xsi:type="dcterms:W3CDTF">2023-03-13T16:02:21Z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2023-03-13T00:00:00Z</vt:filetime>
  </property>
  <property fmtid="{D5CDD505-2E9C-101B-9397-08002B2CF9AE}" pid="6" name="Producer">
    <vt:lpwstr>Adobe PDF Library 22.3.98</vt:lpwstr>
  </property>
  <property fmtid="{D5CDD505-2E9C-101B-9397-08002B2CF9AE}" pid="7" name="SourceModified">
    <vt:lpwstr>D:20220727160502</vt:lpwstr>
  </property>
</Properties>
</file>