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759" w:val="left" w:leader="none"/>
        </w:tabs>
        <w:spacing w:line="247" w:lineRule="auto" w:before="68"/>
        <w:ind w:left="9027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6"/>
        </w:rPr>
        <w:t> </w:t>
      </w:r>
      <w:r>
        <w:rPr>
          <w:color w:val="201E1F"/>
        </w:rPr>
        <w:t>Statement </w:t>
      </w:r>
      <w:r>
        <w:rPr>
          <w:color w:val="201E1F"/>
          <w:spacing w:val="-2"/>
        </w:rPr>
        <w:t>23-</w:t>
      </w:r>
      <w:r>
        <w:rPr>
          <w:color w:val="201E1F"/>
          <w:spacing w:val="-5"/>
        </w:rPr>
        <w:t>01</w:t>
      </w:r>
    </w:p>
    <w:p>
      <w:pPr>
        <w:pStyle w:val="BodyText"/>
        <w:spacing w:before="6"/>
        <w:ind w:right="112"/>
        <w:jc w:val="right"/>
      </w:pPr>
      <w:r>
        <w:rPr>
          <w:color w:val="201E1F"/>
        </w:rPr>
        <w:t>January</w:t>
      </w:r>
      <w:r>
        <w:rPr>
          <w:color w:val="201E1F"/>
          <w:spacing w:val="-7"/>
        </w:rPr>
        <w:t> </w:t>
      </w:r>
      <w:r>
        <w:rPr>
          <w:color w:val="201E1F"/>
        </w:rPr>
        <w:t>3,</w:t>
      </w:r>
      <w:r>
        <w:rPr>
          <w:color w:val="201E1F"/>
          <w:spacing w:val="-9"/>
        </w:rPr>
        <w:t> </w:t>
      </w:r>
      <w:r>
        <w:rPr>
          <w:color w:val="201E1F"/>
          <w:spacing w:val="-4"/>
        </w:rPr>
        <w:t>2023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1.999901pt;margin-top:8.75999pt;width:468pt;height:.7pt;mso-position-horizontal-relative:page;mso-position-vertical-relative:paragraph;z-index:-15728640;mso-wrap-distance-left:0;mso-wrap-distance-right:0" id="docshape1" coordorigin="1440,175" coordsize="9360,14" path="m10800,175l10793,175,1440,175,1440,189,10800,189,10800,175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right="2393" w:firstLine="0"/>
      </w:pPr>
      <w:bookmarkStart w:name="Bachelor of Science in Nutrition and Foo" w:id="2"/>
      <w:bookmarkEnd w:id="2"/>
      <w:r>
        <w:rPr>
          <w:b w:val="0"/>
        </w:rPr>
      </w:r>
      <w:r>
        <w:rPr>
          <w:color w:val="201E1F"/>
          <w:w w:val="105"/>
        </w:rPr>
        <w:t>Bachelor</w:t>
      </w:r>
      <w:r>
        <w:rPr>
          <w:color w:val="201E1F"/>
          <w:spacing w:val="-7"/>
          <w:w w:val="105"/>
        </w:rPr>
        <w:t> </w:t>
      </w:r>
      <w:r>
        <w:rPr>
          <w:color w:val="201E1F"/>
          <w:w w:val="105"/>
        </w:rPr>
        <w:t>of</w:t>
      </w:r>
      <w:r>
        <w:rPr>
          <w:color w:val="201E1F"/>
          <w:spacing w:val="-8"/>
          <w:w w:val="105"/>
        </w:rPr>
        <w:t> </w:t>
      </w:r>
      <w:r>
        <w:rPr>
          <w:color w:val="201E1F"/>
          <w:w w:val="105"/>
        </w:rPr>
        <w:t>Science</w:t>
      </w:r>
      <w:r>
        <w:rPr>
          <w:color w:val="201E1F"/>
          <w:spacing w:val="-9"/>
          <w:w w:val="105"/>
        </w:rPr>
        <w:t> </w:t>
      </w:r>
      <w:r>
        <w:rPr>
          <w:color w:val="201E1F"/>
          <w:w w:val="105"/>
        </w:rPr>
        <w:t>in</w:t>
      </w:r>
      <w:r>
        <w:rPr>
          <w:color w:val="201E1F"/>
          <w:spacing w:val="-5"/>
          <w:w w:val="105"/>
        </w:rPr>
        <w:t> </w:t>
      </w:r>
      <w:r>
        <w:rPr>
          <w:color w:val="201E1F"/>
          <w:w w:val="105"/>
        </w:rPr>
        <w:t>Nutrition</w:t>
      </w:r>
      <w:r>
        <w:rPr>
          <w:color w:val="201E1F"/>
          <w:spacing w:val="-5"/>
          <w:w w:val="105"/>
        </w:rPr>
        <w:t> </w:t>
      </w:r>
      <w:r>
        <w:rPr>
          <w:color w:val="201E1F"/>
          <w:w w:val="105"/>
        </w:rPr>
        <w:t>and</w:t>
      </w:r>
      <w:r>
        <w:rPr>
          <w:color w:val="201E1F"/>
          <w:spacing w:val="-5"/>
          <w:w w:val="105"/>
        </w:rPr>
        <w:t> </w:t>
      </w:r>
      <w:r>
        <w:rPr>
          <w:color w:val="201E1F"/>
          <w:w w:val="105"/>
        </w:rPr>
        <w:t>Food Science (Degree Title Change)</w:t>
      </w:r>
    </w:p>
    <w:p>
      <w:pPr>
        <w:pStyle w:val="BodyText"/>
        <w:spacing w:before="8"/>
        <w:rPr>
          <w:b/>
          <w:sz w:val="22"/>
        </w:rPr>
      </w:pPr>
    </w:p>
    <w:p>
      <w:pPr>
        <w:spacing w:before="1"/>
        <w:ind w:left="361" w:right="216" w:firstLine="0"/>
        <w:jc w:val="center"/>
        <w:rPr>
          <w:sz w:val="18"/>
        </w:rPr>
      </w:pPr>
      <w:r>
        <w:rPr>
          <w:color w:val="201E1F"/>
          <w:sz w:val="18"/>
        </w:rPr>
        <w:t>(This</w:t>
      </w:r>
      <w:r>
        <w:rPr>
          <w:color w:val="201E1F"/>
          <w:spacing w:val="-3"/>
          <w:sz w:val="18"/>
        </w:rPr>
        <w:t> </w:t>
      </w:r>
      <w:r>
        <w:rPr>
          <w:color w:val="201E1F"/>
          <w:sz w:val="18"/>
        </w:rPr>
        <w:t>department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name</w:t>
      </w:r>
      <w:r>
        <w:rPr>
          <w:color w:val="201E1F"/>
          <w:spacing w:val="-1"/>
          <w:sz w:val="18"/>
        </w:rPr>
        <w:t> </w:t>
      </w:r>
      <w:r>
        <w:rPr>
          <w:color w:val="201E1F"/>
          <w:sz w:val="18"/>
        </w:rPr>
        <w:t>change</w:t>
      </w:r>
      <w:r>
        <w:rPr>
          <w:color w:val="201E1F"/>
          <w:spacing w:val="-1"/>
          <w:sz w:val="18"/>
        </w:rPr>
        <w:t> </w:t>
      </w:r>
      <w:r>
        <w:rPr>
          <w:color w:val="201E1F"/>
          <w:sz w:val="18"/>
        </w:rPr>
        <w:t>was</w:t>
      </w:r>
      <w:r>
        <w:rPr>
          <w:color w:val="201E1F"/>
          <w:spacing w:val="-3"/>
          <w:sz w:val="18"/>
        </w:rPr>
        <w:t> </w:t>
      </w:r>
      <w:r>
        <w:rPr>
          <w:color w:val="201E1F"/>
          <w:sz w:val="18"/>
        </w:rPr>
        <w:t>approved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the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Academic</w:t>
      </w:r>
      <w:r>
        <w:rPr>
          <w:color w:val="201E1F"/>
          <w:spacing w:val="-3"/>
          <w:sz w:val="18"/>
        </w:rPr>
        <w:t> </w:t>
      </w:r>
      <w:r>
        <w:rPr>
          <w:color w:val="201E1F"/>
          <w:sz w:val="18"/>
        </w:rPr>
        <w:t>Senate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on</w:t>
      </w:r>
      <w:r>
        <w:rPr>
          <w:color w:val="201E1F"/>
          <w:spacing w:val="-1"/>
          <w:sz w:val="18"/>
        </w:rPr>
        <w:t> </w:t>
      </w:r>
      <w:r>
        <w:rPr>
          <w:color w:val="201E1F"/>
          <w:sz w:val="18"/>
        </w:rPr>
        <w:t>October</w:t>
      </w:r>
      <w:r>
        <w:rPr>
          <w:color w:val="201E1F"/>
          <w:spacing w:val="-2"/>
          <w:sz w:val="18"/>
        </w:rPr>
        <w:t> </w:t>
      </w:r>
      <w:r>
        <w:rPr>
          <w:color w:val="201E1F"/>
          <w:sz w:val="18"/>
        </w:rPr>
        <w:t>27,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2022,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approved</w:t>
      </w:r>
      <w:r>
        <w:rPr>
          <w:color w:val="201E1F"/>
          <w:spacing w:val="-4"/>
          <w:sz w:val="18"/>
        </w:rPr>
        <w:t> </w:t>
      </w:r>
      <w:r>
        <w:rPr>
          <w:color w:val="201E1F"/>
          <w:sz w:val="18"/>
        </w:rPr>
        <w:t>by</w:t>
      </w:r>
      <w:r>
        <w:rPr>
          <w:color w:val="201E1F"/>
          <w:spacing w:val="-1"/>
          <w:sz w:val="18"/>
        </w:rPr>
        <w:t> </w:t>
      </w:r>
      <w:r>
        <w:rPr>
          <w:color w:val="201E1F"/>
          <w:sz w:val="18"/>
        </w:rPr>
        <w:t>the</w:t>
      </w:r>
      <w:r>
        <w:rPr>
          <w:color w:val="201E1F"/>
          <w:spacing w:val="-10"/>
          <w:sz w:val="18"/>
        </w:rPr>
        <w:t> </w:t>
      </w:r>
      <w:r>
        <w:rPr>
          <w:color w:val="201E1F"/>
          <w:sz w:val="18"/>
        </w:rPr>
        <w:t>Provost on November 14, 2022, and the CSU Chancellor’s Office on December 20, 2022.)</w:t>
      </w:r>
    </w:p>
    <w:p>
      <w:pPr>
        <w:pStyle w:val="BodyText"/>
        <w:spacing w:before="6"/>
      </w:pPr>
    </w:p>
    <w:p>
      <w:pPr>
        <w:pStyle w:val="BodyText"/>
        <w:spacing w:before="1"/>
        <w:ind w:left="140" w:right="6" w:hanging="1"/>
      </w:pP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Bachelor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4"/>
        </w:rPr>
        <w:t> </w:t>
      </w:r>
      <w:r>
        <w:rPr/>
        <w:t>(B.S.)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Dietetics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update</w:t>
      </w:r>
      <w:r>
        <w:rPr>
          <w:spacing w:val="-2"/>
        </w:rPr>
        <w:t> </w:t>
      </w:r>
      <w:r>
        <w:rPr/>
        <w:t>its degree title to the Bachelor of Science (B.S.) degree in Nutrition and Food Science.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140"/>
      </w:pPr>
      <w:r>
        <w:rPr/>
        <w:t>No</w:t>
      </w:r>
      <w:r>
        <w:rPr>
          <w:spacing w:val="-7"/>
        </w:rPr>
        <w:t> </w:t>
      </w:r>
      <w:r>
        <w:rPr/>
        <w:t>CIP,</w:t>
      </w:r>
      <w:r>
        <w:rPr>
          <w:spacing w:val="-7"/>
        </w:rPr>
        <w:t> </w:t>
      </w:r>
      <w:r>
        <w:rPr/>
        <w:t>CSU</w:t>
      </w:r>
      <w:r>
        <w:rPr>
          <w:spacing w:val="-6"/>
        </w:rPr>
        <w:t> </w:t>
      </w:r>
      <w:r>
        <w:rPr/>
        <w:t>Major/Degree</w:t>
      </w:r>
      <w:r>
        <w:rPr>
          <w:spacing w:val="-5"/>
        </w:rPr>
        <w:t> </w:t>
      </w:r>
      <w:r>
        <w:rPr/>
        <w:t>code,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CSULB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code</w:t>
      </w:r>
      <w:r>
        <w:rPr>
          <w:spacing w:val="-7"/>
        </w:rPr>
        <w:t> </w:t>
      </w:r>
      <w:r>
        <w:rPr/>
        <w:t>changes</w:t>
      </w:r>
      <w:r>
        <w:rPr>
          <w:spacing w:val="-3"/>
        </w:rPr>
        <w:t> </w:t>
      </w:r>
      <w:r>
        <w:rPr/>
        <w:t>are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accompany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>
          <w:spacing w:val="-2"/>
        </w:rPr>
        <w:t>change.</w:t>
      </w:r>
    </w:p>
    <w:p>
      <w:pPr>
        <w:pStyle w:val="BodyText"/>
      </w:pPr>
    </w:p>
    <w:p>
      <w:pPr>
        <w:pStyle w:val="BodyText"/>
        <w:spacing w:before="5"/>
        <w:rPr>
          <w:sz w:val="25"/>
        </w:rPr>
      </w:pPr>
    </w:p>
    <w:p>
      <w:pPr>
        <w:spacing w:before="94"/>
        <w:ind w:left="260" w:right="0" w:firstLine="0"/>
        <w:jc w:val="left"/>
        <w:rPr>
          <w:b/>
          <w:sz w:val="18"/>
        </w:rPr>
      </w:pPr>
      <w:r>
        <w:rPr/>
        <w:pict>
          <v:rect style="position:absolute;margin-left:64.559998pt;margin-top:-9.658119pt;width:482.881pt;height:.72pt;mso-position-horizontal-relative:page;mso-position-vertical-relative:paragraph;z-index:15729152" id="docshape2" filled="true" fillcolor="#000000" stroked="false">
            <v:fill type="solid"/>
            <w10:wrap type="none"/>
          </v:rect>
        </w:pict>
      </w:r>
      <w:r>
        <w:rPr>
          <w:b/>
          <w:color w:val="201E1F"/>
          <w:sz w:val="18"/>
        </w:rPr>
        <w:t>EFFECTIVE:</w:t>
      </w:r>
      <w:r>
        <w:rPr>
          <w:b/>
          <w:color w:val="201E1F"/>
          <w:spacing w:val="-7"/>
          <w:sz w:val="18"/>
        </w:rPr>
        <w:t> </w:t>
      </w:r>
      <w:r>
        <w:rPr>
          <w:b/>
          <w:color w:val="201E1F"/>
          <w:sz w:val="18"/>
        </w:rPr>
        <w:t>Fall</w:t>
      </w:r>
      <w:r>
        <w:rPr>
          <w:b/>
          <w:color w:val="201E1F"/>
          <w:spacing w:val="-2"/>
          <w:sz w:val="18"/>
        </w:rPr>
        <w:t> </w:t>
      </w:r>
      <w:r>
        <w:rPr>
          <w:b/>
          <w:color w:val="201E1F"/>
          <w:spacing w:val="-4"/>
          <w:sz w:val="18"/>
        </w:rPr>
        <w:t>2023</w:t>
      </w:r>
    </w:p>
    <w:sectPr>
      <w:type w:val="continuous"/>
      <w:pgSz w:w="12240" w:h="15840"/>
      <w:pgMar w:top="1420" w:bottom="280" w:left="11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529" w:right="123" w:hanging="8468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2023-01-03T18:55:08Z</dcterms:created>
  <dcterms:modified xsi:type="dcterms:W3CDTF">2023-01-03T18:55:08Z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Acrobat PDFMaker 21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2023-01-03T00:00:00Z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D:20220727160502</vt:lpwstr>
  </property>
</Properties>
</file>