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D19B" w14:textId="1744A657" w:rsidR="00407518" w:rsidRPr="00407518" w:rsidRDefault="00407518" w:rsidP="00407518">
      <w:pPr>
        <w:jc w:val="center"/>
        <w:rPr>
          <w:rFonts w:ascii="Lato" w:hAnsi="Lato"/>
          <w:sz w:val="20"/>
          <w:szCs w:val="20"/>
        </w:rPr>
      </w:pPr>
      <w:r w:rsidRPr="00407518">
        <w:rPr>
          <w:rFonts w:ascii="Lato" w:hAnsi="Lato"/>
          <w:sz w:val="20"/>
          <w:szCs w:val="20"/>
        </w:rPr>
        <w:t>Graduate Program in Applied Nutrition and Dietetics</w:t>
      </w:r>
    </w:p>
    <w:p w14:paraId="1433A790" w14:textId="7DD5E5D6" w:rsidR="00407518" w:rsidRPr="00407518" w:rsidRDefault="00407518" w:rsidP="00407518">
      <w:pPr>
        <w:jc w:val="center"/>
        <w:rPr>
          <w:rFonts w:ascii="Lato" w:hAnsi="Lato"/>
          <w:sz w:val="20"/>
          <w:szCs w:val="20"/>
        </w:rPr>
      </w:pPr>
      <w:r w:rsidRPr="00407518">
        <w:rPr>
          <w:rFonts w:ascii="Lato" w:hAnsi="Lato"/>
          <w:sz w:val="20"/>
          <w:szCs w:val="20"/>
        </w:rPr>
        <w:t>California State University, Long Beach</w:t>
      </w:r>
    </w:p>
    <w:p w14:paraId="3F17B8A4" w14:textId="77777777" w:rsidR="00407518" w:rsidRPr="00407518" w:rsidRDefault="00407518" w:rsidP="00407518">
      <w:pPr>
        <w:jc w:val="center"/>
        <w:rPr>
          <w:rFonts w:ascii="Lato" w:hAnsi="Lato"/>
          <w:sz w:val="20"/>
          <w:szCs w:val="20"/>
        </w:rPr>
      </w:pPr>
    </w:p>
    <w:p w14:paraId="1D2BA981" w14:textId="15549D54" w:rsidR="00407518" w:rsidRDefault="00407518" w:rsidP="00407518">
      <w:pPr>
        <w:jc w:val="center"/>
        <w:rPr>
          <w:rFonts w:ascii="Lato" w:hAnsi="Lato"/>
          <w:b/>
          <w:bCs/>
          <w:sz w:val="20"/>
          <w:szCs w:val="20"/>
        </w:rPr>
      </w:pPr>
      <w:r w:rsidRPr="00407518">
        <w:rPr>
          <w:rFonts w:ascii="Lato" w:hAnsi="Lato"/>
          <w:b/>
          <w:bCs/>
          <w:sz w:val="20"/>
          <w:szCs w:val="20"/>
        </w:rPr>
        <w:t>Prerequisite Course Checklist</w:t>
      </w:r>
    </w:p>
    <w:p w14:paraId="05BF375E" w14:textId="77777777" w:rsidR="00B05F26" w:rsidRPr="00407518" w:rsidRDefault="00B05F26" w:rsidP="00407518">
      <w:pPr>
        <w:jc w:val="center"/>
        <w:rPr>
          <w:rFonts w:ascii="Lato" w:hAnsi="Lato"/>
          <w:b/>
          <w:bCs/>
          <w:sz w:val="20"/>
          <w:szCs w:val="20"/>
        </w:rPr>
      </w:pPr>
    </w:p>
    <w:p w14:paraId="0C8DEC66" w14:textId="3685CE83" w:rsidR="00D23631" w:rsidRDefault="00407518" w:rsidP="00407518">
      <w:pPr>
        <w:rPr>
          <w:rFonts w:ascii="Lato" w:hAnsi="Lato"/>
          <w:sz w:val="20"/>
          <w:szCs w:val="20"/>
        </w:rPr>
      </w:pPr>
      <w:r w:rsidRPr="00407518">
        <w:rPr>
          <w:rFonts w:ascii="Lato" w:hAnsi="Lato"/>
          <w:sz w:val="20"/>
          <w:szCs w:val="20"/>
        </w:rPr>
        <w:t>Check off each course below to ensure that you meet all the requirements to apply.</w:t>
      </w:r>
      <w:r>
        <w:rPr>
          <w:rFonts w:ascii="Lato" w:hAnsi="Lato"/>
          <w:sz w:val="20"/>
          <w:szCs w:val="20"/>
        </w:rPr>
        <w:t xml:space="preserve"> You may take any course</w:t>
      </w:r>
      <w:r w:rsidR="00B05F26">
        <w:rPr>
          <w:rFonts w:ascii="Lato" w:hAnsi="Lato"/>
          <w:sz w:val="20"/>
          <w:szCs w:val="20"/>
        </w:rPr>
        <w:t>s</w:t>
      </w:r>
      <w:r>
        <w:rPr>
          <w:rFonts w:ascii="Lato" w:hAnsi="Lato"/>
          <w:sz w:val="20"/>
          <w:szCs w:val="20"/>
        </w:rPr>
        <w:t xml:space="preserve"> at CSULB through </w:t>
      </w:r>
      <w:hyperlink r:id="rId6" w:history="1">
        <w:r w:rsidRPr="00407518">
          <w:rPr>
            <w:rStyle w:val="Hyperlink"/>
            <w:rFonts w:ascii="Lato" w:hAnsi="Lato"/>
            <w:sz w:val="20"/>
            <w:szCs w:val="20"/>
          </w:rPr>
          <w:t>Open University</w:t>
        </w:r>
      </w:hyperlink>
      <w:r>
        <w:rPr>
          <w:rFonts w:ascii="Lato" w:hAnsi="Lato"/>
          <w:sz w:val="20"/>
          <w:szCs w:val="20"/>
        </w:rPr>
        <w:t xml:space="preserve">.  </w:t>
      </w:r>
    </w:p>
    <w:p w14:paraId="0FBB9862" w14:textId="77777777" w:rsidR="00B05F26" w:rsidRPr="00B05F26" w:rsidRDefault="00B05F26" w:rsidP="00407518">
      <w:pPr>
        <w:rPr>
          <w:rFonts w:ascii="Lato" w:hAnsi="Lato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6"/>
        <w:gridCol w:w="2779"/>
        <w:gridCol w:w="2070"/>
        <w:gridCol w:w="3415"/>
      </w:tblGrid>
      <w:tr w:rsidR="00D23631" w:rsidRPr="00407518" w14:paraId="1F109307" w14:textId="7DF96093" w:rsidTr="00B05F26">
        <w:trPr>
          <w:trHeight w:val="618"/>
        </w:trPr>
        <w:tc>
          <w:tcPr>
            <w:tcW w:w="581" w:type="pct"/>
            <w:vAlign w:val="center"/>
          </w:tcPr>
          <w:p w14:paraId="2520007A" w14:textId="0DF27DFB" w:rsidR="00D23631" w:rsidRPr="00407518" w:rsidRDefault="00D23631" w:rsidP="00407518">
            <w:pPr>
              <w:spacing w:before="100" w:beforeAutospacing="1" w:after="100" w:afterAutospacing="1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407518">
              <w:rPr>
                <w:rFonts w:ascii="Lato" w:hAnsi="Lato"/>
                <w:b/>
                <w:bCs/>
                <w:sz w:val="16"/>
                <w:szCs w:val="16"/>
              </w:rPr>
              <w:t>Check below</w:t>
            </w:r>
          </w:p>
        </w:tc>
        <w:tc>
          <w:tcPr>
            <w:tcW w:w="1486" w:type="pct"/>
            <w:vAlign w:val="center"/>
          </w:tcPr>
          <w:p w14:paraId="57BF01A4" w14:textId="24155088" w:rsidR="00D23631" w:rsidRPr="00407518" w:rsidRDefault="00D23631" w:rsidP="00407518">
            <w:pPr>
              <w:spacing w:before="100" w:beforeAutospacing="1" w:after="100" w:afterAutospacing="1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407518">
              <w:rPr>
                <w:rFonts w:ascii="Lato" w:hAnsi="Lato"/>
                <w:b/>
                <w:bCs/>
                <w:sz w:val="16"/>
                <w:szCs w:val="16"/>
              </w:rPr>
              <w:t>Course Requir</w:t>
            </w:r>
            <w:r>
              <w:rPr>
                <w:rFonts w:ascii="Lato" w:hAnsi="Lato"/>
                <w:b/>
                <w:bCs/>
                <w:sz w:val="16"/>
                <w:szCs w:val="16"/>
              </w:rPr>
              <w:t>ement</w:t>
            </w:r>
          </w:p>
        </w:tc>
        <w:tc>
          <w:tcPr>
            <w:tcW w:w="1107" w:type="pct"/>
            <w:vAlign w:val="center"/>
          </w:tcPr>
          <w:p w14:paraId="55AEC8B1" w14:textId="6C5A10B5" w:rsidR="00D23631" w:rsidRPr="00407518" w:rsidRDefault="00D23631" w:rsidP="0040751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407518">
              <w:rPr>
                <w:rFonts w:ascii="Lato" w:hAnsi="Lato"/>
                <w:b/>
                <w:bCs/>
                <w:sz w:val="16"/>
                <w:szCs w:val="16"/>
              </w:rPr>
              <w:t xml:space="preserve">CSULB Course </w:t>
            </w:r>
            <w:r>
              <w:rPr>
                <w:rFonts w:ascii="Lato" w:hAnsi="Lato"/>
                <w:b/>
                <w:bCs/>
                <w:sz w:val="16"/>
                <w:szCs w:val="16"/>
              </w:rPr>
              <w:t xml:space="preserve">Reference </w:t>
            </w:r>
            <w:r w:rsidRPr="00407518">
              <w:rPr>
                <w:rFonts w:ascii="Lato" w:hAnsi="Lato"/>
                <w:b/>
                <w:bCs/>
                <w:sz w:val="16"/>
                <w:szCs w:val="16"/>
              </w:rPr>
              <w:t xml:space="preserve">– </w:t>
            </w:r>
            <w:hyperlink r:id="rId7" w:history="1">
              <w:r w:rsidRPr="00407518">
                <w:rPr>
                  <w:rStyle w:val="Hyperlink"/>
                  <w:rFonts w:ascii="Lato" w:hAnsi="Lato"/>
                  <w:b/>
                  <w:bCs/>
                  <w:sz w:val="16"/>
                  <w:szCs w:val="16"/>
                </w:rPr>
                <w:t>search our cat</w:t>
              </w:r>
              <w:r w:rsidRPr="00407518">
                <w:rPr>
                  <w:rStyle w:val="Hyperlink"/>
                  <w:rFonts w:ascii="Lato" w:hAnsi="Lato"/>
                  <w:b/>
                  <w:bCs/>
                  <w:sz w:val="16"/>
                  <w:szCs w:val="16"/>
                </w:rPr>
                <w:t>a</w:t>
              </w:r>
              <w:r w:rsidRPr="00407518">
                <w:rPr>
                  <w:rStyle w:val="Hyperlink"/>
                  <w:rFonts w:ascii="Lato" w:hAnsi="Lato"/>
                  <w:b/>
                  <w:bCs/>
                  <w:sz w:val="16"/>
                  <w:szCs w:val="16"/>
                </w:rPr>
                <w:t>log for details</w:t>
              </w:r>
            </w:hyperlink>
          </w:p>
        </w:tc>
        <w:tc>
          <w:tcPr>
            <w:tcW w:w="1826" w:type="pct"/>
            <w:vAlign w:val="center"/>
          </w:tcPr>
          <w:p w14:paraId="2D561F85" w14:textId="1207F04A" w:rsidR="00D23631" w:rsidRPr="00407518" w:rsidRDefault="00D23631" w:rsidP="00407518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>
              <w:rPr>
                <w:rFonts w:ascii="Lato" w:hAnsi="Lato"/>
                <w:b/>
                <w:bCs/>
                <w:sz w:val="16"/>
                <w:szCs w:val="16"/>
              </w:rPr>
              <w:t>Notes</w:t>
            </w:r>
          </w:p>
        </w:tc>
      </w:tr>
      <w:tr w:rsidR="00D23631" w:rsidRPr="00407518" w14:paraId="69C333EE" w14:textId="4C329279" w:rsidTr="00B05F26">
        <w:trPr>
          <w:trHeight w:val="279"/>
        </w:trPr>
        <w:tc>
          <w:tcPr>
            <w:tcW w:w="581" w:type="pct"/>
            <w:vAlign w:val="center"/>
          </w:tcPr>
          <w:p w14:paraId="59E54391" w14:textId="7AB42C6C" w:rsidR="00D23631" w:rsidRPr="00407518" w:rsidRDefault="00D23631" w:rsidP="00407518">
            <w:pPr>
              <w:spacing w:before="100" w:beforeAutospacing="1" w:after="100" w:afterAutospacing="1"/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86" w:type="pct"/>
            <w:vAlign w:val="center"/>
          </w:tcPr>
          <w:p w14:paraId="4B5DEB37" w14:textId="7A6817AC" w:rsidR="00D23631" w:rsidRPr="00407518" w:rsidRDefault="00D23631" w:rsidP="00407518">
            <w:pPr>
              <w:spacing w:before="100" w:beforeAutospacing="1" w:after="100" w:afterAutospacing="1"/>
              <w:rPr>
                <w:rFonts w:ascii="Lato" w:hAnsi="Lato"/>
                <w:b/>
                <w:bCs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College</w:t>
            </w:r>
            <w:r w:rsidRPr="00407518">
              <w:rPr>
                <w:rFonts w:ascii="Lato" w:hAnsi="Lato"/>
                <w:sz w:val="16"/>
                <w:szCs w:val="16"/>
              </w:rPr>
              <w:t>-Level</w:t>
            </w:r>
            <w:r w:rsidRPr="00407518">
              <w:rPr>
                <w:rFonts w:ascii="Lato" w:hAnsi="Lato"/>
                <w:sz w:val="16"/>
                <w:szCs w:val="16"/>
              </w:rPr>
              <w:t xml:space="preserve"> Algebra or Higher </w:t>
            </w:r>
          </w:p>
        </w:tc>
        <w:tc>
          <w:tcPr>
            <w:tcW w:w="1107" w:type="pct"/>
            <w:vAlign w:val="center"/>
          </w:tcPr>
          <w:p w14:paraId="6D157924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MATH 113</w:t>
            </w:r>
          </w:p>
        </w:tc>
        <w:tc>
          <w:tcPr>
            <w:tcW w:w="1826" w:type="pct"/>
            <w:vAlign w:val="center"/>
          </w:tcPr>
          <w:p w14:paraId="6BD543F3" w14:textId="010E9217" w:rsidR="00D23631" w:rsidRPr="00407518" w:rsidRDefault="00D23631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 xml:space="preserve">A high school AP course can fulfill the math requirement </w:t>
            </w:r>
          </w:p>
        </w:tc>
      </w:tr>
      <w:tr w:rsidR="00D23631" w:rsidRPr="00407518" w14:paraId="0A3B2532" w14:textId="25D9D889" w:rsidTr="00B05F26">
        <w:trPr>
          <w:trHeight w:val="306"/>
        </w:trPr>
        <w:tc>
          <w:tcPr>
            <w:tcW w:w="581" w:type="pct"/>
            <w:vAlign w:val="center"/>
          </w:tcPr>
          <w:p w14:paraId="00AC2C6C" w14:textId="7A39B2B5" w:rsidR="00D23631" w:rsidRPr="00407518" w:rsidRDefault="00D23631" w:rsidP="00407518">
            <w:pPr>
              <w:spacing w:before="100" w:beforeAutospacing="1" w:after="100" w:afterAutospacing="1"/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6830E17B" w14:textId="77777777" w:rsidR="00D23631" w:rsidRPr="00407518" w:rsidRDefault="00D23631" w:rsidP="00407518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Statistics (Introductory Course)</w:t>
            </w:r>
          </w:p>
        </w:tc>
        <w:tc>
          <w:tcPr>
            <w:tcW w:w="1107" w:type="pct"/>
            <w:vAlign w:val="center"/>
          </w:tcPr>
          <w:p w14:paraId="36471902" w14:textId="35E25A05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PSY 110</w:t>
            </w:r>
            <w:r>
              <w:rPr>
                <w:rFonts w:ascii="Lato" w:hAnsi="Lato"/>
                <w:sz w:val="16"/>
                <w:szCs w:val="16"/>
              </w:rPr>
              <w:t xml:space="preserve"> or </w:t>
            </w:r>
            <w:r w:rsidRPr="00407518">
              <w:rPr>
                <w:rFonts w:ascii="Lato" w:hAnsi="Lato"/>
                <w:sz w:val="16"/>
                <w:szCs w:val="16"/>
              </w:rPr>
              <w:t>STAT 118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1826" w:type="pct"/>
            <w:vAlign w:val="center"/>
          </w:tcPr>
          <w:p w14:paraId="60972130" w14:textId="2E218E27" w:rsidR="00D23631" w:rsidRPr="00407518" w:rsidRDefault="00D23631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 xml:space="preserve">A high school AP course will </w:t>
            </w:r>
            <w:r w:rsidRPr="00407518">
              <w:rPr>
                <w:rFonts w:ascii="Lato" w:hAnsi="Lato"/>
                <w:sz w:val="16"/>
                <w:szCs w:val="16"/>
                <w:u w:val="single"/>
              </w:rPr>
              <w:t>not</w:t>
            </w:r>
            <w:r w:rsidRPr="00407518">
              <w:rPr>
                <w:rFonts w:ascii="Lato" w:hAnsi="Lato"/>
                <w:sz w:val="16"/>
                <w:szCs w:val="16"/>
              </w:rPr>
              <w:t xml:space="preserve"> </w:t>
            </w:r>
            <w:r w:rsidRPr="00407518">
              <w:rPr>
                <w:rFonts w:ascii="Lato" w:hAnsi="Lato"/>
                <w:sz w:val="16"/>
                <w:szCs w:val="16"/>
              </w:rPr>
              <w:t xml:space="preserve">meet this requirement </w:t>
            </w:r>
          </w:p>
        </w:tc>
      </w:tr>
      <w:tr w:rsidR="00D23631" w:rsidRPr="00407518" w14:paraId="26B2FA26" w14:textId="1A05A2B5" w:rsidTr="00B05F26">
        <w:trPr>
          <w:trHeight w:val="337"/>
        </w:trPr>
        <w:tc>
          <w:tcPr>
            <w:tcW w:w="581" w:type="pct"/>
            <w:vAlign w:val="center"/>
          </w:tcPr>
          <w:p w14:paraId="1A0E972E" w14:textId="1289BA13" w:rsidR="00D23631" w:rsidRPr="00407518" w:rsidRDefault="00D23631" w:rsidP="00407518">
            <w:pPr>
              <w:spacing w:before="100" w:beforeAutospacing="1" w:after="100" w:afterAutospacing="1"/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3CCA730A" w14:textId="77777777" w:rsidR="00D23631" w:rsidRPr="00407518" w:rsidRDefault="00D23631" w:rsidP="00407518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 xml:space="preserve">General Chemistry + Lab </w:t>
            </w:r>
          </w:p>
        </w:tc>
        <w:tc>
          <w:tcPr>
            <w:tcW w:w="1107" w:type="pct"/>
            <w:vAlign w:val="center"/>
          </w:tcPr>
          <w:p w14:paraId="3DAC0A5E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CHEM 111A</w:t>
            </w:r>
          </w:p>
        </w:tc>
        <w:tc>
          <w:tcPr>
            <w:tcW w:w="1826" w:type="pct"/>
            <w:vAlign w:val="center"/>
          </w:tcPr>
          <w:p w14:paraId="0C1699C9" w14:textId="60850F78" w:rsidR="00D23631" w:rsidRPr="00407518" w:rsidRDefault="00D23631" w:rsidP="003E645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Standard community college course</w:t>
            </w:r>
          </w:p>
        </w:tc>
      </w:tr>
      <w:tr w:rsidR="00D23631" w:rsidRPr="00407518" w14:paraId="5D1C7E83" w14:textId="58978E93" w:rsidTr="00B05F26">
        <w:trPr>
          <w:trHeight w:val="366"/>
        </w:trPr>
        <w:tc>
          <w:tcPr>
            <w:tcW w:w="581" w:type="pct"/>
            <w:vAlign w:val="center"/>
          </w:tcPr>
          <w:p w14:paraId="3B3352A1" w14:textId="48B4292B" w:rsidR="00D23631" w:rsidRPr="00407518" w:rsidRDefault="00D23631" w:rsidP="00407518">
            <w:pPr>
              <w:spacing w:before="100" w:beforeAutospacing="1" w:after="100" w:afterAutospacing="1"/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3AF5C7A0" w14:textId="77777777" w:rsidR="00D23631" w:rsidRPr="00407518" w:rsidRDefault="00D23631" w:rsidP="00407518">
            <w:pPr>
              <w:spacing w:before="100" w:beforeAutospacing="1" w:after="100" w:afterAutospacing="1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Organic Chemistry + Lab</w:t>
            </w:r>
          </w:p>
        </w:tc>
        <w:tc>
          <w:tcPr>
            <w:tcW w:w="1107" w:type="pct"/>
            <w:vAlign w:val="center"/>
          </w:tcPr>
          <w:p w14:paraId="01F81680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CHEM 227</w:t>
            </w:r>
          </w:p>
        </w:tc>
        <w:tc>
          <w:tcPr>
            <w:tcW w:w="1826" w:type="pct"/>
            <w:vAlign w:val="center"/>
          </w:tcPr>
          <w:p w14:paraId="2583EA05" w14:textId="5AB4AE05" w:rsidR="00D23631" w:rsidRPr="00407518" w:rsidRDefault="00D23631" w:rsidP="003E6457">
            <w:pPr>
              <w:rPr>
                <w:rFonts w:ascii="Lato" w:hAnsi="Lato"/>
                <w:sz w:val="16"/>
                <w:szCs w:val="16"/>
              </w:rPr>
            </w:pPr>
            <w:r w:rsidRPr="002A1DC0">
              <w:rPr>
                <w:rFonts w:ascii="Lato" w:hAnsi="Lato"/>
                <w:sz w:val="16"/>
                <w:szCs w:val="16"/>
              </w:rPr>
              <w:t>Standard community college course</w:t>
            </w:r>
          </w:p>
        </w:tc>
      </w:tr>
      <w:tr w:rsidR="00D23631" w:rsidRPr="00407518" w14:paraId="37A8BE69" w14:textId="0D660460" w:rsidTr="00B05F26">
        <w:trPr>
          <w:trHeight w:val="298"/>
        </w:trPr>
        <w:tc>
          <w:tcPr>
            <w:tcW w:w="581" w:type="pct"/>
            <w:vAlign w:val="center"/>
          </w:tcPr>
          <w:p w14:paraId="292E5EF4" w14:textId="429C2E4A" w:rsidR="00D23631" w:rsidRPr="00407518" w:rsidRDefault="00D23631" w:rsidP="0040751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72FD77AD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Microbiology + Lab</w:t>
            </w:r>
          </w:p>
        </w:tc>
        <w:tc>
          <w:tcPr>
            <w:tcW w:w="1107" w:type="pct"/>
            <w:vAlign w:val="center"/>
          </w:tcPr>
          <w:p w14:paraId="00E51B2B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BIOL 201</w:t>
            </w:r>
          </w:p>
        </w:tc>
        <w:tc>
          <w:tcPr>
            <w:tcW w:w="1826" w:type="pct"/>
            <w:vAlign w:val="center"/>
          </w:tcPr>
          <w:p w14:paraId="704FE2B6" w14:textId="6084CD42" w:rsidR="00D23631" w:rsidRPr="00407518" w:rsidRDefault="00D23631" w:rsidP="003E6457">
            <w:pPr>
              <w:rPr>
                <w:rFonts w:ascii="Lato" w:hAnsi="Lato"/>
                <w:i/>
                <w:iCs/>
                <w:sz w:val="16"/>
                <w:szCs w:val="16"/>
              </w:rPr>
            </w:pPr>
            <w:r w:rsidRPr="002A1DC0">
              <w:rPr>
                <w:rFonts w:ascii="Lato" w:hAnsi="Lato"/>
                <w:sz w:val="16"/>
                <w:szCs w:val="16"/>
              </w:rPr>
              <w:t>Standard community college course</w:t>
            </w:r>
          </w:p>
        </w:tc>
      </w:tr>
      <w:tr w:rsidR="00D23631" w:rsidRPr="00407518" w14:paraId="6044B6D6" w14:textId="49F21F7F" w:rsidTr="00B05F26">
        <w:trPr>
          <w:trHeight w:val="284"/>
        </w:trPr>
        <w:tc>
          <w:tcPr>
            <w:tcW w:w="581" w:type="pct"/>
            <w:vAlign w:val="center"/>
          </w:tcPr>
          <w:p w14:paraId="5F9D8521" w14:textId="7CA89449" w:rsidR="00D23631" w:rsidRPr="00407518" w:rsidRDefault="00D23631" w:rsidP="0040751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39092BAA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Human Anatomy + Lab</w:t>
            </w:r>
          </w:p>
        </w:tc>
        <w:tc>
          <w:tcPr>
            <w:tcW w:w="1107" w:type="pct"/>
            <w:vAlign w:val="center"/>
          </w:tcPr>
          <w:p w14:paraId="2FDCE915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BIOL 208</w:t>
            </w:r>
          </w:p>
        </w:tc>
        <w:tc>
          <w:tcPr>
            <w:tcW w:w="1826" w:type="pct"/>
            <w:vMerge w:val="restart"/>
            <w:vAlign w:val="center"/>
          </w:tcPr>
          <w:p w14:paraId="48E699AE" w14:textId="73D58FD2" w:rsidR="00D23631" w:rsidRPr="00407518" w:rsidRDefault="00D23631" w:rsidP="003E6457">
            <w:pPr>
              <w:rPr>
                <w:rFonts w:ascii="Lato" w:hAnsi="Lato"/>
                <w:i/>
                <w:iCs/>
                <w:sz w:val="16"/>
                <w:szCs w:val="16"/>
              </w:rPr>
            </w:pPr>
            <w:r w:rsidRPr="00407518">
              <w:rPr>
                <w:rFonts w:ascii="Lato" w:hAnsi="Lato"/>
                <w:i/>
                <w:iCs/>
                <w:sz w:val="16"/>
                <w:szCs w:val="16"/>
              </w:rPr>
              <w:t xml:space="preserve">May take a combined anatomy + physiology combination series if it is </w:t>
            </w:r>
            <w:r w:rsidRPr="00407518">
              <w:rPr>
                <w:rFonts w:ascii="Lato" w:hAnsi="Lato"/>
                <w:i/>
                <w:iCs/>
                <w:sz w:val="16"/>
                <w:szCs w:val="16"/>
                <w:u w:val="single"/>
              </w:rPr>
              <w:t>2 courses</w:t>
            </w:r>
            <w:r w:rsidRPr="00407518">
              <w:rPr>
                <w:rFonts w:ascii="Lato" w:hAnsi="Lato"/>
                <w:i/>
                <w:iCs/>
                <w:sz w:val="16"/>
                <w:szCs w:val="16"/>
              </w:rPr>
              <w:t xml:space="preserve"> worth, not just 1, </w:t>
            </w:r>
            <w:proofErr w:type="gramStart"/>
            <w:r w:rsidRPr="00407518">
              <w:rPr>
                <w:rFonts w:ascii="Lato" w:hAnsi="Lato"/>
                <w:i/>
                <w:iCs/>
                <w:sz w:val="16"/>
                <w:szCs w:val="16"/>
              </w:rPr>
              <w:t>and also</w:t>
            </w:r>
            <w:proofErr w:type="gramEnd"/>
            <w:r w:rsidRPr="00407518">
              <w:rPr>
                <w:rFonts w:ascii="Lato" w:hAnsi="Lato"/>
                <w:i/>
                <w:iCs/>
                <w:sz w:val="16"/>
                <w:szCs w:val="16"/>
              </w:rPr>
              <w:t xml:space="preserve"> includes laboratory activities</w:t>
            </w:r>
          </w:p>
        </w:tc>
      </w:tr>
      <w:tr w:rsidR="00D23631" w:rsidRPr="00407518" w14:paraId="63543101" w14:textId="255D97A3" w:rsidTr="00B05F26">
        <w:trPr>
          <w:trHeight w:val="366"/>
        </w:trPr>
        <w:tc>
          <w:tcPr>
            <w:tcW w:w="581" w:type="pct"/>
            <w:vAlign w:val="center"/>
          </w:tcPr>
          <w:p w14:paraId="472714BF" w14:textId="6A4DB8B1" w:rsidR="00D23631" w:rsidRPr="00407518" w:rsidRDefault="00D23631" w:rsidP="0040751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4153B788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 xml:space="preserve">Human Physiology + Lab  </w:t>
            </w:r>
          </w:p>
        </w:tc>
        <w:tc>
          <w:tcPr>
            <w:tcW w:w="1107" w:type="pct"/>
            <w:vAlign w:val="center"/>
          </w:tcPr>
          <w:p w14:paraId="43B4B592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BIOL 207</w:t>
            </w:r>
          </w:p>
        </w:tc>
        <w:tc>
          <w:tcPr>
            <w:tcW w:w="1826" w:type="pct"/>
            <w:vMerge/>
            <w:vAlign w:val="center"/>
          </w:tcPr>
          <w:p w14:paraId="06A681BA" w14:textId="4E8DB508" w:rsidR="00D23631" w:rsidRPr="00407518" w:rsidRDefault="00D23631" w:rsidP="003E6457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D23631" w:rsidRPr="00407518" w14:paraId="51CB8928" w14:textId="147F8E46" w:rsidTr="00B05F26">
        <w:trPr>
          <w:trHeight w:val="250"/>
        </w:trPr>
        <w:tc>
          <w:tcPr>
            <w:tcW w:w="581" w:type="pct"/>
            <w:vAlign w:val="center"/>
          </w:tcPr>
          <w:p w14:paraId="2FE8DED0" w14:textId="42B34806" w:rsidR="00D23631" w:rsidRPr="00407518" w:rsidRDefault="00D23631" w:rsidP="00407518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13B8972D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 xml:space="preserve">General Psychology </w:t>
            </w:r>
          </w:p>
        </w:tc>
        <w:tc>
          <w:tcPr>
            <w:tcW w:w="1107" w:type="pct"/>
            <w:vAlign w:val="center"/>
          </w:tcPr>
          <w:p w14:paraId="2B8C4302" w14:textId="77777777" w:rsidR="00D23631" w:rsidRPr="00407518" w:rsidRDefault="00D23631" w:rsidP="00407518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PSY 100</w:t>
            </w:r>
          </w:p>
        </w:tc>
        <w:tc>
          <w:tcPr>
            <w:tcW w:w="1826" w:type="pct"/>
            <w:vAlign w:val="center"/>
          </w:tcPr>
          <w:p w14:paraId="3EF37D44" w14:textId="365D398E" w:rsidR="00D23631" w:rsidRPr="00407518" w:rsidRDefault="00D23631" w:rsidP="003E645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Standard community college course</w:t>
            </w:r>
          </w:p>
        </w:tc>
      </w:tr>
      <w:tr w:rsidR="003E6457" w:rsidRPr="00407518" w14:paraId="4CC57742" w14:textId="77777777" w:rsidTr="00B05F26">
        <w:trPr>
          <w:trHeight w:val="250"/>
        </w:trPr>
        <w:tc>
          <w:tcPr>
            <w:tcW w:w="581" w:type="pct"/>
            <w:vAlign w:val="center"/>
          </w:tcPr>
          <w:p w14:paraId="3974F486" w14:textId="513751D0" w:rsidR="003E6457" w:rsidRPr="00407518" w:rsidRDefault="003E6457" w:rsidP="003E645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56D5894D" w14:textId="48654FAD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Nutrition (Introductory Course)</w:t>
            </w:r>
          </w:p>
        </w:tc>
        <w:tc>
          <w:tcPr>
            <w:tcW w:w="1107" w:type="pct"/>
            <w:vAlign w:val="center"/>
          </w:tcPr>
          <w:p w14:paraId="588F3B11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NUTR 132</w:t>
            </w:r>
          </w:p>
          <w:p w14:paraId="590139E5" w14:textId="28CDD0D6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B142DF">
              <w:rPr>
                <w:rFonts w:ascii="Lato" w:hAnsi="Lato"/>
                <w:i/>
                <w:iCs/>
                <w:sz w:val="16"/>
                <w:szCs w:val="16"/>
              </w:rPr>
              <w:t>(</w:t>
            </w:r>
            <w:proofErr w:type="gramStart"/>
            <w:r w:rsidRPr="00B142DF">
              <w:rPr>
                <w:rFonts w:ascii="Lato" w:hAnsi="Lato"/>
                <w:i/>
                <w:iCs/>
                <w:sz w:val="16"/>
                <w:szCs w:val="16"/>
              </w:rPr>
              <w:t>online</w:t>
            </w:r>
            <w:proofErr w:type="gramEnd"/>
            <w:r w:rsidRPr="00B142DF">
              <w:rPr>
                <w:rFonts w:ascii="Lato" w:hAnsi="Lato"/>
                <w:i/>
                <w:iCs/>
                <w:sz w:val="16"/>
                <w:szCs w:val="16"/>
              </w:rPr>
              <w:t xml:space="preserve"> and in-person)</w:t>
            </w:r>
          </w:p>
        </w:tc>
        <w:tc>
          <w:tcPr>
            <w:tcW w:w="1826" w:type="pct"/>
            <w:vAlign w:val="center"/>
          </w:tcPr>
          <w:p w14:paraId="1F16E7C0" w14:textId="4F1CAB96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2A1DC0">
              <w:rPr>
                <w:rFonts w:ascii="Lato" w:hAnsi="Lato"/>
                <w:sz w:val="16"/>
                <w:szCs w:val="16"/>
              </w:rPr>
              <w:t>Standard community college course</w:t>
            </w:r>
          </w:p>
        </w:tc>
      </w:tr>
      <w:tr w:rsidR="003E6457" w14:paraId="08F6B017" w14:textId="77777777" w:rsidTr="00B05F26">
        <w:trPr>
          <w:trHeight w:val="242"/>
        </w:trPr>
        <w:tc>
          <w:tcPr>
            <w:tcW w:w="581" w:type="pct"/>
            <w:vAlign w:val="center"/>
          </w:tcPr>
          <w:p w14:paraId="18BC114F" w14:textId="7A53C342" w:rsidR="003E6457" w:rsidRPr="00407518" w:rsidRDefault="003E6457" w:rsidP="003E645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01F0B395" w14:textId="6CE050B9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Food Science (Introductory Course)</w:t>
            </w:r>
          </w:p>
        </w:tc>
        <w:tc>
          <w:tcPr>
            <w:tcW w:w="1107" w:type="pct"/>
            <w:vAlign w:val="center"/>
          </w:tcPr>
          <w:p w14:paraId="716FBD74" w14:textId="011680BD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FSCI 232</w:t>
            </w:r>
          </w:p>
        </w:tc>
        <w:tc>
          <w:tcPr>
            <w:tcW w:w="1826" w:type="pct"/>
          </w:tcPr>
          <w:p w14:paraId="42DB892B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Course covers: </w:t>
            </w:r>
            <w:r>
              <w:rPr>
                <w:rFonts w:ascii="Lato" w:hAnsi="Lato"/>
                <w:sz w:val="16"/>
                <w:szCs w:val="16"/>
              </w:rPr>
              <w:t>P</w:t>
            </w:r>
            <w:r w:rsidRPr="00407518">
              <w:rPr>
                <w:rFonts w:ascii="Lato" w:hAnsi="Lato"/>
                <w:sz w:val="16"/>
                <w:szCs w:val="16"/>
              </w:rPr>
              <w:t>hysical, biological, and chemical makeup of food; the causes of food deterioration; and the concepts underlying food processing</w:t>
            </w:r>
          </w:p>
          <w:p w14:paraId="19D738BF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39547946" w14:textId="45A6FC4C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Examples at other colleges:</w:t>
            </w:r>
          </w:p>
          <w:p w14:paraId="78BD45D2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hyperlink r:id="rId8" w:history="1">
              <w:r w:rsidRPr="00D23631">
                <w:rPr>
                  <w:rStyle w:val="Hyperlink"/>
                  <w:rFonts w:ascii="Lato" w:hAnsi="Lato"/>
                  <w:sz w:val="16"/>
                  <w:szCs w:val="16"/>
                </w:rPr>
                <w:t>Orange Coast College:</w:t>
              </w:r>
            </w:hyperlink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407518">
              <w:rPr>
                <w:rFonts w:ascii="Lato" w:hAnsi="Lato"/>
                <w:sz w:val="16"/>
                <w:szCs w:val="16"/>
              </w:rPr>
              <w:t>FN A195</w:t>
            </w:r>
          </w:p>
          <w:p w14:paraId="102C8FDD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66C404BD" w14:textId="1897CD75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Kansas State (fully online): </w:t>
            </w:r>
            <w:r w:rsidRPr="00407518">
              <w:rPr>
                <w:rFonts w:ascii="Lato" w:hAnsi="Lato"/>
                <w:sz w:val="16"/>
                <w:szCs w:val="16"/>
              </w:rPr>
              <w:t>FDSCI 202</w:t>
            </w:r>
          </w:p>
        </w:tc>
      </w:tr>
      <w:tr w:rsidR="003E6457" w14:paraId="54F92513" w14:textId="77777777" w:rsidTr="00B05F26">
        <w:trPr>
          <w:trHeight w:val="250"/>
        </w:trPr>
        <w:tc>
          <w:tcPr>
            <w:tcW w:w="581" w:type="pct"/>
            <w:vAlign w:val="center"/>
          </w:tcPr>
          <w:p w14:paraId="7ACE0545" w14:textId="7A76C4D7" w:rsidR="003E6457" w:rsidRPr="00407518" w:rsidRDefault="003E6457" w:rsidP="003E645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5BB2E569" w14:textId="77777777" w:rsidR="00B05F26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Food Preparation (Introductory Course)</w:t>
            </w:r>
            <w:r w:rsidR="00B05F26" w:rsidRPr="00B05F26">
              <w:rPr>
                <w:rFonts w:ascii="Lato" w:hAnsi="Lato"/>
                <w:sz w:val="16"/>
                <w:szCs w:val="16"/>
              </w:rPr>
              <w:t xml:space="preserve"> </w:t>
            </w:r>
          </w:p>
          <w:p w14:paraId="2491F12C" w14:textId="77777777" w:rsidR="00B05F26" w:rsidRDefault="00B05F26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4CAD1AA2" w14:textId="48FB5A0F" w:rsidR="00B05F26" w:rsidRPr="00B05F26" w:rsidRDefault="00B05F26" w:rsidP="003E6457">
            <w:pPr>
              <w:rPr>
                <w:rFonts w:ascii="Lato" w:hAnsi="Lato"/>
                <w:sz w:val="16"/>
                <w:szCs w:val="16"/>
              </w:rPr>
            </w:pPr>
            <w:r w:rsidRPr="008D4C77">
              <w:rPr>
                <w:rFonts w:ascii="Lato" w:hAnsi="Lato"/>
                <w:i/>
                <w:iCs/>
                <w:sz w:val="16"/>
                <w:szCs w:val="16"/>
              </w:rPr>
              <w:t>Other titles:</w:t>
            </w:r>
            <w:r>
              <w:rPr>
                <w:rFonts w:ascii="Lato" w:hAnsi="Lato"/>
                <w:i/>
                <w:iCs/>
                <w:sz w:val="16"/>
                <w:szCs w:val="16"/>
              </w:rPr>
              <w:t xml:space="preserve"> Intro to Culinary Arts </w:t>
            </w:r>
          </w:p>
        </w:tc>
        <w:tc>
          <w:tcPr>
            <w:tcW w:w="1107" w:type="pct"/>
            <w:vAlign w:val="center"/>
          </w:tcPr>
          <w:p w14:paraId="5EF2B3D1" w14:textId="57557520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HM 176</w:t>
            </w:r>
          </w:p>
        </w:tc>
        <w:tc>
          <w:tcPr>
            <w:tcW w:w="1826" w:type="pct"/>
          </w:tcPr>
          <w:p w14:paraId="7EB46C87" w14:textId="2974C596" w:rsidR="003E6457" w:rsidRDefault="00B05F26" w:rsidP="003E645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Course covers: </w:t>
            </w:r>
            <w:r w:rsidR="003E6457">
              <w:rPr>
                <w:rFonts w:ascii="Lato" w:hAnsi="Lato"/>
                <w:sz w:val="16"/>
                <w:szCs w:val="16"/>
              </w:rPr>
              <w:t xml:space="preserve">Skills </w:t>
            </w:r>
            <w:r w:rsidR="003E6457" w:rsidRPr="00407518">
              <w:rPr>
                <w:rFonts w:ascii="Lato" w:hAnsi="Lato"/>
                <w:sz w:val="16"/>
                <w:szCs w:val="16"/>
              </w:rPr>
              <w:t>and techniques used for handling and preparing foods, including food safety.</w:t>
            </w:r>
            <w:r w:rsidR="003E6457" w:rsidRPr="00407518">
              <w:rPr>
                <w:rFonts w:ascii="Lato" w:hAnsi="Lato"/>
                <w:sz w:val="16"/>
                <w:szCs w:val="16"/>
              </w:rPr>
              <w:t xml:space="preserve"> </w:t>
            </w:r>
            <w:r w:rsidR="003E6457" w:rsidRPr="00407518">
              <w:rPr>
                <w:rFonts w:ascii="Lato" w:hAnsi="Lato"/>
                <w:sz w:val="16"/>
                <w:szCs w:val="16"/>
              </w:rPr>
              <w:t>This is distinct from nutrition in that it focuses on food handling</w:t>
            </w:r>
            <w:r w:rsidR="003E6457">
              <w:rPr>
                <w:rFonts w:ascii="Lato" w:hAnsi="Lato"/>
                <w:sz w:val="16"/>
                <w:szCs w:val="16"/>
              </w:rPr>
              <w:t xml:space="preserve">. </w:t>
            </w:r>
          </w:p>
          <w:p w14:paraId="2912F4D7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5747B0C6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Examples at other colleges:</w:t>
            </w:r>
          </w:p>
          <w:p w14:paraId="1FE951F0" w14:textId="3A97F694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hyperlink r:id="rId9" w:history="1">
              <w:r w:rsidRPr="00D23631">
                <w:rPr>
                  <w:rStyle w:val="Hyperlink"/>
                  <w:rFonts w:ascii="Lato" w:hAnsi="Lato"/>
                  <w:sz w:val="16"/>
                  <w:szCs w:val="16"/>
                </w:rPr>
                <w:t>Long Beach City College</w:t>
              </w:r>
            </w:hyperlink>
            <w:r>
              <w:rPr>
                <w:rFonts w:ascii="Lato" w:hAnsi="Lato"/>
                <w:sz w:val="16"/>
                <w:szCs w:val="16"/>
              </w:rPr>
              <w:t>: CULAR 90</w:t>
            </w:r>
          </w:p>
        </w:tc>
      </w:tr>
      <w:tr w:rsidR="003E6457" w14:paraId="2E34D37F" w14:textId="77777777" w:rsidTr="00B05F26">
        <w:trPr>
          <w:trHeight w:val="250"/>
        </w:trPr>
        <w:tc>
          <w:tcPr>
            <w:tcW w:w="581" w:type="pct"/>
            <w:vAlign w:val="center"/>
          </w:tcPr>
          <w:p w14:paraId="75102F47" w14:textId="396A74B3" w:rsidR="003E6457" w:rsidRPr="00407518" w:rsidRDefault="003E6457" w:rsidP="003E645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</w:tcPr>
          <w:p w14:paraId="4C0DECFF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 xml:space="preserve">Nutrition Through the Life Cycle </w:t>
            </w:r>
          </w:p>
          <w:p w14:paraId="4D49D278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241C2BA6" w14:textId="77777777" w:rsidR="003E6457" w:rsidRPr="00343CEC" w:rsidRDefault="003E6457" w:rsidP="003E6457">
            <w:pPr>
              <w:rPr>
                <w:rFonts w:ascii="Lato" w:hAnsi="Lato"/>
                <w:i/>
                <w:iCs/>
                <w:sz w:val="16"/>
                <w:szCs w:val="16"/>
              </w:rPr>
            </w:pPr>
            <w:r w:rsidRPr="008D4C77">
              <w:rPr>
                <w:rFonts w:ascii="Lato" w:hAnsi="Lato"/>
                <w:i/>
                <w:iCs/>
                <w:sz w:val="16"/>
                <w:szCs w:val="16"/>
              </w:rPr>
              <w:t>Other titles: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343CEC">
              <w:rPr>
                <w:rFonts w:ascii="Lato" w:hAnsi="Lato"/>
                <w:i/>
                <w:iCs/>
                <w:sz w:val="16"/>
                <w:szCs w:val="16"/>
              </w:rPr>
              <w:t xml:space="preserve">Life Course Nutrition, </w:t>
            </w:r>
          </w:p>
          <w:p w14:paraId="08F2ADC8" w14:textId="67C341EA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343CEC">
              <w:rPr>
                <w:rFonts w:ascii="Lato" w:hAnsi="Lato"/>
                <w:i/>
                <w:iCs/>
                <w:sz w:val="16"/>
                <w:szCs w:val="16"/>
              </w:rPr>
              <w:t>Life Span Nutrition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1107" w:type="pct"/>
          </w:tcPr>
          <w:p w14:paraId="047B3BC0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>NUTR 331</w:t>
            </w:r>
          </w:p>
          <w:p w14:paraId="06AFDBA4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14EC9D8A" w14:textId="2389E079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B142DF">
              <w:rPr>
                <w:rFonts w:ascii="Lato" w:hAnsi="Lato"/>
                <w:i/>
                <w:iCs/>
                <w:sz w:val="16"/>
                <w:szCs w:val="16"/>
              </w:rPr>
              <w:t>(</w:t>
            </w:r>
            <w:proofErr w:type="gramStart"/>
            <w:r w:rsidRPr="00B142DF">
              <w:rPr>
                <w:rFonts w:ascii="Lato" w:hAnsi="Lato"/>
                <w:i/>
                <w:iCs/>
                <w:sz w:val="16"/>
                <w:szCs w:val="16"/>
              </w:rPr>
              <w:t>in</w:t>
            </w:r>
            <w:proofErr w:type="gramEnd"/>
            <w:r w:rsidRPr="00B142DF">
              <w:rPr>
                <w:rFonts w:ascii="Lato" w:hAnsi="Lato"/>
                <w:i/>
                <w:iCs/>
                <w:sz w:val="16"/>
                <w:szCs w:val="16"/>
              </w:rPr>
              <w:t>-person)</w:t>
            </w:r>
          </w:p>
        </w:tc>
        <w:tc>
          <w:tcPr>
            <w:tcW w:w="1826" w:type="pct"/>
          </w:tcPr>
          <w:p w14:paraId="12BC33D7" w14:textId="77777777" w:rsidR="003E6457" w:rsidRDefault="00B05F26" w:rsidP="003E6457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Course covers: </w:t>
            </w:r>
            <w:r w:rsidRPr="00407518">
              <w:rPr>
                <w:rFonts w:ascii="Lato" w:hAnsi="Lato"/>
                <w:sz w:val="16"/>
                <w:szCs w:val="16"/>
              </w:rPr>
              <w:t>Nutritional needs for life cycle, including pregnancy and lactation, infancy, childhood, adolescence, adulthood, and aging.</w:t>
            </w:r>
          </w:p>
          <w:p w14:paraId="5B625D0C" w14:textId="77777777" w:rsidR="00B05F26" w:rsidRDefault="00B05F26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67987F02" w14:textId="77777777" w:rsidR="00B05F26" w:rsidRPr="00EE17D4" w:rsidRDefault="00B05F26" w:rsidP="00B05F26">
            <w:pPr>
              <w:rPr>
                <w:rFonts w:ascii="Lato" w:hAnsi="Lato"/>
                <w:i/>
                <w:iCs/>
                <w:sz w:val="16"/>
                <w:szCs w:val="16"/>
              </w:rPr>
            </w:pPr>
            <w:r w:rsidRPr="00EE17D4">
              <w:rPr>
                <w:rFonts w:ascii="Lato" w:hAnsi="Lato"/>
                <w:i/>
                <w:iCs/>
                <w:sz w:val="16"/>
                <w:szCs w:val="16"/>
              </w:rPr>
              <w:t xml:space="preserve">Offered at any university with a nutrition/dietetics degree </w:t>
            </w:r>
            <w:proofErr w:type="gramStart"/>
            <w:r w:rsidRPr="00EE17D4">
              <w:rPr>
                <w:rFonts w:ascii="Lato" w:hAnsi="Lato"/>
                <w:i/>
                <w:iCs/>
                <w:sz w:val="16"/>
                <w:szCs w:val="16"/>
              </w:rPr>
              <w:t>program</w:t>
            </w:r>
            <w:proofErr w:type="gramEnd"/>
            <w:r w:rsidRPr="00EE17D4">
              <w:rPr>
                <w:rFonts w:ascii="Lato" w:hAnsi="Lato"/>
                <w:i/>
                <w:iCs/>
                <w:sz w:val="16"/>
                <w:szCs w:val="16"/>
              </w:rPr>
              <w:t xml:space="preserve"> </w:t>
            </w:r>
          </w:p>
          <w:p w14:paraId="604D4DE9" w14:textId="77777777" w:rsidR="00B05F26" w:rsidRDefault="00B05F26" w:rsidP="00B05F26">
            <w:pPr>
              <w:rPr>
                <w:rFonts w:ascii="Lato" w:hAnsi="Lato"/>
                <w:sz w:val="16"/>
                <w:szCs w:val="16"/>
              </w:rPr>
            </w:pPr>
          </w:p>
          <w:p w14:paraId="062D905E" w14:textId="77777777" w:rsidR="00B05F26" w:rsidRDefault="00B05F26" w:rsidP="00B05F26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Examples at other colleges:</w:t>
            </w:r>
          </w:p>
          <w:p w14:paraId="54647DA4" w14:textId="10B2C9DA" w:rsidR="00B05F26" w:rsidRDefault="00B05F26" w:rsidP="00B05F26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UC San Diego (online): </w:t>
            </w:r>
            <w:r w:rsidRPr="00EE17D4">
              <w:rPr>
                <w:rFonts w:ascii="Lato" w:hAnsi="Lato"/>
                <w:sz w:val="16"/>
                <w:szCs w:val="16"/>
              </w:rPr>
              <w:t>BIOL-40275</w:t>
            </w:r>
            <w:r>
              <w:rPr>
                <w:rFonts w:ascii="Lato" w:hAnsi="Lato"/>
                <w:sz w:val="16"/>
                <w:szCs w:val="16"/>
              </w:rPr>
              <w:t xml:space="preserve">  </w:t>
            </w:r>
          </w:p>
        </w:tc>
      </w:tr>
      <w:tr w:rsidR="003E6457" w14:paraId="06A0A2AD" w14:textId="77777777" w:rsidTr="00B05F26">
        <w:trPr>
          <w:trHeight w:val="250"/>
        </w:trPr>
        <w:tc>
          <w:tcPr>
            <w:tcW w:w="581" w:type="pct"/>
            <w:vAlign w:val="center"/>
          </w:tcPr>
          <w:p w14:paraId="3BA27D96" w14:textId="440BD5F6" w:rsidR="003E6457" w:rsidRPr="00407518" w:rsidRDefault="003E6457" w:rsidP="003E6457">
            <w:pPr>
              <w:jc w:val="center"/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518">
              <w:rPr>
                <w:rFonts w:ascii="Lato" w:hAnsi="Lato"/>
                <w:sz w:val="16"/>
                <w:szCs w:val="16"/>
              </w:rPr>
              <w:instrText xml:space="preserve"> FORMCHECKBOX </w:instrText>
            </w:r>
            <w:r w:rsidRPr="00407518">
              <w:rPr>
                <w:rFonts w:ascii="Lato" w:hAnsi="Lato"/>
                <w:sz w:val="16"/>
                <w:szCs w:val="16"/>
              </w:rPr>
            </w:r>
            <w:r w:rsidRPr="00407518">
              <w:rPr>
                <w:rFonts w:ascii="Lato" w:hAnsi="Lato"/>
                <w:sz w:val="16"/>
                <w:szCs w:val="16"/>
              </w:rPr>
              <w:fldChar w:fldCharType="end"/>
            </w:r>
          </w:p>
        </w:tc>
        <w:tc>
          <w:tcPr>
            <w:tcW w:w="1486" w:type="pct"/>
            <w:vAlign w:val="center"/>
          </w:tcPr>
          <w:p w14:paraId="48C49A34" w14:textId="77777777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 xml:space="preserve">Advanced Nutrition </w:t>
            </w:r>
          </w:p>
          <w:p w14:paraId="395CA1D2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63B8C426" w14:textId="31B8C277" w:rsidR="003E6457" w:rsidRPr="00343CEC" w:rsidRDefault="003E6457" w:rsidP="003E6457">
            <w:pPr>
              <w:rPr>
                <w:rFonts w:ascii="Lato" w:hAnsi="Lato"/>
                <w:i/>
                <w:iCs/>
                <w:sz w:val="16"/>
                <w:szCs w:val="16"/>
              </w:rPr>
            </w:pPr>
            <w:r w:rsidRPr="00343CEC">
              <w:rPr>
                <w:rFonts w:ascii="Lato" w:hAnsi="Lato"/>
                <w:i/>
                <w:iCs/>
                <w:sz w:val="16"/>
                <w:szCs w:val="16"/>
              </w:rPr>
              <w:t xml:space="preserve">Other titles: Nutrient Metabolism, Nutritional Biochemistry </w:t>
            </w:r>
          </w:p>
        </w:tc>
        <w:tc>
          <w:tcPr>
            <w:tcW w:w="1107" w:type="pct"/>
            <w:vAlign w:val="center"/>
          </w:tcPr>
          <w:p w14:paraId="7B7536C7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407518">
              <w:rPr>
                <w:rFonts w:ascii="Lato" w:hAnsi="Lato"/>
                <w:sz w:val="16"/>
                <w:szCs w:val="16"/>
              </w:rPr>
              <w:t xml:space="preserve">NUTR 436A/B – </w:t>
            </w:r>
          </w:p>
          <w:p w14:paraId="241B99AA" w14:textId="5AC372AB" w:rsidR="003E6457" w:rsidRPr="00407518" w:rsidRDefault="003E6457" w:rsidP="003E6457">
            <w:pPr>
              <w:rPr>
                <w:rFonts w:ascii="Lato" w:hAnsi="Lato"/>
                <w:sz w:val="16"/>
                <w:szCs w:val="16"/>
              </w:rPr>
            </w:pPr>
            <w:r w:rsidRPr="00B142DF">
              <w:rPr>
                <w:rFonts w:ascii="Lato" w:hAnsi="Lato"/>
                <w:i/>
                <w:iCs/>
                <w:sz w:val="16"/>
                <w:szCs w:val="16"/>
              </w:rPr>
              <w:t xml:space="preserve">(2-course series offered in 1 semester online) </w:t>
            </w:r>
          </w:p>
        </w:tc>
        <w:tc>
          <w:tcPr>
            <w:tcW w:w="1826" w:type="pct"/>
          </w:tcPr>
          <w:p w14:paraId="049F7BE6" w14:textId="646FD021" w:rsidR="00B05F26" w:rsidRPr="00407518" w:rsidRDefault="00B05F26" w:rsidP="00B05F26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 xml:space="preserve">Course covers: </w:t>
            </w:r>
            <w:r>
              <w:rPr>
                <w:rFonts w:ascii="Lato" w:hAnsi="Lato"/>
                <w:sz w:val="16"/>
                <w:szCs w:val="16"/>
              </w:rPr>
              <w:t>M</w:t>
            </w:r>
            <w:r w:rsidRPr="00407518">
              <w:rPr>
                <w:rFonts w:ascii="Lato" w:hAnsi="Lato"/>
                <w:sz w:val="16"/>
                <w:szCs w:val="16"/>
              </w:rPr>
              <w:t xml:space="preserve">etabolism of both </w:t>
            </w:r>
            <w:r w:rsidRPr="00B05F26">
              <w:rPr>
                <w:rFonts w:ascii="Lato" w:hAnsi="Lato"/>
                <w:sz w:val="16"/>
                <w:szCs w:val="16"/>
              </w:rPr>
              <w:t>macronutrients and micronutrients.</w:t>
            </w:r>
            <w:r w:rsidRPr="00407518">
              <w:rPr>
                <w:rFonts w:ascii="Lato" w:hAnsi="Lato"/>
                <w:sz w:val="16"/>
                <w:szCs w:val="16"/>
              </w:rPr>
              <w:t xml:space="preserve"> This differs from just biochemistry in that the </w:t>
            </w:r>
            <w:r w:rsidRPr="00B05F26">
              <w:rPr>
                <w:rFonts w:ascii="Lato" w:hAnsi="Lato"/>
                <w:sz w:val="16"/>
                <w:szCs w:val="16"/>
              </w:rPr>
              <w:t xml:space="preserve">course must </w:t>
            </w:r>
            <w:r w:rsidRPr="00B05F26">
              <w:rPr>
                <w:rFonts w:ascii="Lato" w:hAnsi="Lato"/>
                <w:sz w:val="16"/>
                <w:szCs w:val="16"/>
                <w:u w:val="single"/>
              </w:rPr>
              <w:t>specifically address nutrient metabolism</w:t>
            </w:r>
            <w:r w:rsidRPr="00B05F26">
              <w:rPr>
                <w:rFonts w:ascii="Lato" w:hAnsi="Lato"/>
                <w:sz w:val="16"/>
                <w:szCs w:val="16"/>
              </w:rPr>
              <w:t>.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</w:p>
          <w:p w14:paraId="2B2749BC" w14:textId="77777777" w:rsidR="003E6457" w:rsidRDefault="003E6457" w:rsidP="003E6457">
            <w:pPr>
              <w:rPr>
                <w:rFonts w:ascii="Lato" w:hAnsi="Lato"/>
                <w:sz w:val="16"/>
                <w:szCs w:val="16"/>
              </w:rPr>
            </w:pPr>
          </w:p>
          <w:p w14:paraId="1D448E49" w14:textId="77777777" w:rsidR="00B05F26" w:rsidRPr="00EE17D4" w:rsidRDefault="00B05F26" w:rsidP="00B05F26">
            <w:pPr>
              <w:rPr>
                <w:rFonts w:ascii="Lato" w:hAnsi="Lato"/>
                <w:i/>
                <w:iCs/>
                <w:sz w:val="16"/>
                <w:szCs w:val="16"/>
              </w:rPr>
            </w:pPr>
            <w:r w:rsidRPr="00EE17D4">
              <w:rPr>
                <w:rFonts w:ascii="Lato" w:hAnsi="Lato"/>
                <w:i/>
                <w:iCs/>
                <w:sz w:val="16"/>
                <w:szCs w:val="16"/>
              </w:rPr>
              <w:t xml:space="preserve">Offered at any university with a nutrition/dietetics degree </w:t>
            </w:r>
            <w:proofErr w:type="gramStart"/>
            <w:r w:rsidRPr="00EE17D4">
              <w:rPr>
                <w:rFonts w:ascii="Lato" w:hAnsi="Lato"/>
                <w:i/>
                <w:iCs/>
                <w:sz w:val="16"/>
                <w:szCs w:val="16"/>
              </w:rPr>
              <w:t>program</w:t>
            </w:r>
            <w:proofErr w:type="gramEnd"/>
            <w:r w:rsidRPr="00EE17D4">
              <w:rPr>
                <w:rFonts w:ascii="Lato" w:hAnsi="Lato"/>
                <w:i/>
                <w:iCs/>
                <w:sz w:val="16"/>
                <w:szCs w:val="16"/>
              </w:rPr>
              <w:t xml:space="preserve"> </w:t>
            </w:r>
          </w:p>
          <w:p w14:paraId="6A1349F4" w14:textId="77777777" w:rsidR="00B05F26" w:rsidRDefault="00B05F26" w:rsidP="00B05F26">
            <w:pPr>
              <w:rPr>
                <w:rFonts w:ascii="Lato" w:hAnsi="Lato"/>
                <w:sz w:val="16"/>
                <w:szCs w:val="16"/>
              </w:rPr>
            </w:pPr>
          </w:p>
          <w:p w14:paraId="4CA9EC30" w14:textId="77777777" w:rsidR="00B05F26" w:rsidRDefault="00B05F26" w:rsidP="00B05F26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Examples at other colleges:</w:t>
            </w:r>
          </w:p>
          <w:p w14:paraId="18DF6171" w14:textId="77777777" w:rsidR="00B05F26" w:rsidRDefault="00B05F26" w:rsidP="00B05F26">
            <w:pPr>
              <w:rPr>
                <w:rFonts w:ascii="Lato" w:hAnsi="Lato"/>
                <w:sz w:val="16"/>
                <w:szCs w:val="16"/>
              </w:rPr>
            </w:pPr>
          </w:p>
          <w:p w14:paraId="51E2D8B6" w14:textId="010901C4" w:rsidR="00B05F26" w:rsidRDefault="00B05F26" w:rsidP="00B05F26">
            <w:pPr>
              <w:rPr>
                <w:rFonts w:ascii="Lato" w:hAnsi="Lato"/>
                <w:sz w:val="16"/>
                <w:szCs w:val="16"/>
              </w:rPr>
            </w:pPr>
            <w:hyperlink r:id="rId10" w:history="1">
              <w:r w:rsidRPr="00407518">
                <w:rPr>
                  <w:rStyle w:val="Hyperlink"/>
                  <w:rFonts w:ascii="Lato" w:hAnsi="Lato"/>
                  <w:sz w:val="16"/>
                  <w:szCs w:val="16"/>
                </w:rPr>
                <w:t>University of North Dakota</w:t>
              </w:r>
            </w:hyperlink>
            <w:r>
              <w:rPr>
                <w:rFonts w:ascii="Lato" w:hAnsi="Lato"/>
                <w:sz w:val="16"/>
                <w:szCs w:val="16"/>
              </w:rPr>
              <w:t xml:space="preserve"> (fully online): </w:t>
            </w:r>
            <w:r w:rsidRPr="00407518">
              <w:rPr>
                <w:rFonts w:ascii="Lato" w:hAnsi="Lato"/>
                <w:sz w:val="16"/>
                <w:szCs w:val="16"/>
              </w:rPr>
              <w:t>Nutrition &amp; Dietetics 441: Nutritional Biochemistry</w:t>
            </w:r>
          </w:p>
        </w:tc>
      </w:tr>
    </w:tbl>
    <w:p w14:paraId="0D11915B" w14:textId="2C68035C" w:rsidR="00407518" w:rsidRPr="00407518" w:rsidRDefault="00D23631">
      <w:pPr>
        <w:rPr>
          <w:rFonts w:ascii="Lato" w:hAnsi="Lato"/>
          <w:i/>
          <w:iCs/>
          <w:sz w:val="16"/>
          <w:szCs w:val="16"/>
        </w:rPr>
      </w:pPr>
      <w:r w:rsidRPr="00407518">
        <w:rPr>
          <w:rFonts w:ascii="Lato" w:hAnsi="Lato"/>
          <w:i/>
          <w:iCs/>
          <w:sz w:val="16"/>
          <w:szCs w:val="16"/>
        </w:rPr>
        <w:t xml:space="preserve">Note: If you have not taken coursework in the past 5 years, you are encouraged to repeat one nutrition course (of your choosing). This is not a requirement, just a recommendation. </w:t>
      </w:r>
    </w:p>
    <w:sectPr w:rsidR="00407518" w:rsidRPr="00407518" w:rsidSect="00407518">
      <w:pgSz w:w="12240" w:h="15840"/>
      <w:pgMar w:top="48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8F44" w14:textId="77777777" w:rsidR="00407518" w:rsidRDefault="00407518" w:rsidP="00407518">
      <w:r>
        <w:separator/>
      </w:r>
    </w:p>
  </w:endnote>
  <w:endnote w:type="continuationSeparator" w:id="0">
    <w:p w14:paraId="33793F35" w14:textId="77777777" w:rsidR="00407518" w:rsidRDefault="00407518" w:rsidP="0040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77F9" w14:textId="77777777" w:rsidR="00407518" w:rsidRDefault="00407518" w:rsidP="00407518">
      <w:r>
        <w:separator/>
      </w:r>
    </w:p>
  </w:footnote>
  <w:footnote w:type="continuationSeparator" w:id="0">
    <w:p w14:paraId="6EF23AA7" w14:textId="77777777" w:rsidR="00407518" w:rsidRDefault="00407518" w:rsidP="00407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18"/>
    <w:rsid w:val="00343CEC"/>
    <w:rsid w:val="003E6457"/>
    <w:rsid w:val="00407518"/>
    <w:rsid w:val="007350B4"/>
    <w:rsid w:val="008C07FC"/>
    <w:rsid w:val="008D4C77"/>
    <w:rsid w:val="00B05F26"/>
    <w:rsid w:val="00B142DF"/>
    <w:rsid w:val="00D23631"/>
    <w:rsid w:val="00EA7378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662B4"/>
  <w15:chartTrackingRefBased/>
  <w15:docId w15:val="{15595B0D-E474-B544-AF3E-0B4FCE6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518"/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518"/>
    <w:rPr>
      <w:color w:val="0563C1" w:themeColor="hyperlink"/>
      <w:u w:val="single"/>
    </w:rPr>
  </w:style>
  <w:style w:type="character" w:customStyle="1" w:styleId="acalog-highlight-search-1">
    <w:name w:val="acalog-highlight-search-1"/>
    <w:basedOn w:val="DefaultParagraphFont"/>
    <w:rsid w:val="00407518"/>
  </w:style>
  <w:style w:type="character" w:customStyle="1" w:styleId="acalog-highlight-search-2">
    <w:name w:val="acalog-highlight-search-2"/>
    <w:basedOn w:val="DefaultParagraphFont"/>
    <w:rsid w:val="00407518"/>
  </w:style>
  <w:style w:type="paragraph" w:styleId="Header">
    <w:name w:val="header"/>
    <w:basedOn w:val="Normal"/>
    <w:link w:val="HeaderChar"/>
    <w:uiPriority w:val="99"/>
    <w:unhideWhenUsed/>
    <w:rsid w:val="00407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5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7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51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075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ccd.edu/orange-coast/progra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alog.csulb.ed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pace.csulb.edu/open-universit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und.edu/academics/online/enroll-anytime/nd44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bcc-public.courseleaf.com/catalogcont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492</Words>
  <Characters>2880</Characters>
  <Application>Microsoft Office Word</Application>
  <DocSecurity>0</DocSecurity>
  <Lines>320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Blaine</dc:creator>
  <cp:keywords/>
  <dc:description/>
  <cp:lastModifiedBy>Rachel Blaine</cp:lastModifiedBy>
  <cp:revision>10</cp:revision>
  <dcterms:created xsi:type="dcterms:W3CDTF">2023-08-07T22:09:00Z</dcterms:created>
  <dcterms:modified xsi:type="dcterms:W3CDTF">2023-08-07T23:09:00Z</dcterms:modified>
</cp:coreProperties>
</file>