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7759" w:val="left" w:leader="none"/>
        </w:tabs>
        <w:spacing w:line="247" w:lineRule="auto" w:before="68"/>
        <w:ind w:left="9032"/>
        <w:jc w:val="right"/>
      </w:pPr>
      <w:bookmarkStart w:name="California State University, Long Beach " w:id="1"/>
      <w:bookmarkEnd w:id="1"/>
      <w:r>
        <w:rPr>
          <w:b w:val="0"/>
        </w:rPr>
      </w:r>
      <w:r>
        <w:rPr>
          <w:color w:val="201E1F"/>
        </w:rPr>
        <w:t>California State University, Long Beach</w:t>
        <w:tab/>
        <w:t>Policy</w:t>
      </w:r>
      <w:r>
        <w:rPr>
          <w:color w:val="201E1F"/>
          <w:spacing w:val="-16"/>
        </w:rPr>
        <w:t> </w:t>
      </w:r>
      <w:r>
        <w:rPr>
          <w:color w:val="201E1F"/>
        </w:rPr>
        <w:t>Statement 22-</w:t>
      </w:r>
      <w:r>
        <w:rPr>
          <w:color w:val="201E1F"/>
          <w:spacing w:val="-8"/>
        </w:rPr>
        <w:t>29</w:t>
      </w:r>
    </w:p>
    <w:p>
      <w:pPr>
        <w:spacing w:before="6"/>
        <w:ind w:left="0" w:right="152" w:firstLine="0"/>
        <w:jc w:val="right"/>
        <w:rPr>
          <w:rFonts w:ascii="Arial"/>
          <w:sz w:val="20"/>
        </w:rPr>
      </w:pPr>
      <w:r>
        <w:rPr>
          <w:rFonts w:ascii="Arial"/>
          <w:color w:val="201E1F"/>
          <w:sz w:val="20"/>
        </w:rPr>
        <w:t>December</w:t>
      </w:r>
      <w:r>
        <w:rPr>
          <w:rFonts w:ascii="Arial"/>
          <w:color w:val="201E1F"/>
          <w:spacing w:val="-7"/>
          <w:sz w:val="20"/>
        </w:rPr>
        <w:t> </w:t>
      </w:r>
      <w:r>
        <w:rPr>
          <w:rFonts w:ascii="Arial"/>
          <w:color w:val="201E1F"/>
          <w:sz w:val="20"/>
        </w:rPr>
        <w:t>7,</w:t>
      </w:r>
      <w:r>
        <w:rPr>
          <w:rFonts w:ascii="Arial"/>
          <w:color w:val="201E1F"/>
          <w:spacing w:val="-9"/>
          <w:sz w:val="20"/>
        </w:rPr>
        <w:t> </w:t>
      </w:r>
      <w:r>
        <w:rPr>
          <w:rFonts w:ascii="Arial"/>
          <w:color w:val="201E1F"/>
          <w:spacing w:val="-4"/>
          <w:sz w:val="20"/>
        </w:rPr>
        <w:t>2022</w:t>
      </w:r>
    </w:p>
    <w:p>
      <w:pPr>
        <w:pStyle w:val="BodyText"/>
        <w:spacing w:before="1"/>
        <w:rPr>
          <w:rFonts w:ascii="Arial"/>
          <w:sz w:val="13"/>
        </w:rPr>
      </w:pPr>
      <w:r>
        <w:rPr/>
        <w:pict>
          <v:shape style="position:absolute;margin-left:71.999901pt;margin-top:8.75999pt;width:468pt;height:.7pt;mso-position-horizontal-relative:page;mso-position-vertical-relative:paragraph;z-index:-15728640;mso-wrap-distance-left:0;mso-wrap-distance-right:0" id="docshape1" coordorigin="1440,175" coordsize="9360,14" path="m10800,175l10793,175,1440,175,1440,189,10800,189,10800,175xe" filled="true" fillcolor="#9f9f9f" stroked="false">
            <v:path arrowok="t"/>
            <v:fill type="solid"/>
            <w10:wrap type="topAndBottom"/>
          </v:shape>
        </w:pict>
      </w:r>
    </w:p>
    <w:p>
      <w:pPr>
        <w:pStyle w:val="BodyText"/>
        <w:spacing w:before="9"/>
        <w:rPr>
          <w:rFonts w:ascii="Arial"/>
          <w:sz w:val="25"/>
        </w:rPr>
      </w:pPr>
    </w:p>
    <w:p>
      <w:pPr>
        <w:pStyle w:val="Heading1"/>
        <w:ind w:right="2481" w:firstLine="0"/>
      </w:pPr>
      <w:bookmarkStart w:name="Master of Science in Sport, Exercise, an" w:id="2"/>
      <w:bookmarkEnd w:id="2"/>
      <w:r>
        <w:rPr>
          <w:b w:val="0"/>
        </w:rPr>
      </w:r>
      <w:r>
        <w:rPr>
          <w:color w:val="201E1F"/>
          <w:w w:val="105"/>
        </w:rPr>
        <w:t>Master</w:t>
      </w:r>
      <w:r>
        <w:rPr>
          <w:color w:val="201E1F"/>
          <w:spacing w:val="-7"/>
          <w:w w:val="105"/>
        </w:rPr>
        <w:t> </w:t>
      </w:r>
      <w:r>
        <w:rPr>
          <w:color w:val="201E1F"/>
          <w:w w:val="105"/>
        </w:rPr>
        <w:t>of</w:t>
      </w:r>
      <w:r>
        <w:rPr>
          <w:color w:val="201E1F"/>
          <w:spacing w:val="-8"/>
          <w:w w:val="105"/>
        </w:rPr>
        <w:t> </w:t>
      </w:r>
      <w:r>
        <w:rPr>
          <w:color w:val="201E1F"/>
          <w:w w:val="105"/>
        </w:rPr>
        <w:t>Science</w:t>
      </w:r>
      <w:r>
        <w:rPr>
          <w:color w:val="201E1F"/>
          <w:spacing w:val="-9"/>
          <w:w w:val="105"/>
        </w:rPr>
        <w:t> </w:t>
      </w:r>
      <w:r>
        <w:rPr>
          <w:color w:val="201E1F"/>
          <w:w w:val="105"/>
        </w:rPr>
        <w:t>in</w:t>
      </w:r>
      <w:r>
        <w:rPr>
          <w:color w:val="201E1F"/>
          <w:spacing w:val="-5"/>
          <w:w w:val="105"/>
        </w:rPr>
        <w:t> </w:t>
      </w:r>
      <w:r>
        <w:rPr>
          <w:color w:val="201E1F"/>
          <w:w w:val="105"/>
        </w:rPr>
        <w:t>Sport,</w:t>
      </w:r>
      <w:r>
        <w:rPr>
          <w:color w:val="201E1F"/>
          <w:spacing w:val="-7"/>
          <w:w w:val="105"/>
        </w:rPr>
        <w:t> </w:t>
      </w:r>
      <w:r>
        <w:rPr>
          <w:color w:val="201E1F"/>
          <w:w w:val="105"/>
        </w:rPr>
        <w:t>Exercise,</w:t>
      </w:r>
      <w:r>
        <w:rPr>
          <w:color w:val="201E1F"/>
          <w:spacing w:val="-4"/>
          <w:w w:val="105"/>
        </w:rPr>
        <w:t> </w:t>
      </w:r>
      <w:r>
        <w:rPr>
          <w:color w:val="201E1F"/>
          <w:w w:val="105"/>
        </w:rPr>
        <w:t>and Performance Psychology</w:t>
      </w:r>
    </w:p>
    <w:p>
      <w:pPr>
        <w:pStyle w:val="BodyText"/>
        <w:spacing w:before="8"/>
        <w:rPr>
          <w:rFonts w:ascii="Arial"/>
          <w:b/>
        </w:rPr>
      </w:pPr>
    </w:p>
    <w:p>
      <w:pPr>
        <w:spacing w:before="1"/>
        <w:ind w:left="603" w:right="499" w:firstLine="0"/>
        <w:jc w:val="center"/>
        <w:rPr>
          <w:rFonts w:ascii="Arial" w:hAnsi="Arial"/>
          <w:sz w:val="18"/>
        </w:rPr>
      </w:pPr>
      <w:r>
        <w:rPr>
          <w:rFonts w:ascii="Arial" w:hAnsi="Arial"/>
          <w:color w:val="201E1F"/>
          <w:sz w:val="18"/>
        </w:rPr>
        <w:t>(This</w:t>
      </w:r>
      <w:r>
        <w:rPr>
          <w:rFonts w:ascii="Arial" w:hAnsi="Arial"/>
          <w:color w:val="201E1F"/>
          <w:spacing w:val="-4"/>
          <w:sz w:val="18"/>
        </w:rPr>
        <w:t> </w:t>
      </w:r>
      <w:r>
        <w:rPr>
          <w:rFonts w:ascii="Arial" w:hAnsi="Arial"/>
          <w:color w:val="201E1F"/>
          <w:sz w:val="18"/>
        </w:rPr>
        <w:t>degree</w:t>
      </w:r>
      <w:r>
        <w:rPr>
          <w:rFonts w:ascii="Arial" w:hAnsi="Arial"/>
          <w:color w:val="201E1F"/>
          <w:spacing w:val="-2"/>
          <w:sz w:val="18"/>
        </w:rPr>
        <w:t> </w:t>
      </w:r>
      <w:r>
        <w:rPr>
          <w:rFonts w:ascii="Arial" w:hAnsi="Arial"/>
          <w:color w:val="201E1F"/>
          <w:sz w:val="18"/>
        </w:rPr>
        <w:t>elevation</w:t>
      </w:r>
      <w:r>
        <w:rPr>
          <w:rFonts w:ascii="Arial" w:hAnsi="Arial"/>
          <w:color w:val="201E1F"/>
          <w:spacing w:val="-2"/>
          <w:sz w:val="18"/>
        </w:rPr>
        <w:t> </w:t>
      </w:r>
      <w:r>
        <w:rPr>
          <w:rFonts w:ascii="Arial" w:hAnsi="Arial"/>
          <w:color w:val="201E1F"/>
          <w:sz w:val="18"/>
        </w:rPr>
        <w:t>was</w:t>
      </w:r>
      <w:r>
        <w:rPr>
          <w:rFonts w:ascii="Arial" w:hAnsi="Arial"/>
          <w:color w:val="201E1F"/>
          <w:spacing w:val="-2"/>
          <w:sz w:val="18"/>
        </w:rPr>
        <w:t> </w:t>
      </w:r>
      <w:r>
        <w:rPr>
          <w:rFonts w:ascii="Arial" w:hAnsi="Arial"/>
          <w:color w:val="201E1F"/>
          <w:sz w:val="18"/>
        </w:rPr>
        <w:t>approved</w:t>
      </w:r>
      <w:r>
        <w:rPr>
          <w:rFonts w:ascii="Arial" w:hAnsi="Arial"/>
          <w:color w:val="201E1F"/>
          <w:spacing w:val="-2"/>
          <w:sz w:val="18"/>
        </w:rPr>
        <w:t> </w:t>
      </w:r>
      <w:r>
        <w:rPr>
          <w:rFonts w:ascii="Arial" w:hAnsi="Arial"/>
          <w:color w:val="201E1F"/>
          <w:sz w:val="18"/>
        </w:rPr>
        <w:t>by</w:t>
      </w:r>
      <w:r>
        <w:rPr>
          <w:rFonts w:ascii="Arial" w:hAnsi="Arial"/>
          <w:color w:val="201E1F"/>
          <w:spacing w:val="-2"/>
          <w:sz w:val="18"/>
        </w:rPr>
        <w:t> </w:t>
      </w:r>
      <w:r>
        <w:rPr>
          <w:rFonts w:ascii="Arial" w:hAnsi="Arial"/>
          <w:color w:val="201E1F"/>
          <w:sz w:val="18"/>
        </w:rPr>
        <w:t>the</w:t>
      </w:r>
      <w:r>
        <w:rPr>
          <w:rFonts w:ascii="Arial" w:hAnsi="Arial"/>
          <w:color w:val="201E1F"/>
          <w:spacing w:val="-5"/>
          <w:sz w:val="18"/>
        </w:rPr>
        <w:t> </w:t>
      </w:r>
      <w:r>
        <w:rPr>
          <w:rFonts w:ascii="Arial" w:hAnsi="Arial"/>
          <w:color w:val="201E1F"/>
          <w:sz w:val="18"/>
        </w:rPr>
        <w:t>CSULB</w:t>
      </w:r>
      <w:r>
        <w:rPr>
          <w:rFonts w:ascii="Arial" w:hAnsi="Arial"/>
          <w:color w:val="201E1F"/>
          <w:spacing w:val="-3"/>
          <w:sz w:val="18"/>
        </w:rPr>
        <w:t> </w:t>
      </w:r>
      <w:r>
        <w:rPr>
          <w:rFonts w:ascii="Arial" w:hAnsi="Arial"/>
          <w:color w:val="201E1F"/>
          <w:sz w:val="18"/>
        </w:rPr>
        <w:t>Academic</w:t>
      </w:r>
      <w:r>
        <w:rPr>
          <w:rFonts w:ascii="Arial" w:hAnsi="Arial"/>
          <w:color w:val="201E1F"/>
          <w:spacing w:val="-2"/>
          <w:sz w:val="18"/>
        </w:rPr>
        <w:t> </w:t>
      </w:r>
      <w:r>
        <w:rPr>
          <w:rFonts w:ascii="Arial" w:hAnsi="Arial"/>
          <w:color w:val="201E1F"/>
          <w:sz w:val="18"/>
        </w:rPr>
        <w:t>Senate</w:t>
      </w:r>
      <w:r>
        <w:rPr>
          <w:rFonts w:ascii="Arial" w:hAnsi="Arial"/>
          <w:color w:val="201E1F"/>
          <w:spacing w:val="-5"/>
          <w:sz w:val="18"/>
        </w:rPr>
        <w:t> </w:t>
      </w:r>
      <w:r>
        <w:rPr>
          <w:rFonts w:ascii="Arial" w:hAnsi="Arial"/>
          <w:color w:val="201E1F"/>
          <w:sz w:val="18"/>
        </w:rPr>
        <w:t>on</w:t>
      </w:r>
      <w:r>
        <w:rPr>
          <w:rFonts w:ascii="Arial" w:hAnsi="Arial"/>
          <w:color w:val="201E1F"/>
          <w:spacing w:val="-2"/>
          <w:sz w:val="18"/>
        </w:rPr>
        <w:t> </w:t>
      </w:r>
      <w:r>
        <w:rPr>
          <w:rFonts w:ascii="Arial" w:hAnsi="Arial"/>
          <w:color w:val="201E1F"/>
          <w:sz w:val="18"/>
        </w:rPr>
        <w:t>October</w:t>
      </w:r>
      <w:r>
        <w:rPr>
          <w:rFonts w:ascii="Arial" w:hAnsi="Arial"/>
          <w:color w:val="201E1F"/>
          <w:spacing w:val="-5"/>
          <w:sz w:val="18"/>
        </w:rPr>
        <w:t> </w:t>
      </w:r>
      <w:r>
        <w:rPr>
          <w:rFonts w:ascii="Arial" w:hAnsi="Arial"/>
          <w:color w:val="201E1F"/>
          <w:sz w:val="18"/>
        </w:rPr>
        <w:t>13,</w:t>
      </w:r>
      <w:r>
        <w:rPr>
          <w:rFonts w:ascii="Arial" w:hAnsi="Arial"/>
          <w:color w:val="201E1F"/>
          <w:spacing w:val="-5"/>
          <w:sz w:val="18"/>
        </w:rPr>
        <w:t> </w:t>
      </w:r>
      <w:r>
        <w:rPr>
          <w:rFonts w:ascii="Arial" w:hAnsi="Arial"/>
          <w:color w:val="201E1F"/>
          <w:sz w:val="18"/>
        </w:rPr>
        <w:t>2022,</w:t>
      </w:r>
      <w:r>
        <w:rPr>
          <w:rFonts w:ascii="Arial" w:hAnsi="Arial"/>
          <w:color w:val="201E1F"/>
          <w:spacing w:val="-3"/>
          <w:sz w:val="18"/>
        </w:rPr>
        <w:t> </w:t>
      </w:r>
      <w:r>
        <w:rPr>
          <w:rFonts w:ascii="Arial" w:hAnsi="Arial"/>
          <w:color w:val="201E1F"/>
          <w:sz w:val="18"/>
        </w:rPr>
        <w:t>approved</w:t>
      </w:r>
      <w:r>
        <w:rPr>
          <w:rFonts w:ascii="Arial" w:hAnsi="Arial"/>
          <w:color w:val="201E1F"/>
          <w:spacing w:val="-2"/>
          <w:sz w:val="18"/>
        </w:rPr>
        <w:t> </w:t>
      </w:r>
      <w:r>
        <w:rPr>
          <w:rFonts w:ascii="Arial" w:hAnsi="Arial"/>
          <w:color w:val="201E1F"/>
          <w:sz w:val="18"/>
        </w:rPr>
        <w:t>by</w:t>
      </w:r>
      <w:r>
        <w:rPr>
          <w:rFonts w:ascii="Arial" w:hAnsi="Arial"/>
          <w:color w:val="201E1F"/>
          <w:spacing w:val="-2"/>
          <w:sz w:val="18"/>
        </w:rPr>
        <w:t> </w:t>
      </w:r>
      <w:r>
        <w:rPr>
          <w:rFonts w:ascii="Arial" w:hAnsi="Arial"/>
          <w:color w:val="201E1F"/>
          <w:sz w:val="18"/>
        </w:rPr>
        <w:t>the President on October 14, 2022, and the CSU Chancellor’s office on November 22, 2022.)</w:t>
      </w:r>
    </w:p>
    <w:p>
      <w:pPr>
        <w:pStyle w:val="BodyText"/>
        <w:rPr>
          <w:rFonts w:ascii="Arial"/>
          <w:sz w:val="18"/>
        </w:rPr>
      </w:pPr>
    </w:p>
    <w:p>
      <w:pPr>
        <w:spacing w:before="0"/>
        <w:ind w:left="296" w:right="0" w:firstLine="0"/>
        <w:jc w:val="left"/>
        <w:rPr>
          <w:rFonts w:ascii="Arial"/>
          <w:sz w:val="18"/>
        </w:rPr>
      </w:pPr>
      <w:r>
        <w:rPr>
          <w:rFonts w:ascii="Arial"/>
          <w:color w:val="201E1F"/>
          <w:spacing w:val="-8"/>
          <w:sz w:val="18"/>
        </w:rPr>
        <w:t>The</w:t>
      </w:r>
      <w:r>
        <w:rPr>
          <w:rFonts w:ascii="Arial"/>
          <w:color w:val="201E1F"/>
          <w:spacing w:val="-20"/>
          <w:sz w:val="18"/>
        </w:rPr>
        <w:t> </w:t>
      </w:r>
      <w:r>
        <w:rPr>
          <w:rFonts w:ascii="Arial"/>
          <w:color w:val="201E1F"/>
          <w:spacing w:val="-8"/>
          <w:sz w:val="18"/>
        </w:rPr>
        <w:t>original</w:t>
      </w:r>
      <w:r>
        <w:rPr>
          <w:rFonts w:ascii="Arial"/>
          <w:color w:val="201E1F"/>
          <w:spacing w:val="-17"/>
          <w:sz w:val="18"/>
        </w:rPr>
        <w:t> </w:t>
      </w:r>
      <w:r>
        <w:rPr>
          <w:rFonts w:ascii="Arial"/>
          <w:color w:val="201E1F"/>
          <w:spacing w:val="-8"/>
          <w:sz w:val="18"/>
        </w:rPr>
        <w:t>degree</w:t>
      </w:r>
      <w:r>
        <w:rPr>
          <w:rFonts w:ascii="Arial"/>
          <w:color w:val="201E1F"/>
          <w:spacing w:val="-17"/>
          <w:sz w:val="18"/>
        </w:rPr>
        <w:t> </w:t>
      </w:r>
      <w:r>
        <w:rPr>
          <w:rFonts w:ascii="Arial"/>
          <w:color w:val="201E1F"/>
          <w:spacing w:val="-8"/>
          <w:sz w:val="18"/>
        </w:rPr>
        <w:t>options</w:t>
      </w:r>
      <w:r>
        <w:rPr>
          <w:rFonts w:ascii="Arial"/>
          <w:color w:val="201E1F"/>
          <w:spacing w:val="-15"/>
          <w:sz w:val="18"/>
        </w:rPr>
        <w:t> </w:t>
      </w:r>
      <w:r>
        <w:rPr>
          <w:rFonts w:ascii="Arial"/>
          <w:color w:val="201E1F"/>
          <w:spacing w:val="-8"/>
          <w:sz w:val="18"/>
        </w:rPr>
        <w:t>were:</w:t>
      </w:r>
    </w:p>
    <w:p>
      <w:pPr>
        <w:pStyle w:val="ListParagraph"/>
        <w:numPr>
          <w:ilvl w:val="0"/>
          <w:numId w:val="1"/>
        </w:numPr>
        <w:tabs>
          <w:tab w:pos="1016" w:val="left" w:leader="none"/>
          <w:tab w:pos="1017" w:val="left" w:leader="none"/>
        </w:tabs>
        <w:spacing w:line="240" w:lineRule="auto" w:before="41" w:after="0"/>
        <w:ind w:left="1016" w:right="0" w:hanging="361"/>
        <w:jc w:val="left"/>
        <w:rPr>
          <w:rFonts w:ascii="Arial" w:hAnsi="Arial"/>
          <w:sz w:val="18"/>
        </w:rPr>
      </w:pPr>
      <w:r>
        <w:rPr>
          <w:rFonts w:ascii="Arial" w:hAnsi="Arial"/>
          <w:sz w:val="18"/>
        </w:rPr>
        <w:t>MS</w:t>
      </w:r>
      <w:r>
        <w:rPr>
          <w:rFonts w:ascii="Arial" w:hAnsi="Arial"/>
          <w:spacing w:val="-3"/>
          <w:sz w:val="18"/>
        </w:rPr>
        <w:t> </w:t>
      </w:r>
      <w:r>
        <w:rPr>
          <w:rFonts w:ascii="Arial" w:hAnsi="Arial"/>
          <w:sz w:val="18"/>
        </w:rPr>
        <w:t>in</w:t>
      </w:r>
      <w:r>
        <w:rPr>
          <w:rFonts w:ascii="Arial" w:hAnsi="Arial"/>
          <w:spacing w:val="-1"/>
          <w:sz w:val="18"/>
        </w:rPr>
        <w:t> </w:t>
      </w:r>
      <w:r>
        <w:rPr>
          <w:rFonts w:ascii="Arial" w:hAnsi="Arial"/>
          <w:sz w:val="18"/>
        </w:rPr>
        <w:t>Kinesiology,</w:t>
      </w:r>
      <w:r>
        <w:rPr>
          <w:rFonts w:ascii="Arial" w:hAnsi="Arial"/>
          <w:spacing w:val="-3"/>
          <w:sz w:val="18"/>
        </w:rPr>
        <w:t> </w:t>
      </w:r>
      <w:r>
        <w:rPr>
          <w:rFonts w:ascii="Arial" w:hAnsi="Arial"/>
          <w:sz w:val="18"/>
        </w:rPr>
        <w:t>Option</w:t>
      </w:r>
      <w:r>
        <w:rPr>
          <w:rFonts w:ascii="Arial" w:hAnsi="Arial"/>
          <w:spacing w:val="-4"/>
          <w:sz w:val="18"/>
        </w:rPr>
        <w:t> </w:t>
      </w:r>
      <w:r>
        <w:rPr>
          <w:rFonts w:ascii="Arial" w:hAnsi="Arial"/>
          <w:sz w:val="18"/>
        </w:rPr>
        <w:t>in</w:t>
      </w:r>
      <w:r>
        <w:rPr>
          <w:rFonts w:ascii="Arial" w:hAnsi="Arial"/>
          <w:spacing w:val="-1"/>
          <w:sz w:val="18"/>
        </w:rPr>
        <w:t> </w:t>
      </w:r>
      <w:r>
        <w:rPr>
          <w:rFonts w:ascii="Arial" w:hAnsi="Arial"/>
          <w:sz w:val="18"/>
        </w:rPr>
        <w:t>Sport</w:t>
      </w:r>
      <w:r>
        <w:rPr>
          <w:rFonts w:ascii="Arial" w:hAnsi="Arial"/>
          <w:spacing w:val="-3"/>
          <w:sz w:val="18"/>
        </w:rPr>
        <w:t> </w:t>
      </w:r>
      <w:r>
        <w:rPr>
          <w:rFonts w:ascii="Arial" w:hAnsi="Arial"/>
          <w:sz w:val="18"/>
        </w:rPr>
        <w:t>and</w:t>
      </w:r>
      <w:r>
        <w:rPr>
          <w:rFonts w:ascii="Arial" w:hAnsi="Arial"/>
          <w:spacing w:val="-1"/>
          <w:sz w:val="18"/>
        </w:rPr>
        <w:t> </w:t>
      </w:r>
      <w:r>
        <w:rPr>
          <w:rFonts w:ascii="Arial" w:hAnsi="Arial"/>
          <w:sz w:val="18"/>
        </w:rPr>
        <w:t>Exercise</w:t>
      </w:r>
      <w:r>
        <w:rPr>
          <w:rFonts w:ascii="Arial" w:hAnsi="Arial"/>
          <w:spacing w:val="-1"/>
          <w:sz w:val="18"/>
        </w:rPr>
        <w:t> </w:t>
      </w:r>
      <w:r>
        <w:rPr>
          <w:rFonts w:ascii="Arial" w:hAnsi="Arial"/>
          <w:spacing w:val="-2"/>
          <w:sz w:val="18"/>
        </w:rPr>
        <w:t>Psychology</w:t>
      </w:r>
    </w:p>
    <w:p>
      <w:pPr>
        <w:pStyle w:val="ListParagraph"/>
        <w:numPr>
          <w:ilvl w:val="0"/>
          <w:numId w:val="1"/>
        </w:numPr>
        <w:tabs>
          <w:tab w:pos="1016" w:val="left" w:leader="none"/>
          <w:tab w:pos="1017" w:val="left" w:leader="none"/>
        </w:tabs>
        <w:spacing w:line="240" w:lineRule="auto" w:before="41" w:after="0"/>
        <w:ind w:left="1016" w:right="753" w:hanging="360"/>
        <w:jc w:val="left"/>
        <w:rPr>
          <w:rFonts w:ascii="Arial" w:hAnsi="Arial"/>
          <w:sz w:val="18"/>
        </w:rPr>
      </w:pPr>
      <w:r>
        <w:rPr>
          <w:rFonts w:ascii="Arial" w:hAnsi="Arial"/>
          <w:sz w:val="18"/>
        </w:rPr>
        <w:t>MA</w:t>
      </w:r>
      <w:r>
        <w:rPr>
          <w:rFonts w:ascii="Arial" w:hAnsi="Arial"/>
          <w:spacing w:val="-3"/>
          <w:sz w:val="18"/>
        </w:rPr>
        <w:t> </w:t>
      </w:r>
      <w:r>
        <w:rPr>
          <w:rFonts w:ascii="Arial" w:hAnsi="Arial"/>
          <w:sz w:val="18"/>
        </w:rPr>
        <w:t>in</w:t>
      </w:r>
      <w:r>
        <w:rPr>
          <w:rFonts w:ascii="Arial" w:hAnsi="Arial"/>
          <w:spacing w:val="-2"/>
          <w:sz w:val="18"/>
        </w:rPr>
        <w:t> </w:t>
      </w:r>
      <w:r>
        <w:rPr>
          <w:rFonts w:ascii="Arial" w:hAnsi="Arial"/>
          <w:sz w:val="18"/>
        </w:rPr>
        <w:t>Kinesiology,</w:t>
      </w:r>
      <w:r>
        <w:rPr>
          <w:rFonts w:ascii="Arial" w:hAnsi="Arial"/>
          <w:spacing w:val="-3"/>
          <w:sz w:val="18"/>
        </w:rPr>
        <w:t> </w:t>
      </w:r>
      <w:r>
        <w:rPr>
          <w:rFonts w:ascii="Arial" w:hAnsi="Arial"/>
          <w:sz w:val="18"/>
        </w:rPr>
        <w:t>Option</w:t>
      </w:r>
      <w:r>
        <w:rPr>
          <w:rFonts w:ascii="Arial" w:hAnsi="Arial"/>
          <w:spacing w:val="-5"/>
          <w:sz w:val="18"/>
        </w:rPr>
        <w:t> </w:t>
      </w:r>
      <w:r>
        <w:rPr>
          <w:rFonts w:ascii="Arial" w:hAnsi="Arial"/>
          <w:sz w:val="18"/>
        </w:rPr>
        <w:t>in</w:t>
      </w:r>
      <w:r>
        <w:rPr>
          <w:rFonts w:ascii="Arial" w:hAnsi="Arial"/>
          <w:spacing w:val="-2"/>
          <w:sz w:val="18"/>
        </w:rPr>
        <w:t> </w:t>
      </w:r>
      <w:r>
        <w:rPr>
          <w:rFonts w:ascii="Arial" w:hAnsi="Arial"/>
          <w:sz w:val="18"/>
        </w:rPr>
        <w:t>Coaching</w:t>
      </w:r>
      <w:r>
        <w:rPr>
          <w:rFonts w:ascii="Arial" w:hAnsi="Arial"/>
          <w:spacing w:val="-5"/>
          <w:sz w:val="18"/>
        </w:rPr>
        <w:t> </w:t>
      </w:r>
      <w:r>
        <w:rPr>
          <w:rFonts w:ascii="Arial" w:hAnsi="Arial"/>
          <w:sz w:val="18"/>
        </w:rPr>
        <w:t>and</w:t>
      </w:r>
      <w:r>
        <w:rPr>
          <w:rFonts w:ascii="Arial" w:hAnsi="Arial"/>
          <w:spacing w:val="-2"/>
          <w:sz w:val="18"/>
        </w:rPr>
        <w:t> </w:t>
      </w:r>
      <w:r>
        <w:rPr>
          <w:rFonts w:ascii="Arial" w:hAnsi="Arial"/>
          <w:sz w:val="18"/>
        </w:rPr>
        <w:t>Student-Athlete</w:t>
      </w:r>
      <w:r>
        <w:rPr>
          <w:rFonts w:ascii="Arial" w:hAnsi="Arial"/>
          <w:spacing w:val="-5"/>
          <w:sz w:val="18"/>
        </w:rPr>
        <w:t> </w:t>
      </w:r>
      <w:r>
        <w:rPr>
          <w:rFonts w:ascii="Arial" w:hAnsi="Arial"/>
          <w:sz w:val="18"/>
        </w:rPr>
        <w:t>Development</w:t>
      </w:r>
      <w:r>
        <w:rPr>
          <w:rFonts w:ascii="Arial" w:hAnsi="Arial"/>
          <w:spacing w:val="-3"/>
          <w:sz w:val="18"/>
        </w:rPr>
        <w:t> </w:t>
      </w:r>
      <w:r>
        <w:rPr>
          <w:rFonts w:ascii="Arial" w:hAnsi="Arial"/>
          <w:sz w:val="18"/>
        </w:rPr>
        <w:t>(designation</w:t>
      </w:r>
      <w:r>
        <w:rPr>
          <w:rFonts w:ascii="Arial" w:hAnsi="Arial"/>
          <w:spacing w:val="-2"/>
          <w:sz w:val="18"/>
        </w:rPr>
        <w:t> </w:t>
      </w:r>
      <w:r>
        <w:rPr>
          <w:rFonts w:ascii="Arial" w:hAnsi="Arial"/>
          <w:sz w:val="18"/>
        </w:rPr>
        <w:t>change</w:t>
      </w:r>
      <w:r>
        <w:rPr>
          <w:rFonts w:ascii="Arial" w:hAnsi="Arial"/>
          <w:spacing w:val="-2"/>
          <w:sz w:val="18"/>
        </w:rPr>
        <w:t> </w:t>
      </w:r>
      <w:r>
        <w:rPr>
          <w:rFonts w:ascii="Arial" w:hAnsi="Arial"/>
          <w:sz w:val="18"/>
        </w:rPr>
        <w:t>to</w:t>
      </w:r>
      <w:r>
        <w:rPr>
          <w:rFonts w:ascii="Arial" w:hAnsi="Arial"/>
          <w:spacing w:val="-5"/>
          <w:sz w:val="18"/>
        </w:rPr>
        <w:t> </w:t>
      </w:r>
      <w:r>
        <w:rPr>
          <w:rFonts w:ascii="Arial" w:hAnsi="Arial"/>
          <w:sz w:val="18"/>
        </w:rPr>
        <w:t>MS </w:t>
      </w:r>
      <w:r>
        <w:rPr>
          <w:rFonts w:ascii="Arial" w:hAnsi="Arial"/>
          <w:spacing w:val="-2"/>
          <w:sz w:val="18"/>
        </w:rPr>
        <w:t>approved)</w:t>
      </w:r>
    </w:p>
    <w:p>
      <w:pPr>
        <w:pStyle w:val="BodyText"/>
        <w:spacing w:before="9"/>
        <w:rPr>
          <w:rFonts w:ascii="Arial"/>
          <w:sz w:val="19"/>
        </w:rPr>
      </w:pPr>
    </w:p>
    <w:p>
      <w:pPr>
        <w:pStyle w:val="Heading2"/>
        <w:jc w:val="both"/>
      </w:pPr>
      <w:r>
        <w:rPr/>
        <w:t>Master</w:t>
      </w:r>
      <w:r>
        <w:rPr>
          <w:spacing w:val="-6"/>
        </w:rPr>
        <w:t> </w:t>
      </w:r>
      <w:r>
        <w:rPr/>
        <w:t>of</w:t>
      </w:r>
      <w:r>
        <w:rPr>
          <w:spacing w:val="-5"/>
        </w:rPr>
        <w:t> </w:t>
      </w:r>
      <w:r>
        <w:rPr/>
        <w:t>Science</w:t>
      </w:r>
      <w:r>
        <w:rPr>
          <w:spacing w:val="-5"/>
        </w:rPr>
        <w:t> </w:t>
      </w:r>
      <w:r>
        <w:rPr/>
        <w:t>in</w:t>
      </w:r>
      <w:r>
        <w:rPr>
          <w:spacing w:val="-8"/>
        </w:rPr>
        <w:t> </w:t>
      </w:r>
      <w:r>
        <w:rPr/>
        <w:t>Sport,</w:t>
      </w:r>
      <w:r>
        <w:rPr>
          <w:spacing w:val="-6"/>
        </w:rPr>
        <w:t> </w:t>
      </w:r>
      <w:r>
        <w:rPr/>
        <w:t>Exercise,</w:t>
      </w:r>
      <w:r>
        <w:rPr>
          <w:spacing w:val="-6"/>
        </w:rPr>
        <w:t> </w:t>
      </w:r>
      <w:r>
        <w:rPr/>
        <w:t>and</w:t>
      </w:r>
      <w:r>
        <w:rPr>
          <w:spacing w:val="-6"/>
        </w:rPr>
        <w:t> </w:t>
      </w:r>
      <w:r>
        <w:rPr/>
        <w:t>Performance</w:t>
      </w:r>
      <w:r>
        <w:rPr>
          <w:spacing w:val="-5"/>
        </w:rPr>
        <w:t> </w:t>
      </w:r>
      <w:r>
        <w:rPr>
          <w:spacing w:val="-2"/>
        </w:rPr>
        <w:t>Psychology</w:t>
      </w:r>
    </w:p>
    <w:p>
      <w:pPr>
        <w:pStyle w:val="BodyText"/>
        <w:rPr>
          <w:b/>
        </w:rPr>
      </w:pPr>
    </w:p>
    <w:p>
      <w:pPr>
        <w:pStyle w:val="BodyText"/>
        <w:ind w:left="140" w:right="97"/>
      </w:pPr>
      <w:r>
        <w:rPr/>
        <w:t>Sport, Exercise, and Performance Psychology is a field broadly addressing a) the use of psychological principles to help improve desired outcomes for athletes, coaches, exercisers, and other professionals in sport,</w:t>
      </w:r>
      <w:r>
        <w:rPr>
          <w:spacing w:val="-2"/>
        </w:rPr>
        <w:t> </w:t>
      </w:r>
      <w:r>
        <w:rPr/>
        <w:t>exercise,</w:t>
      </w:r>
      <w:r>
        <w:rPr>
          <w:spacing w:val="-2"/>
        </w:rPr>
        <w:t> </w:t>
      </w:r>
      <w:r>
        <w:rPr/>
        <w:t>and</w:t>
      </w:r>
      <w:r>
        <w:rPr>
          <w:spacing w:val="-1"/>
        </w:rPr>
        <w:t> </w:t>
      </w:r>
      <w:r>
        <w:rPr/>
        <w:t>performance</w:t>
      </w:r>
      <w:r>
        <w:rPr>
          <w:spacing w:val="-2"/>
        </w:rPr>
        <w:t> </w:t>
      </w:r>
      <w:r>
        <w:rPr/>
        <w:t>settings, and</w:t>
      </w:r>
      <w:r>
        <w:rPr>
          <w:spacing w:val="-1"/>
        </w:rPr>
        <w:t> </w:t>
      </w:r>
      <w:r>
        <w:rPr/>
        <w:t>b)</w:t>
      </w:r>
      <w:r>
        <w:rPr>
          <w:spacing w:val="-2"/>
        </w:rPr>
        <w:t> </w:t>
      </w:r>
      <w:r>
        <w:rPr/>
        <w:t>the</w:t>
      </w:r>
      <w:r>
        <w:rPr>
          <w:spacing w:val="-2"/>
        </w:rPr>
        <w:t> </w:t>
      </w:r>
      <w:r>
        <w:rPr/>
        <w:t>mental</w:t>
      </w:r>
      <w:r>
        <w:rPr>
          <w:spacing w:val="-3"/>
        </w:rPr>
        <w:t> </w:t>
      </w:r>
      <w:r>
        <w:rPr/>
        <w:t>health</w:t>
      </w:r>
      <w:r>
        <w:rPr>
          <w:spacing w:val="-3"/>
        </w:rPr>
        <w:t> </w:t>
      </w:r>
      <w:r>
        <w:rPr/>
        <w:t>outcomes</w:t>
      </w:r>
      <w:r>
        <w:rPr>
          <w:spacing w:val="-2"/>
        </w:rPr>
        <w:t> </w:t>
      </w:r>
      <w:r>
        <w:rPr/>
        <w:t>of</w:t>
      </w:r>
      <w:r>
        <w:rPr>
          <w:spacing w:val="-2"/>
        </w:rPr>
        <w:t> </w:t>
      </w:r>
      <w:r>
        <w:rPr/>
        <w:t>participation</w:t>
      </w:r>
      <w:r>
        <w:rPr>
          <w:spacing w:val="-1"/>
        </w:rPr>
        <w:t> </w:t>
      </w:r>
      <w:r>
        <w:rPr/>
        <w:t>in</w:t>
      </w:r>
      <w:r>
        <w:rPr>
          <w:spacing w:val="-1"/>
        </w:rPr>
        <w:t> </w:t>
      </w:r>
      <w:r>
        <w:rPr/>
        <w:t>sport and physical activity. The Sport, Exercise, and Performance Psychology Master of Science program is designed to prepare students for careers in sport and exercise psychology, in particular as performance enhancement specialists, coaches, and/or as researchers and teachers in academic settings. The Sport, Exercise, and Performance Psychology Master of Science program consists of 36 units. Students are required</w:t>
      </w:r>
      <w:r>
        <w:rPr>
          <w:spacing w:val="-3"/>
        </w:rPr>
        <w:t> </w:t>
      </w:r>
      <w:r>
        <w:rPr/>
        <w:t>to</w:t>
      </w:r>
      <w:r>
        <w:rPr>
          <w:spacing w:val="-1"/>
        </w:rPr>
        <w:t> </w:t>
      </w:r>
      <w:r>
        <w:rPr/>
        <w:t>take</w:t>
      </w:r>
      <w:r>
        <w:rPr>
          <w:spacing w:val="-1"/>
        </w:rPr>
        <w:t> </w:t>
      </w:r>
      <w:r>
        <w:rPr/>
        <w:t>core</w:t>
      </w:r>
      <w:r>
        <w:rPr>
          <w:spacing w:val="-1"/>
        </w:rPr>
        <w:t> </w:t>
      </w:r>
      <w:r>
        <w:rPr/>
        <w:t>classes,</w:t>
      </w:r>
      <w:r>
        <w:rPr>
          <w:spacing w:val="-2"/>
        </w:rPr>
        <w:t> </w:t>
      </w:r>
      <w:r>
        <w:rPr/>
        <w:t>elective</w:t>
      </w:r>
      <w:r>
        <w:rPr>
          <w:spacing w:val="-4"/>
        </w:rPr>
        <w:t> </w:t>
      </w:r>
      <w:r>
        <w:rPr/>
        <w:t>courses,</w:t>
      </w:r>
      <w:r>
        <w:rPr>
          <w:spacing w:val="-2"/>
        </w:rPr>
        <w:t> </w:t>
      </w:r>
      <w:r>
        <w:rPr/>
        <w:t>and</w:t>
      </w:r>
      <w:r>
        <w:rPr>
          <w:spacing w:val="-3"/>
        </w:rPr>
        <w:t> </w:t>
      </w:r>
      <w:r>
        <w:rPr/>
        <w:t>have</w:t>
      </w:r>
      <w:r>
        <w:rPr>
          <w:spacing w:val="-4"/>
        </w:rPr>
        <w:t> </w:t>
      </w:r>
      <w:r>
        <w:rPr/>
        <w:t>the</w:t>
      </w:r>
      <w:r>
        <w:rPr>
          <w:spacing w:val="-4"/>
        </w:rPr>
        <w:t> </w:t>
      </w:r>
      <w:r>
        <w:rPr/>
        <w:t>option</w:t>
      </w:r>
      <w:r>
        <w:rPr>
          <w:spacing w:val="-5"/>
        </w:rPr>
        <w:t> </w:t>
      </w:r>
      <w:r>
        <w:rPr/>
        <w:t>to</w:t>
      </w:r>
      <w:r>
        <w:rPr>
          <w:spacing w:val="-1"/>
        </w:rPr>
        <w:t> </w:t>
      </w:r>
      <w:r>
        <w:rPr/>
        <w:t>complete</w:t>
      </w:r>
      <w:r>
        <w:rPr>
          <w:spacing w:val="-5"/>
        </w:rPr>
        <w:t> </w:t>
      </w:r>
      <w:r>
        <w:rPr/>
        <w:t>a</w:t>
      </w:r>
      <w:r>
        <w:rPr>
          <w:spacing w:val="-2"/>
        </w:rPr>
        <w:t> </w:t>
      </w:r>
      <w:r>
        <w:rPr/>
        <w:t>thesis</w:t>
      </w:r>
      <w:r>
        <w:rPr>
          <w:spacing w:val="-4"/>
        </w:rPr>
        <w:t> </w:t>
      </w:r>
      <w:r>
        <w:rPr/>
        <w:t>or</w:t>
      </w:r>
      <w:r>
        <w:rPr>
          <w:spacing w:val="-4"/>
        </w:rPr>
        <w:t> </w:t>
      </w:r>
      <w:r>
        <w:rPr/>
        <w:t>comprehensive exam/capstone. Courses are designed to facilitate those seeking AASP certification and applied opportunities</w:t>
      </w:r>
      <w:r>
        <w:rPr>
          <w:spacing w:val="-1"/>
        </w:rPr>
        <w:t> </w:t>
      </w:r>
      <w:r>
        <w:rPr/>
        <w:t>are available</w:t>
      </w:r>
      <w:r>
        <w:rPr>
          <w:spacing w:val="-3"/>
        </w:rPr>
        <w:t> </w:t>
      </w:r>
      <w:r>
        <w:rPr/>
        <w:t>for</w:t>
      </w:r>
      <w:r>
        <w:rPr>
          <w:spacing w:val="-1"/>
        </w:rPr>
        <w:t> </w:t>
      </w:r>
      <w:r>
        <w:rPr/>
        <w:t>students</w:t>
      </w:r>
      <w:r>
        <w:rPr>
          <w:spacing w:val="-1"/>
        </w:rPr>
        <w:t> </w:t>
      </w:r>
      <w:r>
        <w:rPr/>
        <w:t>to accumulate</w:t>
      </w:r>
      <w:r>
        <w:rPr>
          <w:spacing w:val="-3"/>
        </w:rPr>
        <w:t> </w:t>
      </w:r>
      <w:r>
        <w:rPr/>
        <w:t>mentored</w:t>
      </w:r>
      <w:r>
        <w:rPr>
          <w:spacing w:val="-1"/>
        </w:rPr>
        <w:t> </w:t>
      </w:r>
      <w:r>
        <w:rPr/>
        <w:t>experience hours.</w:t>
      </w:r>
      <w:r>
        <w:rPr>
          <w:spacing w:val="-1"/>
        </w:rPr>
        <w:t> </w:t>
      </w:r>
      <w:r>
        <w:rPr/>
        <w:t>Students</w:t>
      </w:r>
      <w:r>
        <w:rPr>
          <w:spacing w:val="-1"/>
        </w:rPr>
        <w:t> </w:t>
      </w:r>
      <w:r>
        <w:rPr/>
        <w:t>completing</w:t>
      </w:r>
      <w:r>
        <w:rPr>
          <w:spacing w:val="-2"/>
        </w:rPr>
        <w:t> </w:t>
      </w:r>
      <w:r>
        <w:rPr/>
        <w:t>a Master of Science in Sport, Exercise, and Performance Psychology will gain knowledge in psychology, sociology, history, ethics, research methods, and quantitative and qualitative analysis. Students in our program gain the skills and experience needed to work with athletes, coaches, and exercisers through coursework and supervised applied experiences.</w:t>
      </w:r>
    </w:p>
    <w:p>
      <w:pPr>
        <w:pStyle w:val="BodyText"/>
        <w:spacing w:before="10"/>
        <w:rPr>
          <w:sz w:val="21"/>
        </w:rPr>
      </w:pPr>
    </w:p>
    <w:p>
      <w:pPr>
        <w:pStyle w:val="BodyText"/>
        <w:ind w:left="139" w:right="387"/>
        <w:jc w:val="both"/>
      </w:pPr>
      <w:r>
        <w:rPr/>
        <w:t>Under the</w:t>
      </w:r>
      <w:r>
        <w:rPr>
          <w:spacing w:val="-1"/>
        </w:rPr>
        <w:t> </w:t>
      </w:r>
      <w:r>
        <w:rPr/>
        <w:t>Master</w:t>
      </w:r>
      <w:r>
        <w:rPr>
          <w:spacing w:val="-1"/>
        </w:rPr>
        <w:t> </w:t>
      </w:r>
      <w:r>
        <w:rPr/>
        <w:t>of Science degree, students have the choice</w:t>
      </w:r>
      <w:r>
        <w:rPr>
          <w:spacing w:val="-1"/>
        </w:rPr>
        <w:t> </w:t>
      </w:r>
      <w:r>
        <w:rPr/>
        <w:t>of three</w:t>
      </w:r>
      <w:r>
        <w:rPr>
          <w:spacing w:val="-1"/>
        </w:rPr>
        <w:t> </w:t>
      </w:r>
      <w:r>
        <w:rPr/>
        <w:t>options: 1) Sport</w:t>
      </w:r>
      <w:r>
        <w:rPr>
          <w:spacing w:val="-1"/>
        </w:rPr>
        <w:t> </w:t>
      </w:r>
      <w:r>
        <w:rPr/>
        <w:t>Psychology, 2) Exercise</w:t>
      </w:r>
      <w:r>
        <w:rPr>
          <w:spacing w:val="-4"/>
        </w:rPr>
        <w:t> </w:t>
      </w:r>
      <w:r>
        <w:rPr/>
        <w:t>Psychology,</w:t>
      </w:r>
      <w:r>
        <w:rPr>
          <w:spacing w:val="-2"/>
        </w:rPr>
        <w:t> </w:t>
      </w:r>
      <w:r>
        <w:rPr/>
        <w:t>and</w:t>
      </w:r>
      <w:r>
        <w:rPr>
          <w:spacing w:val="-5"/>
        </w:rPr>
        <w:t> </w:t>
      </w:r>
      <w:r>
        <w:rPr/>
        <w:t>3)</w:t>
      </w:r>
      <w:r>
        <w:rPr>
          <w:spacing w:val="-4"/>
        </w:rPr>
        <w:t> </w:t>
      </w:r>
      <w:r>
        <w:rPr/>
        <w:t>Coaching.</w:t>
      </w:r>
      <w:r>
        <w:rPr>
          <w:spacing w:val="-2"/>
        </w:rPr>
        <w:t> </w:t>
      </w:r>
      <w:r>
        <w:rPr/>
        <w:t>Each</w:t>
      </w:r>
      <w:r>
        <w:rPr>
          <w:spacing w:val="-3"/>
        </w:rPr>
        <w:t> </w:t>
      </w:r>
      <w:r>
        <w:rPr/>
        <w:t>option</w:t>
      </w:r>
      <w:r>
        <w:rPr>
          <w:spacing w:val="-5"/>
        </w:rPr>
        <w:t> </w:t>
      </w:r>
      <w:r>
        <w:rPr/>
        <w:t>offers</w:t>
      </w:r>
      <w:r>
        <w:rPr>
          <w:spacing w:val="-2"/>
        </w:rPr>
        <w:t> </w:t>
      </w:r>
      <w:r>
        <w:rPr/>
        <w:t>specialized</w:t>
      </w:r>
      <w:r>
        <w:rPr>
          <w:spacing w:val="-5"/>
        </w:rPr>
        <w:t> </w:t>
      </w:r>
      <w:r>
        <w:rPr/>
        <w:t>coursework,</w:t>
      </w:r>
      <w:r>
        <w:rPr>
          <w:spacing w:val="-7"/>
        </w:rPr>
        <w:t> </w:t>
      </w:r>
      <w:r>
        <w:rPr/>
        <w:t>applied</w:t>
      </w:r>
      <w:r>
        <w:rPr>
          <w:spacing w:val="-3"/>
        </w:rPr>
        <w:t> </w:t>
      </w:r>
      <w:r>
        <w:rPr/>
        <w:t>opportunities, and/or research opportunities within each field.</w:t>
      </w:r>
    </w:p>
    <w:p>
      <w:pPr>
        <w:pStyle w:val="BodyText"/>
        <w:spacing w:before="1"/>
      </w:pPr>
    </w:p>
    <w:p>
      <w:pPr>
        <w:pStyle w:val="BodyText"/>
        <w:ind w:left="140" w:right="372"/>
        <w:jc w:val="both"/>
      </w:pPr>
      <w:r>
        <w:rPr/>
        <w:t>The</w:t>
      </w:r>
      <w:r>
        <w:rPr>
          <w:spacing w:val="-2"/>
        </w:rPr>
        <w:t> </w:t>
      </w:r>
      <w:r>
        <w:rPr/>
        <w:t>Sport</w:t>
      </w:r>
      <w:r>
        <w:rPr>
          <w:spacing w:val="-2"/>
        </w:rPr>
        <w:t> </w:t>
      </w:r>
      <w:r>
        <w:rPr/>
        <w:t>Psychology</w:t>
      </w:r>
      <w:r>
        <w:rPr>
          <w:spacing w:val="-4"/>
        </w:rPr>
        <w:t> </w:t>
      </w:r>
      <w:r>
        <w:rPr/>
        <w:t>option</w:t>
      </w:r>
      <w:r>
        <w:rPr>
          <w:spacing w:val="-4"/>
        </w:rPr>
        <w:t> </w:t>
      </w:r>
      <w:r>
        <w:rPr/>
        <w:t>includes</w:t>
      </w:r>
      <w:r>
        <w:rPr>
          <w:spacing w:val="-3"/>
        </w:rPr>
        <w:t> </w:t>
      </w:r>
      <w:r>
        <w:rPr/>
        <w:t>coursework</w:t>
      </w:r>
      <w:r>
        <w:rPr>
          <w:spacing w:val="-4"/>
        </w:rPr>
        <w:t> </w:t>
      </w:r>
      <w:r>
        <w:rPr/>
        <w:t>for</w:t>
      </w:r>
      <w:r>
        <w:rPr>
          <w:spacing w:val="-4"/>
        </w:rPr>
        <w:t> </w:t>
      </w:r>
      <w:r>
        <w:rPr/>
        <w:t>students</w:t>
      </w:r>
      <w:r>
        <w:rPr>
          <w:spacing w:val="-3"/>
        </w:rPr>
        <w:t> </w:t>
      </w:r>
      <w:r>
        <w:rPr/>
        <w:t>who</w:t>
      </w:r>
      <w:r>
        <w:rPr>
          <w:spacing w:val="-4"/>
        </w:rPr>
        <w:t> </w:t>
      </w:r>
      <w:r>
        <w:rPr/>
        <w:t>wish</w:t>
      </w:r>
      <w:r>
        <w:rPr>
          <w:spacing w:val="-4"/>
        </w:rPr>
        <w:t> </w:t>
      </w:r>
      <w:r>
        <w:rPr/>
        <w:t>to</w:t>
      </w:r>
      <w:r>
        <w:rPr>
          <w:spacing w:val="-2"/>
        </w:rPr>
        <w:t> </w:t>
      </w:r>
      <w:r>
        <w:rPr/>
        <w:t>become</w:t>
      </w:r>
      <w:r>
        <w:rPr>
          <w:spacing w:val="-4"/>
        </w:rPr>
        <w:t> </w:t>
      </w:r>
      <w:r>
        <w:rPr/>
        <w:t>applied</w:t>
      </w:r>
      <w:r>
        <w:rPr>
          <w:spacing w:val="-4"/>
        </w:rPr>
        <w:t> </w:t>
      </w:r>
      <w:r>
        <w:rPr/>
        <w:t>consultants working in performance enhancement in sport or other performance domains.</w:t>
      </w:r>
    </w:p>
    <w:p>
      <w:pPr>
        <w:pStyle w:val="BodyText"/>
        <w:spacing w:before="2"/>
      </w:pPr>
    </w:p>
    <w:p>
      <w:pPr>
        <w:pStyle w:val="BodyText"/>
        <w:spacing w:line="237" w:lineRule="auto" w:before="1"/>
        <w:ind w:left="140" w:right="97"/>
      </w:pPr>
      <w:r>
        <w:rPr/>
        <w:t>The</w:t>
      </w:r>
      <w:r>
        <w:rPr>
          <w:spacing w:val="-2"/>
        </w:rPr>
        <w:t> </w:t>
      </w:r>
      <w:r>
        <w:rPr/>
        <w:t>Exercise</w:t>
      </w:r>
      <w:r>
        <w:rPr>
          <w:spacing w:val="-2"/>
        </w:rPr>
        <w:t> </w:t>
      </w:r>
      <w:r>
        <w:rPr/>
        <w:t>Psychology</w:t>
      </w:r>
      <w:r>
        <w:rPr>
          <w:spacing w:val="-4"/>
        </w:rPr>
        <w:t> </w:t>
      </w:r>
      <w:r>
        <w:rPr/>
        <w:t>option</w:t>
      </w:r>
      <w:r>
        <w:rPr>
          <w:spacing w:val="-4"/>
        </w:rPr>
        <w:t> </w:t>
      </w:r>
      <w:r>
        <w:rPr/>
        <w:t>provides</w:t>
      </w:r>
      <w:r>
        <w:rPr>
          <w:spacing w:val="-5"/>
        </w:rPr>
        <w:t> </w:t>
      </w:r>
      <w:r>
        <w:rPr/>
        <w:t>coursework</w:t>
      </w:r>
      <w:r>
        <w:rPr>
          <w:spacing w:val="-2"/>
        </w:rPr>
        <w:t> </w:t>
      </w:r>
      <w:r>
        <w:rPr/>
        <w:t>and</w:t>
      </w:r>
      <w:r>
        <w:rPr>
          <w:spacing w:val="-4"/>
        </w:rPr>
        <w:t> </w:t>
      </w:r>
      <w:r>
        <w:rPr/>
        <w:t>research</w:t>
      </w:r>
      <w:r>
        <w:rPr>
          <w:spacing w:val="-6"/>
        </w:rPr>
        <w:t> </w:t>
      </w:r>
      <w:r>
        <w:rPr/>
        <w:t>opportunities</w:t>
      </w:r>
      <w:r>
        <w:rPr>
          <w:spacing w:val="-3"/>
        </w:rPr>
        <w:t> </w:t>
      </w:r>
      <w:r>
        <w:rPr/>
        <w:t>for</w:t>
      </w:r>
      <w:r>
        <w:rPr>
          <w:spacing w:val="-3"/>
        </w:rPr>
        <w:t> </w:t>
      </w:r>
      <w:r>
        <w:rPr/>
        <w:t>students</w:t>
      </w:r>
      <w:r>
        <w:rPr>
          <w:spacing w:val="-3"/>
        </w:rPr>
        <w:t> </w:t>
      </w:r>
      <w:r>
        <w:rPr/>
        <w:t>who</w:t>
      </w:r>
      <w:r>
        <w:rPr>
          <w:spacing w:val="-2"/>
        </w:rPr>
        <w:t> </w:t>
      </w:r>
      <w:r>
        <w:rPr/>
        <w:t>plan</w:t>
      </w:r>
      <w:r>
        <w:rPr>
          <w:spacing w:val="-6"/>
        </w:rPr>
        <w:t> </w:t>
      </w:r>
      <w:r>
        <w:rPr/>
        <w:t>to go on to PhD programs or work in wellness or public health.</w:t>
      </w:r>
    </w:p>
    <w:p>
      <w:pPr>
        <w:pStyle w:val="BodyText"/>
        <w:spacing w:before="1"/>
      </w:pPr>
    </w:p>
    <w:p>
      <w:pPr>
        <w:pStyle w:val="BodyText"/>
        <w:ind w:left="140"/>
      </w:pPr>
      <w:r>
        <w:rPr/>
        <w:t>The</w:t>
      </w:r>
      <w:r>
        <w:rPr>
          <w:spacing w:val="-2"/>
        </w:rPr>
        <w:t> </w:t>
      </w:r>
      <w:r>
        <w:rPr/>
        <w:t>Coaching</w:t>
      </w:r>
      <w:r>
        <w:rPr>
          <w:spacing w:val="-4"/>
        </w:rPr>
        <w:t> </w:t>
      </w:r>
      <w:r>
        <w:rPr/>
        <w:t>option</w:t>
      </w:r>
      <w:r>
        <w:rPr>
          <w:spacing w:val="-4"/>
        </w:rPr>
        <w:t> </w:t>
      </w:r>
      <w:r>
        <w:rPr/>
        <w:t>is</w:t>
      </w:r>
      <w:r>
        <w:rPr>
          <w:spacing w:val="-5"/>
        </w:rPr>
        <w:t> </w:t>
      </w:r>
      <w:r>
        <w:rPr/>
        <w:t>intended</w:t>
      </w:r>
      <w:r>
        <w:rPr>
          <w:spacing w:val="-4"/>
        </w:rPr>
        <w:t> </w:t>
      </w:r>
      <w:r>
        <w:rPr/>
        <w:t>for</w:t>
      </w:r>
      <w:r>
        <w:rPr>
          <w:spacing w:val="-3"/>
        </w:rPr>
        <w:t> </w:t>
      </w:r>
      <w:r>
        <w:rPr/>
        <w:t>coaches</w:t>
      </w:r>
      <w:r>
        <w:rPr>
          <w:spacing w:val="-3"/>
        </w:rPr>
        <w:t> </w:t>
      </w:r>
      <w:r>
        <w:rPr/>
        <w:t>working</w:t>
      </w:r>
      <w:r>
        <w:rPr>
          <w:spacing w:val="-4"/>
        </w:rPr>
        <w:t> </w:t>
      </w:r>
      <w:r>
        <w:rPr/>
        <w:t>in</w:t>
      </w:r>
      <w:r>
        <w:rPr>
          <w:spacing w:val="-4"/>
        </w:rPr>
        <w:t> </w:t>
      </w:r>
      <w:r>
        <w:rPr/>
        <w:t>secondary</w:t>
      </w:r>
      <w:r>
        <w:rPr>
          <w:spacing w:val="-4"/>
        </w:rPr>
        <w:t> </w:t>
      </w:r>
      <w:r>
        <w:rPr/>
        <w:t>or</w:t>
      </w:r>
      <w:r>
        <w:rPr>
          <w:spacing w:val="-3"/>
        </w:rPr>
        <w:t> </w:t>
      </w:r>
      <w:r>
        <w:rPr/>
        <w:t>post-secondary</w:t>
      </w:r>
      <w:r>
        <w:rPr>
          <w:spacing w:val="-2"/>
        </w:rPr>
        <w:t> </w:t>
      </w:r>
      <w:r>
        <w:rPr/>
        <w:t>educational, community, or club settings.</w:t>
      </w:r>
    </w:p>
    <w:p>
      <w:pPr>
        <w:pStyle w:val="BodyText"/>
        <w:spacing w:before="1"/>
      </w:pPr>
    </w:p>
    <w:p>
      <w:pPr>
        <w:spacing w:before="0"/>
        <w:ind w:left="140" w:right="0" w:firstLine="0"/>
        <w:jc w:val="left"/>
        <w:rPr>
          <w:i/>
          <w:sz w:val="22"/>
        </w:rPr>
      </w:pPr>
      <w:r>
        <w:rPr>
          <w:i/>
          <w:spacing w:val="-2"/>
          <w:sz w:val="22"/>
        </w:rPr>
        <w:t>Careers:</w:t>
      </w:r>
    </w:p>
    <w:p>
      <w:pPr>
        <w:pStyle w:val="BodyText"/>
        <w:rPr>
          <w:i/>
        </w:rPr>
      </w:pPr>
    </w:p>
    <w:p>
      <w:pPr>
        <w:pStyle w:val="BodyText"/>
        <w:ind w:left="140" w:right="97"/>
      </w:pPr>
      <w:r>
        <w:rPr/>
        <w:t>Our students are prepared</w:t>
      </w:r>
      <w:r>
        <w:rPr>
          <w:spacing w:val="-1"/>
        </w:rPr>
        <w:t> </w:t>
      </w:r>
      <w:r>
        <w:rPr/>
        <w:t>for careers in coaching sports teams at youth, community, club, high school, and</w:t>
      </w:r>
      <w:r>
        <w:rPr>
          <w:spacing w:val="-4"/>
        </w:rPr>
        <w:t> </w:t>
      </w:r>
      <w:r>
        <w:rPr/>
        <w:t>collegiate</w:t>
      </w:r>
      <w:r>
        <w:rPr>
          <w:spacing w:val="-2"/>
        </w:rPr>
        <w:t> </w:t>
      </w:r>
      <w:r>
        <w:rPr/>
        <w:t>levels;</w:t>
      </w:r>
      <w:r>
        <w:rPr>
          <w:spacing w:val="-2"/>
        </w:rPr>
        <w:t> </w:t>
      </w:r>
      <w:r>
        <w:rPr/>
        <w:t>specialists</w:t>
      </w:r>
      <w:r>
        <w:rPr>
          <w:spacing w:val="-3"/>
        </w:rPr>
        <w:t> </w:t>
      </w:r>
      <w:r>
        <w:rPr/>
        <w:t>in</w:t>
      </w:r>
      <w:r>
        <w:rPr>
          <w:spacing w:val="-4"/>
        </w:rPr>
        <w:t> </w:t>
      </w:r>
      <w:r>
        <w:rPr/>
        <w:t>performance</w:t>
      </w:r>
      <w:r>
        <w:rPr>
          <w:spacing w:val="-5"/>
        </w:rPr>
        <w:t> </w:t>
      </w:r>
      <w:r>
        <w:rPr/>
        <w:t>enhancement</w:t>
      </w:r>
      <w:r>
        <w:rPr>
          <w:spacing w:val="-2"/>
        </w:rPr>
        <w:t> </w:t>
      </w:r>
      <w:r>
        <w:rPr/>
        <w:t>in</w:t>
      </w:r>
      <w:r>
        <w:rPr>
          <w:spacing w:val="-4"/>
        </w:rPr>
        <w:t> </w:t>
      </w:r>
      <w:r>
        <w:rPr/>
        <w:t>sport,</w:t>
      </w:r>
      <w:r>
        <w:rPr>
          <w:spacing w:val="-5"/>
        </w:rPr>
        <w:t> </w:t>
      </w:r>
      <w:r>
        <w:rPr/>
        <w:t>exercise,</w:t>
      </w:r>
      <w:r>
        <w:rPr>
          <w:spacing w:val="-5"/>
        </w:rPr>
        <w:t> </w:t>
      </w:r>
      <w:r>
        <w:rPr/>
        <w:t>and</w:t>
      </w:r>
      <w:r>
        <w:rPr>
          <w:spacing w:val="-4"/>
        </w:rPr>
        <w:t> </w:t>
      </w:r>
      <w:r>
        <w:rPr/>
        <w:t>other</w:t>
      </w:r>
      <w:r>
        <w:rPr>
          <w:spacing w:val="-3"/>
        </w:rPr>
        <w:t> </w:t>
      </w:r>
      <w:r>
        <w:rPr/>
        <w:t>performance domains; wellness coaching and other fitness professions, and teaching in higher education. Career opportunities for performance enhancement specialists are growing in university athletic departments, professional sports teams, and in the military through their Master Resilience Trainer program.</w:t>
      </w:r>
    </w:p>
    <w:p>
      <w:pPr>
        <w:spacing w:after="0"/>
        <w:sectPr>
          <w:type w:val="continuous"/>
          <w:pgSz w:w="12240" w:h="15840"/>
          <w:pgMar w:top="1420" w:bottom="280" w:left="1180" w:right="1280"/>
        </w:sectPr>
      </w:pPr>
    </w:p>
    <w:p>
      <w:pPr>
        <w:spacing w:before="27"/>
        <w:ind w:left="140" w:right="0" w:firstLine="0"/>
        <w:jc w:val="left"/>
        <w:rPr>
          <w:i/>
          <w:sz w:val="22"/>
        </w:rPr>
      </w:pPr>
      <w:r>
        <w:rPr>
          <w:i/>
          <w:sz w:val="22"/>
        </w:rPr>
        <w:t>Admission</w:t>
      </w:r>
      <w:r>
        <w:rPr>
          <w:i/>
          <w:spacing w:val="-8"/>
          <w:sz w:val="22"/>
        </w:rPr>
        <w:t> </w:t>
      </w:r>
      <w:r>
        <w:rPr>
          <w:i/>
          <w:spacing w:val="-2"/>
          <w:sz w:val="22"/>
        </w:rPr>
        <w:t>requirements:</w:t>
      </w:r>
    </w:p>
    <w:p>
      <w:pPr>
        <w:pStyle w:val="BodyText"/>
        <w:spacing w:before="5"/>
        <w:rPr>
          <w:i/>
          <w:sz w:val="25"/>
        </w:rPr>
      </w:pPr>
    </w:p>
    <w:p>
      <w:pPr>
        <w:pStyle w:val="ListParagraph"/>
        <w:numPr>
          <w:ilvl w:val="0"/>
          <w:numId w:val="2"/>
        </w:numPr>
        <w:tabs>
          <w:tab w:pos="859" w:val="left" w:leader="none"/>
          <w:tab w:pos="861" w:val="left" w:leader="none"/>
        </w:tabs>
        <w:spacing w:line="240" w:lineRule="auto" w:before="0" w:after="0"/>
        <w:ind w:left="860" w:right="156" w:hanging="361"/>
        <w:jc w:val="left"/>
        <w:rPr>
          <w:sz w:val="22"/>
        </w:rPr>
      </w:pPr>
      <w:r>
        <w:rPr>
          <w:sz w:val="22"/>
        </w:rPr>
        <w:t>A</w:t>
      </w:r>
      <w:r>
        <w:rPr>
          <w:spacing w:val="-2"/>
          <w:sz w:val="22"/>
        </w:rPr>
        <w:t> </w:t>
      </w:r>
      <w:r>
        <w:rPr>
          <w:sz w:val="22"/>
        </w:rPr>
        <w:t>bachelor's</w:t>
      </w:r>
      <w:r>
        <w:rPr>
          <w:spacing w:val="-2"/>
          <w:sz w:val="22"/>
        </w:rPr>
        <w:t> </w:t>
      </w:r>
      <w:r>
        <w:rPr>
          <w:sz w:val="22"/>
        </w:rPr>
        <w:t>degree</w:t>
      </w:r>
      <w:r>
        <w:rPr>
          <w:spacing w:val="-4"/>
          <w:sz w:val="22"/>
        </w:rPr>
        <w:t> </w:t>
      </w:r>
      <w:r>
        <w:rPr>
          <w:sz w:val="22"/>
        </w:rPr>
        <w:t>from</w:t>
      </w:r>
      <w:r>
        <w:rPr>
          <w:spacing w:val="-1"/>
          <w:sz w:val="22"/>
        </w:rPr>
        <w:t> </w:t>
      </w:r>
      <w:r>
        <w:rPr>
          <w:sz w:val="22"/>
        </w:rPr>
        <w:t>an</w:t>
      </w:r>
      <w:r>
        <w:rPr>
          <w:spacing w:val="-3"/>
          <w:sz w:val="22"/>
        </w:rPr>
        <w:t> </w:t>
      </w:r>
      <w:r>
        <w:rPr>
          <w:sz w:val="22"/>
        </w:rPr>
        <w:t>accredited</w:t>
      </w:r>
      <w:r>
        <w:rPr>
          <w:spacing w:val="-3"/>
          <w:sz w:val="22"/>
        </w:rPr>
        <w:t> </w:t>
      </w:r>
      <w:r>
        <w:rPr>
          <w:sz w:val="22"/>
        </w:rPr>
        <w:t>institution</w:t>
      </w:r>
      <w:r>
        <w:rPr>
          <w:spacing w:val="-3"/>
          <w:sz w:val="22"/>
        </w:rPr>
        <w:t> </w:t>
      </w:r>
      <w:r>
        <w:rPr>
          <w:sz w:val="22"/>
        </w:rPr>
        <w:t>with</w:t>
      </w:r>
      <w:r>
        <w:rPr>
          <w:spacing w:val="-3"/>
          <w:sz w:val="22"/>
        </w:rPr>
        <w:t> </w:t>
      </w:r>
      <w:r>
        <w:rPr>
          <w:sz w:val="22"/>
        </w:rPr>
        <w:t>a</w:t>
      </w:r>
      <w:r>
        <w:rPr>
          <w:spacing w:val="-2"/>
          <w:sz w:val="22"/>
        </w:rPr>
        <w:t> </w:t>
      </w:r>
      <w:r>
        <w:rPr>
          <w:sz w:val="22"/>
        </w:rPr>
        <w:t>major</w:t>
      </w:r>
      <w:r>
        <w:rPr>
          <w:spacing w:val="-2"/>
          <w:sz w:val="22"/>
        </w:rPr>
        <w:t> </w:t>
      </w:r>
      <w:r>
        <w:rPr>
          <w:sz w:val="22"/>
        </w:rPr>
        <w:t>in</w:t>
      </w:r>
      <w:r>
        <w:rPr>
          <w:spacing w:val="-5"/>
          <w:sz w:val="22"/>
        </w:rPr>
        <w:t> </w:t>
      </w:r>
      <w:r>
        <w:rPr>
          <w:sz w:val="22"/>
        </w:rPr>
        <w:t>Kinesiology,</w:t>
      </w:r>
      <w:r>
        <w:rPr>
          <w:spacing w:val="-4"/>
          <w:sz w:val="22"/>
        </w:rPr>
        <w:t> </w:t>
      </w:r>
      <w:r>
        <w:rPr>
          <w:sz w:val="22"/>
        </w:rPr>
        <w:t>Physical</w:t>
      </w:r>
      <w:r>
        <w:rPr>
          <w:spacing w:val="-2"/>
          <w:sz w:val="22"/>
        </w:rPr>
        <w:t> </w:t>
      </w:r>
      <w:r>
        <w:rPr>
          <w:sz w:val="22"/>
        </w:rPr>
        <w:t>Education, Psychology, Biology, or equivalent.</w:t>
      </w:r>
    </w:p>
    <w:p>
      <w:pPr>
        <w:pStyle w:val="ListParagraph"/>
        <w:numPr>
          <w:ilvl w:val="0"/>
          <w:numId w:val="2"/>
        </w:numPr>
        <w:tabs>
          <w:tab w:pos="859" w:val="left" w:leader="none"/>
          <w:tab w:pos="861" w:val="left" w:leader="none"/>
        </w:tabs>
        <w:spacing w:line="240" w:lineRule="auto" w:before="42" w:after="0"/>
        <w:ind w:left="860" w:right="0" w:hanging="362"/>
        <w:jc w:val="left"/>
        <w:rPr>
          <w:sz w:val="22"/>
        </w:rPr>
      </w:pPr>
      <w:r>
        <w:rPr>
          <w:sz w:val="22"/>
        </w:rPr>
        <w:t>An</w:t>
      </w:r>
      <w:r>
        <w:rPr>
          <w:spacing w:val="-4"/>
          <w:sz w:val="22"/>
        </w:rPr>
        <w:t> </w:t>
      </w:r>
      <w:r>
        <w:rPr>
          <w:sz w:val="22"/>
        </w:rPr>
        <w:t>overall</w:t>
      </w:r>
      <w:r>
        <w:rPr>
          <w:spacing w:val="-2"/>
          <w:sz w:val="22"/>
        </w:rPr>
        <w:t> </w:t>
      </w:r>
      <w:r>
        <w:rPr>
          <w:sz w:val="22"/>
        </w:rPr>
        <w:t>undergraduate</w:t>
      </w:r>
      <w:r>
        <w:rPr>
          <w:spacing w:val="-5"/>
          <w:sz w:val="22"/>
        </w:rPr>
        <w:t> </w:t>
      </w:r>
      <w:r>
        <w:rPr>
          <w:sz w:val="22"/>
        </w:rPr>
        <w:t>GPA</w:t>
      </w:r>
      <w:r>
        <w:rPr>
          <w:spacing w:val="-5"/>
          <w:sz w:val="22"/>
        </w:rPr>
        <w:t> </w:t>
      </w:r>
      <w:r>
        <w:rPr>
          <w:sz w:val="22"/>
        </w:rPr>
        <w:t>of</w:t>
      </w:r>
      <w:r>
        <w:rPr>
          <w:spacing w:val="-5"/>
          <w:sz w:val="22"/>
        </w:rPr>
        <w:t> </w:t>
      </w:r>
      <w:r>
        <w:rPr>
          <w:sz w:val="22"/>
        </w:rPr>
        <w:t>2.5</w:t>
      </w:r>
      <w:r>
        <w:rPr>
          <w:spacing w:val="-3"/>
          <w:sz w:val="22"/>
        </w:rPr>
        <w:t> </w:t>
      </w:r>
      <w:r>
        <w:rPr>
          <w:sz w:val="22"/>
        </w:rPr>
        <w:t>or</w:t>
      </w:r>
      <w:r>
        <w:rPr>
          <w:spacing w:val="-2"/>
          <w:sz w:val="22"/>
        </w:rPr>
        <w:t> better.</w:t>
      </w:r>
    </w:p>
    <w:p>
      <w:pPr>
        <w:pStyle w:val="BodyText"/>
        <w:spacing w:before="10"/>
        <w:rPr>
          <w:sz w:val="21"/>
        </w:rPr>
      </w:pPr>
    </w:p>
    <w:p>
      <w:pPr>
        <w:pStyle w:val="Heading2"/>
      </w:pPr>
      <w:r>
        <w:rPr/>
        <w:t>Degree</w:t>
      </w:r>
      <w:r>
        <w:rPr>
          <w:spacing w:val="-3"/>
        </w:rPr>
        <w:t> </w:t>
      </w:r>
      <w:r>
        <w:rPr>
          <w:spacing w:val="-2"/>
        </w:rPr>
        <w:t>requirements:</w:t>
      </w:r>
    </w:p>
    <w:p>
      <w:pPr>
        <w:pStyle w:val="BodyText"/>
        <w:rPr>
          <w:b/>
        </w:rPr>
      </w:pPr>
    </w:p>
    <w:p>
      <w:pPr>
        <w:pStyle w:val="BodyText"/>
        <w:ind w:left="140"/>
      </w:pPr>
      <w:r>
        <w:rPr/>
        <w:t>Required</w:t>
      </w:r>
      <w:r>
        <w:rPr>
          <w:spacing w:val="-5"/>
        </w:rPr>
        <w:t> </w:t>
      </w:r>
      <w:r>
        <w:rPr/>
        <w:t>Coursework</w:t>
      </w:r>
      <w:r>
        <w:rPr>
          <w:spacing w:val="-6"/>
        </w:rPr>
        <w:t> </w:t>
      </w:r>
      <w:r>
        <w:rPr/>
        <w:t>(21</w:t>
      </w:r>
      <w:r>
        <w:rPr>
          <w:spacing w:val="-3"/>
        </w:rPr>
        <w:t> </w:t>
      </w:r>
      <w:r>
        <w:rPr>
          <w:spacing w:val="-2"/>
        </w:rPr>
        <w:t>units):</w:t>
      </w:r>
    </w:p>
    <w:p>
      <w:pPr>
        <w:pStyle w:val="BodyText"/>
        <w:spacing w:before="5"/>
        <w:rPr>
          <w:sz w:val="25"/>
        </w:rPr>
      </w:pPr>
    </w:p>
    <w:p>
      <w:pPr>
        <w:pStyle w:val="ListParagraph"/>
        <w:numPr>
          <w:ilvl w:val="0"/>
          <w:numId w:val="2"/>
        </w:numPr>
        <w:tabs>
          <w:tab w:pos="860" w:val="left" w:leader="none"/>
          <w:tab w:pos="861" w:val="left" w:leader="none"/>
        </w:tabs>
        <w:spacing w:line="240" w:lineRule="auto" w:before="0" w:after="0"/>
        <w:ind w:left="860" w:right="0" w:hanging="361"/>
        <w:jc w:val="left"/>
        <w:rPr>
          <w:sz w:val="22"/>
        </w:rPr>
      </w:pPr>
      <w:r>
        <w:rPr>
          <w:sz w:val="22"/>
        </w:rPr>
        <w:t>KIN</w:t>
      </w:r>
      <w:r>
        <w:rPr>
          <w:spacing w:val="-7"/>
          <w:sz w:val="22"/>
        </w:rPr>
        <w:t> </w:t>
      </w:r>
      <w:r>
        <w:rPr>
          <w:sz w:val="22"/>
        </w:rPr>
        <w:t>574</w:t>
      </w:r>
      <w:r>
        <w:rPr>
          <w:spacing w:val="-4"/>
          <w:sz w:val="22"/>
        </w:rPr>
        <w:t> </w:t>
      </w:r>
      <w:r>
        <w:rPr>
          <w:sz w:val="22"/>
        </w:rPr>
        <w:t>–</w:t>
      </w:r>
      <w:r>
        <w:rPr>
          <w:spacing w:val="-2"/>
          <w:sz w:val="22"/>
        </w:rPr>
        <w:t> </w:t>
      </w:r>
      <w:r>
        <w:rPr>
          <w:sz w:val="22"/>
        </w:rPr>
        <w:t>Introduction</w:t>
      </w:r>
      <w:r>
        <w:rPr>
          <w:spacing w:val="-6"/>
          <w:sz w:val="22"/>
        </w:rPr>
        <w:t> </w:t>
      </w:r>
      <w:r>
        <w:rPr>
          <w:sz w:val="22"/>
        </w:rPr>
        <w:t>to</w:t>
      </w:r>
      <w:r>
        <w:rPr>
          <w:spacing w:val="-4"/>
          <w:sz w:val="22"/>
        </w:rPr>
        <w:t> </w:t>
      </w:r>
      <w:r>
        <w:rPr>
          <w:sz w:val="22"/>
        </w:rPr>
        <w:t>Sport</w:t>
      </w:r>
      <w:r>
        <w:rPr>
          <w:spacing w:val="-2"/>
          <w:sz w:val="22"/>
        </w:rPr>
        <w:t> </w:t>
      </w:r>
      <w:r>
        <w:rPr>
          <w:sz w:val="22"/>
        </w:rPr>
        <w:t>and</w:t>
      </w:r>
      <w:r>
        <w:rPr>
          <w:spacing w:val="-4"/>
          <w:sz w:val="22"/>
        </w:rPr>
        <w:t> </w:t>
      </w:r>
      <w:r>
        <w:rPr>
          <w:sz w:val="22"/>
        </w:rPr>
        <w:t>Exercise</w:t>
      </w:r>
      <w:r>
        <w:rPr>
          <w:spacing w:val="-5"/>
          <w:sz w:val="22"/>
        </w:rPr>
        <w:t> </w:t>
      </w:r>
      <w:r>
        <w:rPr>
          <w:sz w:val="22"/>
        </w:rPr>
        <w:t>Psychology</w:t>
      </w:r>
      <w:r>
        <w:rPr>
          <w:spacing w:val="-2"/>
          <w:sz w:val="22"/>
        </w:rPr>
        <w:t> </w:t>
      </w:r>
      <w:r>
        <w:rPr>
          <w:sz w:val="22"/>
        </w:rPr>
        <w:t>(3</w:t>
      </w:r>
      <w:r>
        <w:rPr>
          <w:spacing w:val="-4"/>
          <w:sz w:val="22"/>
        </w:rPr>
        <w:t> </w:t>
      </w:r>
      <w:r>
        <w:rPr>
          <w:spacing w:val="-2"/>
          <w:sz w:val="22"/>
        </w:rPr>
        <w:t>units)</w:t>
      </w:r>
    </w:p>
    <w:p>
      <w:pPr>
        <w:pStyle w:val="ListParagraph"/>
        <w:numPr>
          <w:ilvl w:val="0"/>
          <w:numId w:val="2"/>
        </w:numPr>
        <w:tabs>
          <w:tab w:pos="860" w:val="left" w:leader="none"/>
          <w:tab w:pos="861" w:val="left" w:leader="none"/>
        </w:tabs>
        <w:spacing w:line="240" w:lineRule="auto" w:before="42" w:after="0"/>
        <w:ind w:left="860" w:right="0" w:hanging="361"/>
        <w:jc w:val="left"/>
        <w:rPr>
          <w:sz w:val="22"/>
        </w:rPr>
      </w:pPr>
      <w:r>
        <w:rPr>
          <w:sz w:val="22"/>
        </w:rPr>
        <w:t>KIN</w:t>
      </w:r>
      <w:r>
        <w:rPr>
          <w:spacing w:val="-6"/>
          <w:sz w:val="22"/>
        </w:rPr>
        <w:t> </w:t>
      </w:r>
      <w:r>
        <w:rPr>
          <w:sz w:val="22"/>
        </w:rPr>
        <w:t>576</w:t>
      </w:r>
      <w:r>
        <w:rPr>
          <w:spacing w:val="-5"/>
          <w:sz w:val="22"/>
        </w:rPr>
        <w:t> </w:t>
      </w:r>
      <w:r>
        <w:rPr>
          <w:sz w:val="22"/>
        </w:rPr>
        <w:t>–</w:t>
      </w:r>
      <w:r>
        <w:rPr>
          <w:spacing w:val="-3"/>
          <w:sz w:val="22"/>
        </w:rPr>
        <w:t> </w:t>
      </w:r>
      <w:r>
        <w:rPr>
          <w:sz w:val="22"/>
        </w:rPr>
        <w:t>Quantitative</w:t>
      </w:r>
      <w:r>
        <w:rPr>
          <w:spacing w:val="-3"/>
          <w:sz w:val="22"/>
        </w:rPr>
        <w:t> </w:t>
      </w:r>
      <w:r>
        <w:rPr>
          <w:sz w:val="22"/>
        </w:rPr>
        <w:t>and</w:t>
      </w:r>
      <w:r>
        <w:rPr>
          <w:spacing w:val="-7"/>
          <w:sz w:val="22"/>
        </w:rPr>
        <w:t> </w:t>
      </w:r>
      <w:r>
        <w:rPr>
          <w:sz w:val="22"/>
        </w:rPr>
        <w:t>Qualitative</w:t>
      </w:r>
      <w:r>
        <w:rPr>
          <w:spacing w:val="-3"/>
          <w:sz w:val="22"/>
        </w:rPr>
        <w:t> </w:t>
      </w:r>
      <w:r>
        <w:rPr>
          <w:sz w:val="22"/>
        </w:rPr>
        <w:t>Analysis</w:t>
      </w:r>
      <w:r>
        <w:rPr>
          <w:spacing w:val="-4"/>
          <w:sz w:val="22"/>
        </w:rPr>
        <w:t> </w:t>
      </w:r>
      <w:r>
        <w:rPr>
          <w:sz w:val="22"/>
        </w:rPr>
        <w:t>(3</w:t>
      </w:r>
      <w:r>
        <w:rPr>
          <w:spacing w:val="-3"/>
          <w:sz w:val="22"/>
        </w:rPr>
        <w:t> </w:t>
      </w:r>
      <w:r>
        <w:rPr>
          <w:spacing w:val="-2"/>
          <w:sz w:val="22"/>
        </w:rPr>
        <w:t>units)</w:t>
      </w:r>
    </w:p>
    <w:p>
      <w:pPr>
        <w:pStyle w:val="ListParagraph"/>
        <w:numPr>
          <w:ilvl w:val="0"/>
          <w:numId w:val="2"/>
        </w:numPr>
        <w:tabs>
          <w:tab w:pos="859" w:val="left" w:leader="none"/>
          <w:tab w:pos="861" w:val="left" w:leader="none"/>
        </w:tabs>
        <w:spacing w:line="240" w:lineRule="auto" w:before="41" w:after="0"/>
        <w:ind w:left="860" w:right="0" w:hanging="362"/>
        <w:jc w:val="left"/>
        <w:rPr>
          <w:sz w:val="22"/>
        </w:rPr>
      </w:pPr>
      <w:r>
        <w:rPr>
          <w:sz w:val="22"/>
        </w:rPr>
        <w:t>KIN</w:t>
      </w:r>
      <w:r>
        <w:rPr>
          <w:spacing w:val="-4"/>
          <w:sz w:val="22"/>
        </w:rPr>
        <w:t> </w:t>
      </w:r>
      <w:r>
        <w:rPr>
          <w:sz w:val="22"/>
        </w:rPr>
        <w:t>577</w:t>
      </w:r>
      <w:r>
        <w:rPr>
          <w:spacing w:val="-3"/>
          <w:sz w:val="22"/>
        </w:rPr>
        <w:t> </w:t>
      </w:r>
      <w:r>
        <w:rPr>
          <w:sz w:val="22"/>
        </w:rPr>
        <w:t>–</w:t>
      </w:r>
      <w:r>
        <w:rPr>
          <w:spacing w:val="-1"/>
          <w:sz w:val="22"/>
        </w:rPr>
        <w:t> </w:t>
      </w:r>
      <w:r>
        <w:rPr>
          <w:sz w:val="22"/>
        </w:rPr>
        <w:t>Sport</w:t>
      </w:r>
      <w:r>
        <w:rPr>
          <w:spacing w:val="-2"/>
          <w:sz w:val="22"/>
        </w:rPr>
        <w:t> </w:t>
      </w:r>
      <w:r>
        <w:rPr>
          <w:sz w:val="22"/>
        </w:rPr>
        <w:t>in</w:t>
      </w:r>
      <w:r>
        <w:rPr>
          <w:spacing w:val="-3"/>
          <w:sz w:val="22"/>
        </w:rPr>
        <w:t> </w:t>
      </w:r>
      <w:r>
        <w:rPr>
          <w:sz w:val="22"/>
        </w:rPr>
        <w:t>U.S.</w:t>
      </w:r>
      <w:r>
        <w:rPr>
          <w:spacing w:val="-2"/>
          <w:sz w:val="22"/>
        </w:rPr>
        <w:t> </w:t>
      </w:r>
      <w:r>
        <w:rPr>
          <w:sz w:val="22"/>
        </w:rPr>
        <w:t>Culture</w:t>
      </w:r>
      <w:r>
        <w:rPr>
          <w:spacing w:val="-1"/>
          <w:sz w:val="22"/>
        </w:rPr>
        <w:t> </w:t>
      </w:r>
      <w:r>
        <w:rPr>
          <w:sz w:val="22"/>
        </w:rPr>
        <w:t>(3</w:t>
      </w:r>
      <w:r>
        <w:rPr>
          <w:spacing w:val="-3"/>
          <w:sz w:val="22"/>
        </w:rPr>
        <w:t> </w:t>
      </w:r>
      <w:r>
        <w:rPr>
          <w:spacing w:val="-2"/>
          <w:sz w:val="22"/>
        </w:rPr>
        <w:t>units)</w:t>
      </w:r>
    </w:p>
    <w:p>
      <w:pPr>
        <w:pStyle w:val="ListParagraph"/>
        <w:numPr>
          <w:ilvl w:val="0"/>
          <w:numId w:val="2"/>
        </w:numPr>
        <w:tabs>
          <w:tab w:pos="859" w:val="left" w:leader="none"/>
          <w:tab w:pos="861" w:val="left" w:leader="none"/>
        </w:tabs>
        <w:spacing w:line="240" w:lineRule="auto" w:before="41" w:after="0"/>
        <w:ind w:left="860" w:right="0" w:hanging="362"/>
        <w:jc w:val="left"/>
        <w:rPr>
          <w:sz w:val="22"/>
        </w:rPr>
      </w:pPr>
      <w:r>
        <w:rPr>
          <w:sz w:val="22"/>
        </w:rPr>
        <w:t>KIN</w:t>
      </w:r>
      <w:r>
        <w:rPr>
          <w:spacing w:val="-4"/>
          <w:sz w:val="22"/>
        </w:rPr>
        <w:t> </w:t>
      </w:r>
      <w:r>
        <w:rPr>
          <w:sz w:val="22"/>
        </w:rPr>
        <w:t>578</w:t>
      </w:r>
      <w:r>
        <w:rPr>
          <w:spacing w:val="-4"/>
          <w:sz w:val="22"/>
        </w:rPr>
        <w:t> </w:t>
      </w:r>
      <w:r>
        <w:rPr>
          <w:sz w:val="22"/>
        </w:rPr>
        <w:t>–</w:t>
      </w:r>
      <w:r>
        <w:rPr>
          <w:spacing w:val="-5"/>
          <w:sz w:val="22"/>
        </w:rPr>
        <w:t> </w:t>
      </w:r>
      <w:r>
        <w:rPr>
          <w:sz w:val="22"/>
        </w:rPr>
        <w:t>Psychological</w:t>
      </w:r>
      <w:r>
        <w:rPr>
          <w:spacing w:val="-3"/>
          <w:sz w:val="22"/>
        </w:rPr>
        <w:t> </w:t>
      </w:r>
      <w:r>
        <w:rPr>
          <w:sz w:val="22"/>
        </w:rPr>
        <w:t>Aspect</w:t>
      </w:r>
      <w:r>
        <w:rPr>
          <w:spacing w:val="-5"/>
          <w:sz w:val="22"/>
        </w:rPr>
        <w:t> </w:t>
      </w:r>
      <w:r>
        <w:rPr>
          <w:sz w:val="22"/>
        </w:rPr>
        <w:t>of</w:t>
      </w:r>
      <w:r>
        <w:rPr>
          <w:spacing w:val="-3"/>
          <w:sz w:val="22"/>
        </w:rPr>
        <w:t> </w:t>
      </w:r>
      <w:r>
        <w:rPr>
          <w:sz w:val="22"/>
        </w:rPr>
        <w:t>Exercise</w:t>
      </w:r>
      <w:r>
        <w:rPr>
          <w:spacing w:val="-2"/>
          <w:sz w:val="22"/>
        </w:rPr>
        <w:t> </w:t>
      </w:r>
      <w:r>
        <w:rPr>
          <w:sz w:val="22"/>
        </w:rPr>
        <w:t>and</w:t>
      </w:r>
      <w:r>
        <w:rPr>
          <w:spacing w:val="-4"/>
          <w:sz w:val="22"/>
        </w:rPr>
        <w:t> </w:t>
      </w:r>
      <w:r>
        <w:rPr>
          <w:sz w:val="22"/>
        </w:rPr>
        <w:t>Fitness</w:t>
      </w:r>
      <w:r>
        <w:rPr>
          <w:spacing w:val="-3"/>
          <w:sz w:val="22"/>
        </w:rPr>
        <w:t> </w:t>
      </w:r>
      <w:r>
        <w:rPr>
          <w:sz w:val="22"/>
        </w:rPr>
        <w:t>(3</w:t>
      </w:r>
      <w:r>
        <w:rPr>
          <w:spacing w:val="-2"/>
          <w:sz w:val="22"/>
        </w:rPr>
        <w:t> units)</w:t>
      </w:r>
    </w:p>
    <w:p>
      <w:pPr>
        <w:pStyle w:val="ListParagraph"/>
        <w:numPr>
          <w:ilvl w:val="0"/>
          <w:numId w:val="2"/>
        </w:numPr>
        <w:tabs>
          <w:tab w:pos="859" w:val="left" w:leader="none"/>
          <w:tab w:pos="860" w:val="left" w:leader="none"/>
        </w:tabs>
        <w:spacing w:line="240" w:lineRule="auto" w:before="39" w:after="0"/>
        <w:ind w:left="859" w:right="0" w:hanging="361"/>
        <w:jc w:val="left"/>
        <w:rPr>
          <w:sz w:val="22"/>
        </w:rPr>
      </w:pPr>
      <w:r>
        <w:rPr>
          <w:sz w:val="22"/>
        </w:rPr>
        <w:t>KIN</w:t>
      </w:r>
      <w:r>
        <w:rPr>
          <w:spacing w:val="-7"/>
          <w:sz w:val="22"/>
        </w:rPr>
        <w:t> </w:t>
      </w:r>
      <w:r>
        <w:rPr>
          <w:sz w:val="22"/>
        </w:rPr>
        <w:t>696</w:t>
      </w:r>
      <w:r>
        <w:rPr>
          <w:spacing w:val="-3"/>
          <w:sz w:val="22"/>
        </w:rPr>
        <w:t> </w:t>
      </w:r>
      <w:r>
        <w:rPr>
          <w:sz w:val="22"/>
        </w:rPr>
        <w:t>-</w:t>
      </w:r>
      <w:r>
        <w:rPr>
          <w:spacing w:val="-7"/>
          <w:sz w:val="22"/>
        </w:rPr>
        <w:t> </w:t>
      </w:r>
      <w:r>
        <w:rPr>
          <w:sz w:val="22"/>
        </w:rPr>
        <w:t>Research</w:t>
      </w:r>
      <w:r>
        <w:rPr>
          <w:spacing w:val="-7"/>
          <w:sz w:val="22"/>
        </w:rPr>
        <w:t> </w:t>
      </w:r>
      <w:r>
        <w:rPr>
          <w:sz w:val="22"/>
        </w:rPr>
        <w:t>Methods</w:t>
      </w:r>
      <w:r>
        <w:rPr>
          <w:spacing w:val="-4"/>
          <w:sz w:val="22"/>
        </w:rPr>
        <w:t> </w:t>
      </w:r>
      <w:r>
        <w:rPr>
          <w:sz w:val="22"/>
        </w:rPr>
        <w:t>and</w:t>
      </w:r>
      <w:r>
        <w:rPr>
          <w:spacing w:val="-5"/>
          <w:sz w:val="22"/>
        </w:rPr>
        <w:t> </w:t>
      </w:r>
      <w:r>
        <w:rPr>
          <w:sz w:val="22"/>
        </w:rPr>
        <w:t>Statistical</w:t>
      </w:r>
      <w:r>
        <w:rPr>
          <w:spacing w:val="-4"/>
          <w:sz w:val="22"/>
        </w:rPr>
        <w:t> </w:t>
      </w:r>
      <w:r>
        <w:rPr>
          <w:sz w:val="22"/>
        </w:rPr>
        <w:t>Analysis</w:t>
      </w:r>
      <w:r>
        <w:rPr>
          <w:spacing w:val="-4"/>
          <w:sz w:val="22"/>
        </w:rPr>
        <w:t> </w:t>
      </w:r>
      <w:r>
        <w:rPr>
          <w:sz w:val="22"/>
        </w:rPr>
        <w:t>(3</w:t>
      </w:r>
      <w:r>
        <w:rPr>
          <w:spacing w:val="-4"/>
          <w:sz w:val="22"/>
        </w:rPr>
        <w:t> </w:t>
      </w:r>
      <w:r>
        <w:rPr>
          <w:spacing w:val="-2"/>
          <w:sz w:val="22"/>
        </w:rPr>
        <w:t>units)</w:t>
      </w:r>
    </w:p>
    <w:p>
      <w:pPr>
        <w:pStyle w:val="BodyText"/>
        <w:spacing w:before="1"/>
      </w:pPr>
    </w:p>
    <w:p>
      <w:pPr>
        <w:spacing w:before="0"/>
        <w:ind w:left="139" w:right="0" w:firstLine="0"/>
        <w:jc w:val="left"/>
        <w:rPr>
          <w:i/>
          <w:sz w:val="22"/>
        </w:rPr>
      </w:pPr>
      <w:r>
        <w:rPr>
          <w:i/>
          <w:sz w:val="22"/>
        </w:rPr>
        <w:t>Select</w:t>
      </w:r>
      <w:r>
        <w:rPr>
          <w:i/>
          <w:spacing w:val="-2"/>
          <w:sz w:val="22"/>
        </w:rPr>
        <w:t> </w:t>
      </w:r>
      <w:r>
        <w:rPr>
          <w:i/>
          <w:sz w:val="22"/>
        </w:rPr>
        <w:t>option</w:t>
      </w:r>
      <w:r>
        <w:rPr>
          <w:i/>
          <w:spacing w:val="-5"/>
          <w:sz w:val="22"/>
        </w:rPr>
        <w:t> </w:t>
      </w:r>
      <w:r>
        <w:rPr>
          <w:i/>
          <w:sz w:val="22"/>
        </w:rPr>
        <w:t>A</w:t>
      </w:r>
      <w:r>
        <w:rPr>
          <w:i/>
          <w:spacing w:val="-3"/>
          <w:sz w:val="22"/>
        </w:rPr>
        <w:t> </w:t>
      </w:r>
      <w:r>
        <w:rPr>
          <w:i/>
          <w:sz w:val="22"/>
        </w:rPr>
        <w:t>or</w:t>
      </w:r>
      <w:r>
        <w:rPr>
          <w:i/>
          <w:spacing w:val="-3"/>
          <w:sz w:val="22"/>
        </w:rPr>
        <w:t> </w:t>
      </w:r>
      <w:r>
        <w:rPr>
          <w:i/>
          <w:sz w:val="22"/>
        </w:rPr>
        <w:t>B</w:t>
      </w:r>
      <w:r>
        <w:rPr>
          <w:i/>
          <w:spacing w:val="-2"/>
          <w:sz w:val="22"/>
        </w:rPr>
        <w:t> </w:t>
      </w:r>
      <w:r>
        <w:rPr>
          <w:i/>
          <w:sz w:val="22"/>
        </w:rPr>
        <w:t>as</w:t>
      </w:r>
      <w:r>
        <w:rPr>
          <w:i/>
          <w:spacing w:val="-2"/>
          <w:sz w:val="22"/>
        </w:rPr>
        <w:t> </w:t>
      </w:r>
      <w:r>
        <w:rPr>
          <w:i/>
          <w:sz w:val="22"/>
        </w:rPr>
        <w:t>a</w:t>
      </w:r>
      <w:r>
        <w:rPr>
          <w:i/>
          <w:spacing w:val="-5"/>
          <w:sz w:val="22"/>
        </w:rPr>
        <w:t> </w:t>
      </w:r>
      <w:r>
        <w:rPr>
          <w:i/>
          <w:sz w:val="22"/>
        </w:rPr>
        <w:t>Culminating</w:t>
      </w:r>
      <w:r>
        <w:rPr>
          <w:i/>
          <w:spacing w:val="-3"/>
          <w:sz w:val="22"/>
        </w:rPr>
        <w:t> </w:t>
      </w:r>
      <w:r>
        <w:rPr>
          <w:i/>
          <w:spacing w:val="-2"/>
          <w:sz w:val="22"/>
        </w:rPr>
        <w:t>Activity</w:t>
      </w:r>
    </w:p>
    <w:p>
      <w:pPr>
        <w:pStyle w:val="BodyText"/>
        <w:spacing w:before="5"/>
        <w:rPr>
          <w:i/>
          <w:sz w:val="25"/>
        </w:rPr>
      </w:pPr>
    </w:p>
    <w:p>
      <w:pPr>
        <w:pStyle w:val="ListParagraph"/>
        <w:numPr>
          <w:ilvl w:val="0"/>
          <w:numId w:val="2"/>
        </w:numPr>
        <w:tabs>
          <w:tab w:pos="859" w:val="left" w:leader="none"/>
          <w:tab w:pos="860" w:val="left" w:leader="none"/>
        </w:tabs>
        <w:spacing w:line="240" w:lineRule="auto" w:before="0" w:after="0"/>
        <w:ind w:left="859" w:right="0" w:hanging="361"/>
        <w:jc w:val="left"/>
        <w:rPr>
          <w:sz w:val="22"/>
        </w:rPr>
      </w:pPr>
      <w:r>
        <w:rPr>
          <w:sz w:val="22"/>
        </w:rPr>
        <w:t>Thesis:</w:t>
      </w:r>
      <w:r>
        <w:rPr>
          <w:spacing w:val="-4"/>
          <w:sz w:val="22"/>
        </w:rPr>
        <w:t> </w:t>
      </w:r>
      <w:r>
        <w:rPr>
          <w:sz w:val="22"/>
        </w:rPr>
        <w:t>Complete</w:t>
      </w:r>
      <w:r>
        <w:rPr>
          <w:spacing w:val="-5"/>
          <w:sz w:val="22"/>
        </w:rPr>
        <w:t> </w:t>
      </w:r>
      <w:r>
        <w:rPr>
          <w:sz w:val="22"/>
        </w:rPr>
        <w:t>KIN</w:t>
      </w:r>
      <w:r>
        <w:rPr>
          <w:spacing w:val="-4"/>
          <w:sz w:val="22"/>
        </w:rPr>
        <w:t> </w:t>
      </w:r>
      <w:r>
        <w:rPr>
          <w:sz w:val="22"/>
        </w:rPr>
        <w:t>698</w:t>
      </w:r>
      <w:r>
        <w:rPr>
          <w:spacing w:val="-4"/>
          <w:sz w:val="22"/>
        </w:rPr>
        <w:t> </w:t>
      </w:r>
      <w:r>
        <w:rPr>
          <w:sz w:val="22"/>
        </w:rPr>
        <w:t>(6</w:t>
      </w:r>
      <w:r>
        <w:rPr>
          <w:spacing w:val="-1"/>
          <w:sz w:val="22"/>
        </w:rPr>
        <w:t> </w:t>
      </w:r>
      <w:r>
        <w:rPr>
          <w:spacing w:val="-2"/>
          <w:sz w:val="22"/>
        </w:rPr>
        <w:t>units)</w:t>
      </w:r>
    </w:p>
    <w:p>
      <w:pPr>
        <w:pStyle w:val="BodyText"/>
        <w:spacing w:before="5"/>
        <w:rPr>
          <w:sz w:val="25"/>
        </w:rPr>
      </w:pPr>
    </w:p>
    <w:p>
      <w:pPr>
        <w:pStyle w:val="ListParagraph"/>
        <w:numPr>
          <w:ilvl w:val="0"/>
          <w:numId w:val="2"/>
        </w:numPr>
        <w:tabs>
          <w:tab w:pos="859" w:val="left" w:leader="none"/>
          <w:tab w:pos="861" w:val="left" w:leader="none"/>
        </w:tabs>
        <w:spacing w:line="240" w:lineRule="auto" w:before="0" w:after="0"/>
        <w:ind w:left="860" w:right="508" w:hanging="361"/>
        <w:jc w:val="left"/>
        <w:rPr>
          <w:sz w:val="22"/>
        </w:rPr>
      </w:pPr>
      <w:r>
        <w:rPr>
          <w:sz w:val="22"/>
        </w:rPr>
        <w:t>Complete</w:t>
      </w:r>
      <w:r>
        <w:rPr>
          <w:spacing w:val="-4"/>
          <w:sz w:val="22"/>
        </w:rPr>
        <w:t> </w:t>
      </w:r>
      <w:r>
        <w:rPr>
          <w:sz w:val="22"/>
        </w:rPr>
        <w:t>a</w:t>
      </w:r>
      <w:r>
        <w:rPr>
          <w:spacing w:val="-2"/>
          <w:sz w:val="22"/>
        </w:rPr>
        <w:t> </w:t>
      </w:r>
      <w:r>
        <w:rPr>
          <w:sz w:val="22"/>
        </w:rPr>
        <w:t>capstone</w:t>
      </w:r>
      <w:r>
        <w:rPr>
          <w:spacing w:val="-1"/>
          <w:sz w:val="22"/>
        </w:rPr>
        <w:t> </w:t>
      </w:r>
      <w:r>
        <w:rPr>
          <w:sz w:val="22"/>
        </w:rPr>
        <w:t>project</w:t>
      </w:r>
      <w:r>
        <w:rPr>
          <w:spacing w:val="-1"/>
          <w:sz w:val="22"/>
        </w:rPr>
        <w:t> </w:t>
      </w:r>
      <w:r>
        <w:rPr>
          <w:sz w:val="22"/>
        </w:rPr>
        <w:t>by</w:t>
      </w:r>
      <w:r>
        <w:rPr>
          <w:spacing w:val="-3"/>
          <w:sz w:val="22"/>
        </w:rPr>
        <w:t> </w:t>
      </w:r>
      <w:r>
        <w:rPr>
          <w:sz w:val="22"/>
        </w:rPr>
        <w:t>enrolling</w:t>
      </w:r>
      <w:r>
        <w:rPr>
          <w:spacing w:val="-3"/>
          <w:sz w:val="22"/>
        </w:rPr>
        <w:t> </w:t>
      </w:r>
      <w:r>
        <w:rPr>
          <w:sz w:val="22"/>
        </w:rPr>
        <w:t>in</w:t>
      </w:r>
      <w:r>
        <w:rPr>
          <w:spacing w:val="-5"/>
          <w:sz w:val="22"/>
        </w:rPr>
        <w:t> </w:t>
      </w:r>
      <w:r>
        <w:rPr>
          <w:sz w:val="22"/>
        </w:rPr>
        <w:t>KIN</w:t>
      </w:r>
      <w:r>
        <w:rPr>
          <w:spacing w:val="-3"/>
          <w:sz w:val="22"/>
        </w:rPr>
        <w:t> </w:t>
      </w:r>
      <w:r>
        <w:rPr>
          <w:sz w:val="22"/>
        </w:rPr>
        <w:t>694</w:t>
      </w:r>
      <w:r>
        <w:rPr>
          <w:spacing w:val="-3"/>
          <w:sz w:val="22"/>
        </w:rPr>
        <w:t> </w:t>
      </w:r>
      <w:r>
        <w:rPr>
          <w:sz w:val="22"/>
        </w:rPr>
        <w:t>and</w:t>
      </w:r>
      <w:r>
        <w:rPr>
          <w:spacing w:val="-3"/>
          <w:sz w:val="22"/>
        </w:rPr>
        <w:t> </w:t>
      </w:r>
      <w:r>
        <w:rPr>
          <w:sz w:val="22"/>
        </w:rPr>
        <w:t>complete</w:t>
      </w:r>
      <w:r>
        <w:rPr>
          <w:spacing w:val="-4"/>
          <w:sz w:val="22"/>
        </w:rPr>
        <w:t> </w:t>
      </w:r>
      <w:r>
        <w:rPr>
          <w:sz w:val="22"/>
        </w:rPr>
        <w:t>three</w:t>
      </w:r>
      <w:r>
        <w:rPr>
          <w:spacing w:val="-1"/>
          <w:sz w:val="22"/>
        </w:rPr>
        <w:t> </w:t>
      </w:r>
      <w:r>
        <w:rPr>
          <w:sz w:val="22"/>
        </w:rPr>
        <w:t>(3)</w:t>
      </w:r>
      <w:r>
        <w:rPr>
          <w:spacing w:val="-2"/>
          <w:sz w:val="22"/>
        </w:rPr>
        <w:t> </w:t>
      </w:r>
      <w:r>
        <w:rPr>
          <w:sz w:val="22"/>
        </w:rPr>
        <w:t>units</w:t>
      </w:r>
      <w:r>
        <w:rPr>
          <w:spacing w:val="-4"/>
          <w:sz w:val="22"/>
        </w:rPr>
        <w:t> </w:t>
      </w:r>
      <w:r>
        <w:rPr>
          <w:sz w:val="22"/>
        </w:rPr>
        <w:t>chosen</w:t>
      </w:r>
      <w:r>
        <w:rPr>
          <w:spacing w:val="-3"/>
          <w:sz w:val="22"/>
        </w:rPr>
        <w:t> </w:t>
      </w:r>
      <w:r>
        <w:rPr>
          <w:sz w:val="22"/>
        </w:rPr>
        <w:t>from elective courses within the chosen option.</w:t>
      </w:r>
    </w:p>
    <w:p>
      <w:pPr>
        <w:pStyle w:val="BodyText"/>
      </w:pPr>
    </w:p>
    <w:p>
      <w:pPr>
        <w:pStyle w:val="BodyText"/>
        <w:spacing w:before="10"/>
        <w:rPr>
          <w:sz w:val="21"/>
        </w:rPr>
      </w:pPr>
    </w:p>
    <w:p>
      <w:pPr>
        <w:pStyle w:val="Heading2"/>
      </w:pPr>
      <w:r>
        <w:rPr/>
        <w:t>Elective</w:t>
      </w:r>
      <w:r>
        <w:rPr>
          <w:spacing w:val="-5"/>
        </w:rPr>
        <w:t> </w:t>
      </w:r>
      <w:r>
        <w:rPr/>
        <w:t>Courses</w:t>
      </w:r>
      <w:r>
        <w:rPr>
          <w:spacing w:val="-6"/>
        </w:rPr>
        <w:t> </w:t>
      </w:r>
      <w:r>
        <w:rPr/>
        <w:t>(15</w:t>
      </w:r>
      <w:r>
        <w:rPr>
          <w:spacing w:val="-3"/>
        </w:rPr>
        <w:t> </w:t>
      </w:r>
      <w:r>
        <w:rPr>
          <w:spacing w:val="-2"/>
        </w:rPr>
        <w:t>units):</w:t>
      </w:r>
    </w:p>
    <w:p>
      <w:pPr>
        <w:pStyle w:val="BodyText"/>
        <w:spacing w:before="1"/>
        <w:rPr>
          <w:b/>
        </w:rPr>
      </w:pPr>
    </w:p>
    <w:p>
      <w:pPr>
        <w:pStyle w:val="BodyText"/>
        <w:ind w:left="140"/>
      </w:pPr>
      <w:r>
        <w:rPr/>
        <w:t>Sport</w:t>
      </w:r>
      <w:r>
        <w:rPr>
          <w:spacing w:val="-5"/>
        </w:rPr>
        <w:t> </w:t>
      </w:r>
      <w:r>
        <w:rPr/>
        <w:t>Psychology</w:t>
      </w:r>
      <w:r>
        <w:rPr>
          <w:spacing w:val="-4"/>
        </w:rPr>
        <w:t> </w:t>
      </w:r>
      <w:r>
        <w:rPr>
          <w:spacing w:val="-2"/>
        </w:rPr>
        <w:t>Option</w:t>
      </w:r>
    </w:p>
    <w:p>
      <w:pPr>
        <w:pStyle w:val="BodyText"/>
      </w:pPr>
    </w:p>
    <w:p>
      <w:pPr>
        <w:spacing w:before="0"/>
        <w:ind w:left="140" w:right="0" w:firstLine="0"/>
        <w:jc w:val="left"/>
        <w:rPr>
          <w:i/>
          <w:sz w:val="22"/>
        </w:rPr>
      </w:pPr>
      <w:r>
        <w:rPr>
          <w:i/>
          <w:sz w:val="22"/>
        </w:rPr>
        <w:t>Complete</w:t>
      </w:r>
      <w:r>
        <w:rPr>
          <w:i/>
          <w:spacing w:val="-5"/>
          <w:sz w:val="22"/>
        </w:rPr>
        <w:t> </w:t>
      </w:r>
      <w:r>
        <w:rPr>
          <w:i/>
          <w:sz w:val="22"/>
        </w:rPr>
        <w:t>five</w:t>
      </w:r>
      <w:r>
        <w:rPr>
          <w:i/>
          <w:spacing w:val="-4"/>
          <w:sz w:val="22"/>
        </w:rPr>
        <w:t> </w:t>
      </w:r>
      <w:r>
        <w:rPr>
          <w:i/>
          <w:sz w:val="22"/>
        </w:rPr>
        <w:t>of</w:t>
      </w:r>
      <w:r>
        <w:rPr>
          <w:i/>
          <w:spacing w:val="-7"/>
          <w:sz w:val="22"/>
        </w:rPr>
        <w:t> </w:t>
      </w:r>
      <w:r>
        <w:rPr>
          <w:i/>
          <w:sz w:val="22"/>
        </w:rPr>
        <w:t>the</w:t>
      </w:r>
      <w:r>
        <w:rPr>
          <w:i/>
          <w:spacing w:val="-5"/>
          <w:sz w:val="22"/>
        </w:rPr>
        <w:t> </w:t>
      </w:r>
      <w:r>
        <w:rPr>
          <w:i/>
          <w:sz w:val="22"/>
        </w:rPr>
        <w:t>following</w:t>
      </w:r>
      <w:r>
        <w:rPr>
          <w:i/>
          <w:spacing w:val="-5"/>
          <w:sz w:val="22"/>
        </w:rPr>
        <w:t> </w:t>
      </w:r>
      <w:r>
        <w:rPr>
          <w:i/>
          <w:sz w:val="22"/>
        </w:rPr>
        <w:t>elective</w:t>
      </w:r>
      <w:r>
        <w:rPr>
          <w:i/>
          <w:spacing w:val="-4"/>
          <w:sz w:val="22"/>
        </w:rPr>
        <w:t> </w:t>
      </w:r>
      <w:r>
        <w:rPr>
          <w:i/>
          <w:spacing w:val="-2"/>
          <w:sz w:val="22"/>
        </w:rPr>
        <w:t>courses:</w:t>
      </w:r>
    </w:p>
    <w:p>
      <w:pPr>
        <w:pStyle w:val="BodyText"/>
        <w:rPr>
          <w:i/>
        </w:rPr>
      </w:pPr>
    </w:p>
    <w:p>
      <w:pPr>
        <w:pStyle w:val="BodyText"/>
        <w:ind w:left="139" w:right="1747"/>
      </w:pPr>
      <w:r>
        <w:rPr/>
        <w:t>KIN</w:t>
      </w:r>
      <w:r>
        <w:rPr>
          <w:spacing w:val="-4"/>
        </w:rPr>
        <w:t> </w:t>
      </w:r>
      <w:r>
        <w:rPr/>
        <w:t>512</w:t>
      </w:r>
      <w:r>
        <w:rPr>
          <w:spacing w:val="-4"/>
        </w:rPr>
        <w:t> </w:t>
      </w:r>
      <w:r>
        <w:rPr/>
        <w:t>–</w:t>
      </w:r>
      <w:r>
        <w:rPr>
          <w:spacing w:val="-5"/>
        </w:rPr>
        <w:t> </w:t>
      </w:r>
      <w:r>
        <w:rPr/>
        <w:t>Professional</w:t>
      </w:r>
      <w:r>
        <w:rPr>
          <w:spacing w:val="-3"/>
        </w:rPr>
        <w:t> </w:t>
      </w:r>
      <w:r>
        <w:rPr/>
        <w:t>Ethics</w:t>
      </w:r>
      <w:r>
        <w:rPr>
          <w:spacing w:val="-3"/>
        </w:rPr>
        <w:t> </w:t>
      </w:r>
      <w:r>
        <w:rPr/>
        <w:t>and</w:t>
      </w:r>
      <w:r>
        <w:rPr>
          <w:spacing w:val="-4"/>
        </w:rPr>
        <w:t> </w:t>
      </w:r>
      <w:r>
        <w:rPr/>
        <w:t>Standards</w:t>
      </w:r>
      <w:r>
        <w:rPr>
          <w:spacing w:val="-3"/>
        </w:rPr>
        <w:t> </w:t>
      </w:r>
      <w:r>
        <w:rPr/>
        <w:t>in</w:t>
      </w:r>
      <w:r>
        <w:rPr>
          <w:spacing w:val="-4"/>
        </w:rPr>
        <w:t> </w:t>
      </w:r>
      <w:r>
        <w:rPr/>
        <w:t>Sport</w:t>
      </w:r>
      <w:r>
        <w:rPr>
          <w:spacing w:val="-2"/>
        </w:rPr>
        <w:t> </w:t>
      </w:r>
      <w:r>
        <w:rPr/>
        <w:t>and</w:t>
      </w:r>
      <w:r>
        <w:rPr>
          <w:spacing w:val="-4"/>
        </w:rPr>
        <w:t> </w:t>
      </w:r>
      <w:r>
        <w:rPr/>
        <w:t>Exercise</w:t>
      </w:r>
      <w:r>
        <w:rPr>
          <w:spacing w:val="-5"/>
        </w:rPr>
        <w:t> </w:t>
      </w:r>
      <w:r>
        <w:rPr/>
        <w:t>Psychology</w:t>
      </w:r>
      <w:r>
        <w:rPr>
          <w:spacing w:val="-2"/>
        </w:rPr>
        <w:t> </w:t>
      </w:r>
      <w:r>
        <w:rPr/>
        <w:t>(3</w:t>
      </w:r>
      <w:r>
        <w:rPr>
          <w:spacing w:val="-2"/>
        </w:rPr>
        <w:t> </w:t>
      </w:r>
      <w:r>
        <w:rPr/>
        <w:t>units) KIN 572 – Applied Sport Psychology (3 units)</w:t>
      </w:r>
    </w:p>
    <w:p>
      <w:pPr>
        <w:pStyle w:val="BodyText"/>
        <w:spacing w:line="268" w:lineRule="exact" w:before="1"/>
        <w:ind w:left="139"/>
      </w:pPr>
      <w:r>
        <w:rPr/>
        <w:t>KIN</w:t>
      </w:r>
      <w:r>
        <w:rPr>
          <w:spacing w:val="-6"/>
        </w:rPr>
        <w:t> </w:t>
      </w:r>
      <w:r>
        <w:rPr/>
        <w:t>575</w:t>
      </w:r>
      <w:r>
        <w:rPr>
          <w:spacing w:val="-3"/>
        </w:rPr>
        <w:t> </w:t>
      </w:r>
      <w:r>
        <w:rPr/>
        <w:t>–</w:t>
      </w:r>
      <w:r>
        <w:rPr>
          <w:spacing w:val="-4"/>
        </w:rPr>
        <w:t> </w:t>
      </w:r>
      <w:r>
        <w:rPr/>
        <w:t>Psychology</w:t>
      </w:r>
      <w:r>
        <w:rPr>
          <w:spacing w:val="-4"/>
        </w:rPr>
        <w:t> </w:t>
      </w:r>
      <w:r>
        <w:rPr/>
        <w:t>of</w:t>
      </w:r>
      <w:r>
        <w:rPr>
          <w:spacing w:val="-2"/>
        </w:rPr>
        <w:t> </w:t>
      </w:r>
      <w:r>
        <w:rPr/>
        <w:t>Coaching</w:t>
      </w:r>
      <w:r>
        <w:rPr>
          <w:spacing w:val="-3"/>
        </w:rPr>
        <w:t> </w:t>
      </w:r>
      <w:r>
        <w:rPr/>
        <w:t>(3</w:t>
      </w:r>
      <w:r>
        <w:rPr>
          <w:spacing w:val="-1"/>
        </w:rPr>
        <w:t> </w:t>
      </w:r>
      <w:r>
        <w:rPr>
          <w:spacing w:val="-2"/>
        </w:rPr>
        <w:t>units)</w:t>
      </w:r>
    </w:p>
    <w:p>
      <w:pPr>
        <w:pStyle w:val="BodyText"/>
        <w:ind w:left="139" w:right="4437"/>
      </w:pPr>
      <w:r>
        <w:rPr/>
        <w:t>KIN</w:t>
      </w:r>
      <w:r>
        <w:rPr>
          <w:spacing w:val="-5"/>
        </w:rPr>
        <w:t> </w:t>
      </w:r>
      <w:r>
        <w:rPr/>
        <w:t>579</w:t>
      </w:r>
      <w:r>
        <w:rPr>
          <w:spacing w:val="-5"/>
        </w:rPr>
        <w:t> </w:t>
      </w:r>
      <w:r>
        <w:rPr/>
        <w:t>–</w:t>
      </w:r>
      <w:r>
        <w:rPr>
          <w:spacing w:val="-6"/>
        </w:rPr>
        <w:t> </w:t>
      </w:r>
      <w:r>
        <w:rPr/>
        <w:t>Psychological</w:t>
      </w:r>
      <w:r>
        <w:rPr>
          <w:spacing w:val="-4"/>
        </w:rPr>
        <w:t> </w:t>
      </w:r>
      <w:r>
        <w:rPr/>
        <w:t>Aspects</w:t>
      </w:r>
      <w:r>
        <w:rPr>
          <w:spacing w:val="-6"/>
        </w:rPr>
        <w:t> </w:t>
      </w:r>
      <w:r>
        <w:rPr/>
        <w:t>of</w:t>
      </w:r>
      <w:r>
        <w:rPr>
          <w:spacing w:val="-4"/>
        </w:rPr>
        <w:t> </w:t>
      </w:r>
      <w:r>
        <w:rPr/>
        <w:t>Sport</w:t>
      </w:r>
      <w:r>
        <w:rPr>
          <w:spacing w:val="-3"/>
        </w:rPr>
        <w:t> </w:t>
      </w:r>
      <w:r>
        <w:rPr/>
        <w:t>Injury</w:t>
      </w:r>
      <w:r>
        <w:rPr>
          <w:spacing w:val="-5"/>
        </w:rPr>
        <w:t> </w:t>
      </w:r>
      <w:r>
        <w:rPr/>
        <w:t>(3</w:t>
      </w:r>
      <w:r>
        <w:rPr>
          <w:spacing w:val="-5"/>
        </w:rPr>
        <w:t> </w:t>
      </w:r>
      <w:r>
        <w:rPr/>
        <w:t>units) KIN 630 – Seminar in Motor Learning (3 units)</w:t>
      </w:r>
    </w:p>
    <w:p>
      <w:pPr>
        <w:pStyle w:val="BodyText"/>
        <w:ind w:left="138" w:right="5175"/>
      </w:pPr>
      <w:r>
        <w:rPr/>
        <w:t>KIN</w:t>
      </w:r>
      <w:r>
        <w:rPr>
          <w:spacing w:val="-6"/>
        </w:rPr>
        <w:t> </w:t>
      </w:r>
      <w:r>
        <w:rPr/>
        <w:t>633</w:t>
      </w:r>
      <w:r>
        <w:rPr>
          <w:spacing w:val="-6"/>
        </w:rPr>
        <w:t> </w:t>
      </w:r>
      <w:r>
        <w:rPr/>
        <w:t>–</w:t>
      </w:r>
      <w:r>
        <w:rPr>
          <w:spacing w:val="-4"/>
        </w:rPr>
        <w:t> </w:t>
      </w:r>
      <w:r>
        <w:rPr/>
        <w:t>Seminar</w:t>
      </w:r>
      <w:r>
        <w:rPr>
          <w:spacing w:val="-5"/>
        </w:rPr>
        <w:t> </w:t>
      </w:r>
      <w:r>
        <w:rPr/>
        <w:t>in</w:t>
      </w:r>
      <w:r>
        <w:rPr>
          <w:spacing w:val="-6"/>
        </w:rPr>
        <w:t> </w:t>
      </w:r>
      <w:r>
        <w:rPr/>
        <w:t>Sport</w:t>
      </w:r>
      <w:r>
        <w:rPr>
          <w:spacing w:val="-7"/>
        </w:rPr>
        <w:t> </w:t>
      </w:r>
      <w:r>
        <w:rPr/>
        <w:t>Psychology</w:t>
      </w:r>
      <w:r>
        <w:rPr>
          <w:spacing w:val="-4"/>
        </w:rPr>
        <w:t> </w:t>
      </w:r>
      <w:r>
        <w:rPr/>
        <w:t>(3</w:t>
      </w:r>
      <w:r>
        <w:rPr>
          <w:spacing w:val="-4"/>
        </w:rPr>
        <w:t> </w:t>
      </w:r>
      <w:r>
        <w:rPr/>
        <w:t>units) KIN 697 – Directed Studies (1-3 units)</w:t>
      </w:r>
    </w:p>
    <w:p>
      <w:pPr>
        <w:pStyle w:val="BodyText"/>
        <w:spacing w:before="11"/>
        <w:rPr>
          <w:sz w:val="21"/>
        </w:rPr>
      </w:pPr>
    </w:p>
    <w:p>
      <w:pPr>
        <w:pStyle w:val="BodyText"/>
        <w:spacing w:before="1"/>
        <w:ind w:left="138"/>
      </w:pPr>
      <w:r>
        <w:rPr/>
        <w:t>Exercise</w:t>
      </w:r>
      <w:r>
        <w:rPr>
          <w:spacing w:val="-7"/>
        </w:rPr>
        <w:t> </w:t>
      </w:r>
      <w:r>
        <w:rPr/>
        <w:t>Psychology</w:t>
      </w:r>
      <w:r>
        <w:rPr>
          <w:spacing w:val="-6"/>
        </w:rPr>
        <w:t> </w:t>
      </w:r>
      <w:r>
        <w:rPr>
          <w:spacing w:val="-2"/>
        </w:rPr>
        <w:t>Option</w:t>
      </w:r>
    </w:p>
    <w:p>
      <w:pPr>
        <w:pStyle w:val="BodyText"/>
      </w:pPr>
    </w:p>
    <w:p>
      <w:pPr>
        <w:spacing w:before="0"/>
        <w:ind w:left="138" w:right="0" w:firstLine="0"/>
        <w:jc w:val="left"/>
        <w:rPr>
          <w:i/>
          <w:sz w:val="22"/>
        </w:rPr>
      </w:pPr>
      <w:r>
        <w:rPr>
          <w:i/>
          <w:sz w:val="22"/>
        </w:rPr>
        <w:t>Complete</w:t>
      </w:r>
      <w:r>
        <w:rPr>
          <w:i/>
          <w:spacing w:val="-5"/>
          <w:sz w:val="22"/>
        </w:rPr>
        <w:t> </w:t>
      </w:r>
      <w:r>
        <w:rPr>
          <w:i/>
          <w:sz w:val="22"/>
        </w:rPr>
        <w:t>five</w:t>
      </w:r>
      <w:r>
        <w:rPr>
          <w:i/>
          <w:spacing w:val="-4"/>
          <w:sz w:val="22"/>
        </w:rPr>
        <w:t> </w:t>
      </w:r>
      <w:r>
        <w:rPr>
          <w:i/>
          <w:sz w:val="22"/>
        </w:rPr>
        <w:t>of</w:t>
      </w:r>
      <w:r>
        <w:rPr>
          <w:i/>
          <w:spacing w:val="-7"/>
          <w:sz w:val="22"/>
        </w:rPr>
        <w:t> </w:t>
      </w:r>
      <w:r>
        <w:rPr>
          <w:i/>
          <w:sz w:val="22"/>
        </w:rPr>
        <w:t>the</w:t>
      </w:r>
      <w:r>
        <w:rPr>
          <w:i/>
          <w:spacing w:val="-5"/>
          <w:sz w:val="22"/>
        </w:rPr>
        <w:t> </w:t>
      </w:r>
      <w:r>
        <w:rPr>
          <w:i/>
          <w:sz w:val="22"/>
        </w:rPr>
        <w:t>following</w:t>
      </w:r>
      <w:r>
        <w:rPr>
          <w:i/>
          <w:spacing w:val="-5"/>
          <w:sz w:val="22"/>
        </w:rPr>
        <w:t> </w:t>
      </w:r>
      <w:r>
        <w:rPr>
          <w:i/>
          <w:sz w:val="22"/>
        </w:rPr>
        <w:t>elective</w:t>
      </w:r>
      <w:r>
        <w:rPr>
          <w:i/>
          <w:spacing w:val="-4"/>
          <w:sz w:val="22"/>
        </w:rPr>
        <w:t> </w:t>
      </w:r>
      <w:r>
        <w:rPr>
          <w:i/>
          <w:spacing w:val="-2"/>
          <w:sz w:val="22"/>
        </w:rPr>
        <w:t>courses:</w:t>
      </w:r>
    </w:p>
    <w:p>
      <w:pPr>
        <w:pStyle w:val="BodyText"/>
        <w:spacing w:before="10"/>
        <w:rPr>
          <w:i/>
          <w:sz w:val="21"/>
        </w:rPr>
      </w:pPr>
    </w:p>
    <w:p>
      <w:pPr>
        <w:pStyle w:val="BodyText"/>
        <w:ind w:left="138" w:right="4437"/>
      </w:pPr>
      <w:r>
        <w:rPr/>
        <w:t>KIN 562 – Advanced Strength and Conditioning (3 units) KIN</w:t>
      </w:r>
      <w:r>
        <w:rPr>
          <w:spacing w:val="-5"/>
        </w:rPr>
        <w:t> </w:t>
      </w:r>
      <w:r>
        <w:rPr/>
        <w:t>568</w:t>
      </w:r>
      <w:r>
        <w:rPr>
          <w:spacing w:val="-5"/>
        </w:rPr>
        <w:t> </w:t>
      </w:r>
      <w:r>
        <w:rPr/>
        <w:t>–</w:t>
      </w:r>
      <w:r>
        <w:rPr>
          <w:spacing w:val="-3"/>
        </w:rPr>
        <w:t> </w:t>
      </w:r>
      <w:r>
        <w:rPr/>
        <w:t>Nutrition</w:t>
      </w:r>
      <w:r>
        <w:rPr>
          <w:spacing w:val="-5"/>
        </w:rPr>
        <w:t> </w:t>
      </w:r>
      <w:r>
        <w:rPr/>
        <w:t>for</w:t>
      </w:r>
      <w:r>
        <w:rPr>
          <w:spacing w:val="-4"/>
        </w:rPr>
        <w:t> </w:t>
      </w:r>
      <w:r>
        <w:rPr/>
        <w:t>Exercise</w:t>
      </w:r>
      <w:r>
        <w:rPr>
          <w:spacing w:val="-3"/>
        </w:rPr>
        <w:t> </w:t>
      </w:r>
      <w:r>
        <w:rPr/>
        <w:t>and</w:t>
      </w:r>
      <w:r>
        <w:rPr>
          <w:spacing w:val="-7"/>
        </w:rPr>
        <w:t> </w:t>
      </w:r>
      <w:r>
        <w:rPr/>
        <w:t>Performance</w:t>
      </w:r>
      <w:r>
        <w:rPr>
          <w:spacing w:val="-6"/>
        </w:rPr>
        <w:t> </w:t>
      </w:r>
      <w:r>
        <w:rPr/>
        <w:t>(3</w:t>
      </w:r>
      <w:r>
        <w:rPr>
          <w:spacing w:val="-3"/>
        </w:rPr>
        <w:t> </w:t>
      </w:r>
      <w:r>
        <w:rPr/>
        <w:t>units) KIN 572 – Applied Sport Psychology (3 units)</w:t>
      </w:r>
    </w:p>
    <w:p>
      <w:pPr>
        <w:pStyle w:val="BodyText"/>
        <w:spacing w:before="1"/>
        <w:ind w:left="137" w:right="5427"/>
      </w:pPr>
      <w:r>
        <w:rPr/>
        <w:t>KIN 597 – Independent Research (1-3 units)</w:t>
      </w:r>
      <w:r>
        <w:rPr>
          <w:spacing w:val="40"/>
        </w:rPr>
        <w:t> </w:t>
      </w:r>
      <w:r>
        <w:rPr/>
        <w:t>KIN</w:t>
      </w:r>
      <w:r>
        <w:rPr>
          <w:spacing w:val="-6"/>
        </w:rPr>
        <w:t> </w:t>
      </w:r>
      <w:r>
        <w:rPr/>
        <w:t>633</w:t>
      </w:r>
      <w:r>
        <w:rPr>
          <w:spacing w:val="-6"/>
        </w:rPr>
        <w:t> </w:t>
      </w:r>
      <w:r>
        <w:rPr/>
        <w:t>–</w:t>
      </w:r>
      <w:r>
        <w:rPr>
          <w:spacing w:val="-4"/>
        </w:rPr>
        <w:t> </w:t>
      </w:r>
      <w:r>
        <w:rPr/>
        <w:t>Seminar</w:t>
      </w:r>
      <w:r>
        <w:rPr>
          <w:spacing w:val="-5"/>
        </w:rPr>
        <w:t> </w:t>
      </w:r>
      <w:r>
        <w:rPr/>
        <w:t>in</w:t>
      </w:r>
      <w:r>
        <w:rPr>
          <w:spacing w:val="-6"/>
        </w:rPr>
        <w:t> </w:t>
      </w:r>
      <w:r>
        <w:rPr/>
        <w:t>Sport</w:t>
      </w:r>
      <w:r>
        <w:rPr>
          <w:spacing w:val="-7"/>
        </w:rPr>
        <w:t> </w:t>
      </w:r>
      <w:r>
        <w:rPr/>
        <w:t>Psychology</w:t>
      </w:r>
      <w:r>
        <w:rPr>
          <w:spacing w:val="-4"/>
        </w:rPr>
        <w:t> </w:t>
      </w:r>
      <w:r>
        <w:rPr/>
        <w:t>(3</w:t>
      </w:r>
      <w:r>
        <w:rPr>
          <w:spacing w:val="-4"/>
        </w:rPr>
        <w:t> </w:t>
      </w:r>
      <w:r>
        <w:rPr/>
        <w:t>units) KIN 697 – Directed Studies (1-3 units)</w:t>
      </w:r>
    </w:p>
    <w:p>
      <w:pPr>
        <w:spacing w:after="0"/>
        <w:sectPr>
          <w:pgSz w:w="12240" w:h="15840"/>
          <w:pgMar w:top="1640" w:bottom="280" w:left="1180" w:right="1280"/>
        </w:sectPr>
      </w:pPr>
    </w:p>
    <w:p>
      <w:pPr>
        <w:pStyle w:val="BodyText"/>
        <w:spacing w:before="27"/>
        <w:ind w:left="140"/>
      </w:pPr>
      <w:r>
        <w:rPr/>
        <w:t>Coaching</w:t>
      </w:r>
      <w:r>
        <w:rPr>
          <w:spacing w:val="-7"/>
        </w:rPr>
        <w:t> </w:t>
      </w:r>
      <w:r>
        <w:rPr/>
        <w:t>and</w:t>
      </w:r>
      <w:r>
        <w:rPr>
          <w:spacing w:val="-7"/>
        </w:rPr>
        <w:t> </w:t>
      </w:r>
      <w:r>
        <w:rPr/>
        <w:t>Student-Athlete</w:t>
      </w:r>
      <w:r>
        <w:rPr>
          <w:spacing w:val="-8"/>
        </w:rPr>
        <w:t> </w:t>
      </w:r>
      <w:r>
        <w:rPr/>
        <w:t>Development</w:t>
      </w:r>
      <w:r>
        <w:rPr>
          <w:spacing w:val="-7"/>
        </w:rPr>
        <w:t> </w:t>
      </w:r>
      <w:r>
        <w:rPr>
          <w:spacing w:val="-2"/>
        </w:rPr>
        <w:t>Option</w:t>
      </w:r>
    </w:p>
    <w:p>
      <w:pPr>
        <w:pStyle w:val="BodyText"/>
      </w:pPr>
    </w:p>
    <w:p>
      <w:pPr>
        <w:spacing w:before="0"/>
        <w:ind w:left="140" w:right="0" w:firstLine="0"/>
        <w:jc w:val="left"/>
        <w:rPr>
          <w:i/>
          <w:sz w:val="22"/>
        </w:rPr>
      </w:pPr>
      <w:r>
        <w:rPr>
          <w:i/>
          <w:sz w:val="22"/>
        </w:rPr>
        <w:t>Complete</w:t>
      </w:r>
      <w:r>
        <w:rPr>
          <w:i/>
          <w:spacing w:val="-5"/>
          <w:sz w:val="22"/>
        </w:rPr>
        <w:t> </w:t>
      </w:r>
      <w:r>
        <w:rPr>
          <w:i/>
          <w:sz w:val="22"/>
        </w:rPr>
        <w:t>five</w:t>
      </w:r>
      <w:r>
        <w:rPr>
          <w:i/>
          <w:spacing w:val="-4"/>
          <w:sz w:val="22"/>
        </w:rPr>
        <w:t> </w:t>
      </w:r>
      <w:r>
        <w:rPr>
          <w:i/>
          <w:sz w:val="22"/>
        </w:rPr>
        <w:t>of</w:t>
      </w:r>
      <w:r>
        <w:rPr>
          <w:i/>
          <w:spacing w:val="-7"/>
          <w:sz w:val="22"/>
        </w:rPr>
        <w:t> </w:t>
      </w:r>
      <w:r>
        <w:rPr>
          <w:i/>
          <w:sz w:val="22"/>
        </w:rPr>
        <w:t>the</w:t>
      </w:r>
      <w:r>
        <w:rPr>
          <w:i/>
          <w:spacing w:val="-5"/>
          <w:sz w:val="22"/>
        </w:rPr>
        <w:t> </w:t>
      </w:r>
      <w:r>
        <w:rPr>
          <w:i/>
          <w:sz w:val="22"/>
        </w:rPr>
        <w:t>following</w:t>
      </w:r>
      <w:r>
        <w:rPr>
          <w:i/>
          <w:spacing w:val="-5"/>
          <w:sz w:val="22"/>
        </w:rPr>
        <w:t> </w:t>
      </w:r>
      <w:r>
        <w:rPr>
          <w:i/>
          <w:sz w:val="22"/>
        </w:rPr>
        <w:t>elective</w:t>
      </w:r>
      <w:r>
        <w:rPr>
          <w:i/>
          <w:spacing w:val="-4"/>
          <w:sz w:val="22"/>
        </w:rPr>
        <w:t> </w:t>
      </w:r>
      <w:r>
        <w:rPr>
          <w:i/>
          <w:spacing w:val="-2"/>
          <w:sz w:val="22"/>
        </w:rPr>
        <w:t>courses:</w:t>
      </w:r>
    </w:p>
    <w:p>
      <w:pPr>
        <w:pStyle w:val="BodyText"/>
        <w:rPr>
          <w:i/>
        </w:rPr>
      </w:pPr>
    </w:p>
    <w:p>
      <w:pPr>
        <w:pStyle w:val="BodyText"/>
        <w:spacing w:before="1"/>
        <w:ind w:left="139" w:right="4369"/>
      </w:pPr>
      <w:r>
        <w:rPr/>
        <w:t>KIN</w:t>
      </w:r>
      <w:r>
        <w:rPr>
          <w:spacing w:val="-5"/>
        </w:rPr>
        <w:t> </w:t>
      </w:r>
      <w:r>
        <w:rPr/>
        <w:t>541</w:t>
      </w:r>
      <w:r>
        <w:rPr>
          <w:spacing w:val="-5"/>
        </w:rPr>
        <w:t> </w:t>
      </w:r>
      <w:r>
        <w:rPr/>
        <w:t>–</w:t>
      </w:r>
      <w:r>
        <w:rPr>
          <w:spacing w:val="-3"/>
        </w:rPr>
        <w:t> </w:t>
      </w:r>
      <w:r>
        <w:rPr/>
        <w:t>Applied</w:t>
      </w:r>
      <w:r>
        <w:rPr>
          <w:spacing w:val="-5"/>
        </w:rPr>
        <w:t> </w:t>
      </w:r>
      <w:r>
        <w:rPr/>
        <w:t>Biomechanics:</w:t>
      </w:r>
      <w:r>
        <w:rPr>
          <w:spacing w:val="-3"/>
        </w:rPr>
        <w:t> </w:t>
      </w:r>
      <w:r>
        <w:rPr/>
        <w:t>Lifting</w:t>
      </w:r>
      <w:r>
        <w:rPr>
          <w:spacing w:val="-5"/>
        </w:rPr>
        <w:t> </w:t>
      </w:r>
      <w:r>
        <w:rPr/>
        <w:t>and</w:t>
      </w:r>
      <w:r>
        <w:rPr>
          <w:spacing w:val="-5"/>
        </w:rPr>
        <w:t> </w:t>
      </w:r>
      <w:r>
        <w:rPr/>
        <w:t>Work</w:t>
      </w:r>
      <w:r>
        <w:rPr>
          <w:spacing w:val="-6"/>
        </w:rPr>
        <w:t> </w:t>
      </w:r>
      <w:r>
        <w:rPr/>
        <w:t>Capacity KIN 562 – Advanced Strength and Conditioning (3 units) KIN 568 – Nutrition for Exercise and Performance (3 units) KIN 572 – Applied Sport Psychology</w:t>
      </w:r>
    </w:p>
    <w:p>
      <w:pPr>
        <w:pStyle w:val="BodyText"/>
        <w:spacing w:line="267" w:lineRule="exact"/>
        <w:ind w:left="139"/>
      </w:pPr>
      <w:r>
        <w:rPr/>
        <w:t>KIN</w:t>
      </w:r>
      <w:r>
        <w:rPr>
          <w:spacing w:val="-6"/>
        </w:rPr>
        <w:t> </w:t>
      </w:r>
      <w:r>
        <w:rPr/>
        <w:t>575</w:t>
      </w:r>
      <w:r>
        <w:rPr>
          <w:spacing w:val="-3"/>
        </w:rPr>
        <w:t> </w:t>
      </w:r>
      <w:r>
        <w:rPr/>
        <w:t>–</w:t>
      </w:r>
      <w:r>
        <w:rPr>
          <w:spacing w:val="-4"/>
        </w:rPr>
        <w:t> </w:t>
      </w:r>
      <w:r>
        <w:rPr/>
        <w:t>Psychology</w:t>
      </w:r>
      <w:r>
        <w:rPr>
          <w:spacing w:val="-4"/>
        </w:rPr>
        <w:t> </w:t>
      </w:r>
      <w:r>
        <w:rPr/>
        <w:t>of</w:t>
      </w:r>
      <w:r>
        <w:rPr>
          <w:spacing w:val="-2"/>
        </w:rPr>
        <w:t> </w:t>
      </w:r>
      <w:r>
        <w:rPr/>
        <w:t>Coaching</w:t>
      </w:r>
      <w:r>
        <w:rPr>
          <w:spacing w:val="-3"/>
        </w:rPr>
        <w:t> </w:t>
      </w:r>
      <w:r>
        <w:rPr/>
        <w:t>(3</w:t>
      </w:r>
      <w:r>
        <w:rPr>
          <w:spacing w:val="-1"/>
        </w:rPr>
        <w:t> </w:t>
      </w:r>
      <w:r>
        <w:rPr>
          <w:spacing w:val="-2"/>
        </w:rPr>
        <w:t>units)</w:t>
      </w:r>
    </w:p>
    <w:p>
      <w:pPr>
        <w:pStyle w:val="BodyText"/>
        <w:ind w:left="138" w:right="4437"/>
      </w:pPr>
      <w:r>
        <w:rPr/>
        <w:t>KIN</w:t>
      </w:r>
      <w:r>
        <w:rPr>
          <w:spacing w:val="-5"/>
        </w:rPr>
        <w:t> </w:t>
      </w:r>
      <w:r>
        <w:rPr/>
        <w:t>579</w:t>
      </w:r>
      <w:r>
        <w:rPr>
          <w:spacing w:val="-5"/>
        </w:rPr>
        <w:t> </w:t>
      </w:r>
      <w:r>
        <w:rPr/>
        <w:t>–</w:t>
      </w:r>
      <w:r>
        <w:rPr>
          <w:spacing w:val="-6"/>
        </w:rPr>
        <w:t> </w:t>
      </w:r>
      <w:r>
        <w:rPr/>
        <w:t>Psychological</w:t>
      </w:r>
      <w:r>
        <w:rPr>
          <w:spacing w:val="-4"/>
        </w:rPr>
        <w:t> </w:t>
      </w:r>
      <w:r>
        <w:rPr/>
        <w:t>Aspects</w:t>
      </w:r>
      <w:r>
        <w:rPr>
          <w:spacing w:val="-6"/>
        </w:rPr>
        <w:t> </w:t>
      </w:r>
      <w:r>
        <w:rPr/>
        <w:t>of</w:t>
      </w:r>
      <w:r>
        <w:rPr>
          <w:spacing w:val="-4"/>
        </w:rPr>
        <w:t> </w:t>
      </w:r>
      <w:r>
        <w:rPr/>
        <w:t>Sport</w:t>
      </w:r>
      <w:r>
        <w:rPr>
          <w:spacing w:val="-3"/>
        </w:rPr>
        <w:t> </w:t>
      </w:r>
      <w:r>
        <w:rPr/>
        <w:t>Injury</w:t>
      </w:r>
      <w:r>
        <w:rPr>
          <w:spacing w:val="-5"/>
        </w:rPr>
        <w:t> </w:t>
      </w:r>
      <w:r>
        <w:rPr/>
        <w:t>(3</w:t>
      </w:r>
      <w:r>
        <w:rPr>
          <w:spacing w:val="-5"/>
        </w:rPr>
        <w:t> </w:t>
      </w:r>
      <w:r>
        <w:rPr/>
        <w:t>units) KIN 630 – Seminar in Sport Psychology (3 units)</w:t>
      </w:r>
    </w:p>
    <w:p>
      <w:pPr>
        <w:pStyle w:val="BodyText"/>
        <w:rPr>
          <w:sz w:val="20"/>
        </w:rPr>
      </w:pPr>
    </w:p>
    <w:p>
      <w:pPr>
        <w:pStyle w:val="BodyText"/>
        <w:rPr>
          <w:sz w:val="20"/>
        </w:rPr>
      </w:pPr>
    </w:p>
    <w:p>
      <w:pPr>
        <w:pStyle w:val="BodyText"/>
        <w:spacing w:before="10"/>
        <w:rPr>
          <w:sz w:val="27"/>
        </w:rPr>
      </w:pPr>
    </w:p>
    <w:p>
      <w:pPr>
        <w:spacing w:before="94"/>
        <w:ind w:left="260" w:right="0" w:firstLine="0"/>
        <w:jc w:val="left"/>
        <w:rPr>
          <w:rFonts w:ascii="Arial"/>
          <w:b/>
          <w:sz w:val="18"/>
        </w:rPr>
      </w:pPr>
      <w:r>
        <w:rPr/>
        <w:pict>
          <v:rect style="position:absolute;margin-left:64.559998pt;margin-top:-9.538112pt;width:482.881pt;height:.72pt;mso-position-horizontal-relative:page;mso-position-vertical-relative:paragraph;z-index:15729152" id="docshape2" filled="true" fillcolor="#000000" stroked="false">
            <v:fill type="solid"/>
            <w10:wrap type="none"/>
          </v:rect>
        </w:pict>
      </w:r>
      <w:r>
        <w:rPr>
          <w:rFonts w:ascii="Arial"/>
          <w:b/>
          <w:color w:val="201E1F"/>
          <w:sz w:val="18"/>
        </w:rPr>
        <w:t>EFFECTIVE:</w:t>
      </w:r>
      <w:r>
        <w:rPr>
          <w:rFonts w:ascii="Arial"/>
          <w:b/>
          <w:color w:val="201E1F"/>
          <w:spacing w:val="-7"/>
          <w:sz w:val="18"/>
        </w:rPr>
        <w:t> </w:t>
      </w:r>
      <w:r>
        <w:rPr>
          <w:rFonts w:ascii="Arial"/>
          <w:b/>
          <w:color w:val="201E1F"/>
          <w:sz w:val="18"/>
        </w:rPr>
        <w:t>Fall</w:t>
      </w:r>
      <w:r>
        <w:rPr>
          <w:rFonts w:ascii="Arial"/>
          <w:b/>
          <w:color w:val="201E1F"/>
          <w:spacing w:val="-2"/>
          <w:sz w:val="18"/>
        </w:rPr>
        <w:t> </w:t>
      </w:r>
      <w:r>
        <w:rPr>
          <w:rFonts w:ascii="Arial"/>
          <w:b/>
          <w:color w:val="201E1F"/>
          <w:spacing w:val="-4"/>
          <w:sz w:val="18"/>
        </w:rPr>
        <w:t>2023</w:t>
      </w:r>
    </w:p>
    <w:p>
      <w:pPr>
        <w:pStyle w:val="BodyText"/>
        <w:spacing w:before="9"/>
        <w:rPr>
          <w:rFonts w:ascii="Arial"/>
          <w:b/>
          <w:sz w:val="18"/>
        </w:rPr>
      </w:pPr>
    </w:p>
    <w:p>
      <w:pPr>
        <w:spacing w:line="465" w:lineRule="auto" w:before="0"/>
        <w:ind w:left="139" w:right="2769" w:firstLine="0"/>
        <w:jc w:val="left"/>
        <w:rPr>
          <w:rFonts w:ascii="Arial"/>
          <w:sz w:val="20"/>
        </w:rPr>
      </w:pPr>
      <w:r>
        <w:rPr>
          <w:rFonts w:ascii="Arial"/>
          <w:sz w:val="20"/>
        </w:rPr>
        <w:t>Academic</w:t>
      </w:r>
      <w:r>
        <w:rPr>
          <w:rFonts w:ascii="Arial"/>
          <w:spacing w:val="-2"/>
          <w:sz w:val="20"/>
        </w:rPr>
        <w:t> </w:t>
      </w:r>
      <w:r>
        <w:rPr>
          <w:rFonts w:ascii="Arial"/>
          <w:sz w:val="20"/>
        </w:rPr>
        <w:t>Plan</w:t>
      </w:r>
      <w:r>
        <w:rPr>
          <w:rFonts w:ascii="Arial"/>
          <w:spacing w:val="-6"/>
          <w:sz w:val="20"/>
        </w:rPr>
        <w:t> </w:t>
      </w:r>
      <w:r>
        <w:rPr>
          <w:rFonts w:ascii="Arial"/>
          <w:sz w:val="20"/>
        </w:rPr>
        <w:t>Code</w:t>
      </w:r>
      <w:r>
        <w:rPr>
          <w:rFonts w:ascii="Arial"/>
          <w:spacing w:val="-6"/>
          <w:sz w:val="20"/>
        </w:rPr>
        <w:t> </w:t>
      </w:r>
      <w:r>
        <w:rPr>
          <w:rFonts w:ascii="Arial"/>
          <w:sz w:val="20"/>
        </w:rPr>
        <w:t>-</w:t>
      </w:r>
      <w:r>
        <w:rPr>
          <w:rFonts w:ascii="Arial"/>
          <w:spacing w:val="-3"/>
          <w:sz w:val="20"/>
        </w:rPr>
        <w:t> </w:t>
      </w:r>
      <w:r>
        <w:rPr>
          <w:rFonts w:ascii="Arial"/>
          <w:sz w:val="20"/>
        </w:rPr>
        <w:t>Sport</w:t>
      </w:r>
      <w:r>
        <w:rPr>
          <w:rFonts w:ascii="Arial"/>
          <w:spacing w:val="-6"/>
          <w:sz w:val="20"/>
        </w:rPr>
        <w:t> </w:t>
      </w:r>
      <w:r>
        <w:rPr>
          <w:rFonts w:ascii="Arial"/>
          <w:sz w:val="20"/>
        </w:rPr>
        <w:t>Exercise</w:t>
      </w:r>
      <w:r>
        <w:rPr>
          <w:rFonts w:ascii="Arial"/>
          <w:spacing w:val="-6"/>
          <w:sz w:val="20"/>
        </w:rPr>
        <w:t> </w:t>
      </w:r>
      <w:r>
        <w:rPr>
          <w:rFonts w:ascii="Arial"/>
          <w:sz w:val="20"/>
        </w:rPr>
        <w:t>Perform</w:t>
      </w:r>
      <w:r>
        <w:rPr>
          <w:rFonts w:ascii="Arial"/>
          <w:spacing w:val="-4"/>
          <w:sz w:val="20"/>
        </w:rPr>
        <w:t> </w:t>
      </w:r>
      <w:r>
        <w:rPr>
          <w:rFonts w:ascii="Arial"/>
          <w:sz w:val="20"/>
        </w:rPr>
        <w:t>Psy</w:t>
      </w:r>
      <w:r>
        <w:rPr>
          <w:rFonts w:ascii="Arial"/>
          <w:spacing w:val="-5"/>
          <w:sz w:val="20"/>
        </w:rPr>
        <w:t> </w:t>
      </w:r>
      <w:r>
        <w:rPr>
          <w:rFonts w:ascii="Arial"/>
          <w:sz w:val="20"/>
        </w:rPr>
        <w:t>MS:</w:t>
      </w:r>
      <w:r>
        <w:rPr>
          <w:rFonts w:ascii="Arial"/>
          <w:spacing w:val="-6"/>
          <w:sz w:val="20"/>
        </w:rPr>
        <w:t> </w:t>
      </w:r>
      <w:r>
        <w:rPr>
          <w:rFonts w:ascii="Arial"/>
          <w:sz w:val="20"/>
        </w:rPr>
        <w:t>KPE_MS02PB Career: Graduate</w:t>
      </w:r>
    </w:p>
    <w:p>
      <w:pPr>
        <w:spacing w:before="1"/>
        <w:ind w:left="139" w:right="0" w:firstLine="0"/>
        <w:jc w:val="left"/>
        <w:rPr>
          <w:rFonts w:ascii="Arial"/>
          <w:sz w:val="20"/>
        </w:rPr>
      </w:pPr>
      <w:r>
        <w:rPr>
          <w:rFonts w:ascii="Arial"/>
          <w:sz w:val="20"/>
        </w:rPr>
        <w:t>CIP:</w:t>
      </w:r>
      <w:r>
        <w:rPr>
          <w:rFonts w:ascii="Arial"/>
          <w:spacing w:val="-5"/>
          <w:sz w:val="20"/>
        </w:rPr>
        <w:t> </w:t>
      </w:r>
      <w:r>
        <w:rPr>
          <w:rFonts w:ascii="Arial"/>
          <w:spacing w:val="-2"/>
          <w:sz w:val="20"/>
        </w:rPr>
        <w:t>31.0501</w:t>
      </w:r>
    </w:p>
    <w:p>
      <w:pPr>
        <w:pStyle w:val="BodyText"/>
        <w:spacing w:before="9"/>
        <w:rPr>
          <w:rFonts w:ascii="Arial"/>
          <w:sz w:val="18"/>
        </w:rPr>
      </w:pPr>
    </w:p>
    <w:p>
      <w:pPr>
        <w:spacing w:before="0"/>
        <w:ind w:left="140" w:right="0" w:firstLine="0"/>
        <w:jc w:val="left"/>
        <w:rPr>
          <w:rFonts w:ascii="Arial"/>
          <w:sz w:val="20"/>
        </w:rPr>
      </w:pPr>
      <w:r>
        <w:rPr>
          <w:rFonts w:ascii="Arial"/>
          <w:sz w:val="20"/>
        </w:rPr>
        <w:t>CSU</w:t>
      </w:r>
      <w:r>
        <w:rPr>
          <w:rFonts w:ascii="Arial"/>
          <w:spacing w:val="-6"/>
          <w:sz w:val="20"/>
        </w:rPr>
        <w:t> </w:t>
      </w:r>
      <w:r>
        <w:rPr>
          <w:rFonts w:ascii="Arial"/>
          <w:sz w:val="20"/>
        </w:rPr>
        <w:t>Code:</w:t>
      </w:r>
      <w:r>
        <w:rPr>
          <w:rFonts w:ascii="Arial"/>
          <w:spacing w:val="-5"/>
          <w:sz w:val="20"/>
        </w:rPr>
        <w:t> </w:t>
      </w:r>
      <w:r>
        <w:rPr>
          <w:rFonts w:ascii="Arial"/>
          <w:spacing w:val="-2"/>
          <w:sz w:val="20"/>
        </w:rPr>
        <w:t>08351</w:t>
      </w:r>
    </w:p>
    <w:p>
      <w:pPr>
        <w:pStyle w:val="BodyText"/>
        <w:spacing w:before="10"/>
        <w:rPr>
          <w:rFonts w:ascii="Arial"/>
          <w:sz w:val="18"/>
        </w:rPr>
      </w:pPr>
    </w:p>
    <w:p>
      <w:pPr>
        <w:spacing w:line="465" w:lineRule="auto" w:before="0"/>
        <w:ind w:left="139" w:right="5175" w:firstLine="0"/>
        <w:jc w:val="left"/>
        <w:rPr>
          <w:rFonts w:ascii="Arial"/>
          <w:sz w:val="20"/>
        </w:rPr>
      </w:pPr>
      <w:r>
        <w:rPr>
          <w:rFonts w:ascii="Arial"/>
          <w:sz w:val="20"/>
        </w:rPr>
        <w:t>College:</w:t>
      </w:r>
      <w:r>
        <w:rPr>
          <w:rFonts w:ascii="Arial"/>
          <w:spacing w:val="-9"/>
          <w:sz w:val="20"/>
        </w:rPr>
        <w:t> </w:t>
      </w:r>
      <w:r>
        <w:rPr>
          <w:rFonts w:ascii="Arial"/>
          <w:sz w:val="20"/>
        </w:rPr>
        <w:t>15,</w:t>
      </w:r>
      <w:r>
        <w:rPr>
          <w:rFonts w:ascii="Arial"/>
          <w:spacing w:val="-9"/>
          <w:sz w:val="20"/>
        </w:rPr>
        <w:t> </w:t>
      </w:r>
      <w:r>
        <w:rPr>
          <w:rFonts w:ascii="Arial"/>
          <w:sz w:val="20"/>
        </w:rPr>
        <w:t>Health</w:t>
      </w:r>
      <w:r>
        <w:rPr>
          <w:rFonts w:ascii="Arial"/>
          <w:spacing w:val="-9"/>
          <w:sz w:val="20"/>
        </w:rPr>
        <w:t> </w:t>
      </w:r>
      <w:r>
        <w:rPr>
          <w:rFonts w:ascii="Arial"/>
          <w:sz w:val="20"/>
        </w:rPr>
        <w:t>and</w:t>
      </w:r>
      <w:r>
        <w:rPr>
          <w:rFonts w:ascii="Arial"/>
          <w:spacing w:val="-9"/>
          <w:sz w:val="20"/>
        </w:rPr>
        <w:t> </w:t>
      </w:r>
      <w:r>
        <w:rPr>
          <w:rFonts w:ascii="Arial"/>
          <w:sz w:val="20"/>
        </w:rPr>
        <w:t>Human</w:t>
      </w:r>
      <w:r>
        <w:rPr>
          <w:rFonts w:ascii="Arial"/>
          <w:spacing w:val="-7"/>
          <w:sz w:val="20"/>
        </w:rPr>
        <w:t> </w:t>
      </w:r>
      <w:r>
        <w:rPr>
          <w:rFonts w:ascii="Arial"/>
          <w:sz w:val="20"/>
        </w:rPr>
        <w:t>Services Department: Kinesiology</w:t>
      </w:r>
    </w:p>
    <w:p>
      <w:pPr>
        <w:spacing w:line="465" w:lineRule="auto" w:before="0"/>
        <w:ind w:left="139" w:right="7684" w:firstLine="0"/>
        <w:jc w:val="left"/>
        <w:rPr>
          <w:rFonts w:ascii="Arial"/>
          <w:sz w:val="20"/>
        </w:rPr>
      </w:pPr>
      <w:r>
        <w:rPr>
          <w:rFonts w:ascii="Arial"/>
          <w:sz w:val="20"/>
        </w:rPr>
        <w:t>Delivery:</w:t>
      </w:r>
      <w:r>
        <w:rPr>
          <w:rFonts w:ascii="Arial"/>
          <w:spacing w:val="-14"/>
          <w:sz w:val="20"/>
        </w:rPr>
        <w:t> </w:t>
      </w:r>
      <w:r>
        <w:rPr>
          <w:rFonts w:ascii="Arial"/>
          <w:sz w:val="20"/>
        </w:rPr>
        <w:t>Face-to-face </w:t>
      </w:r>
      <w:r>
        <w:rPr>
          <w:rFonts w:ascii="Arial"/>
          <w:spacing w:val="-2"/>
          <w:sz w:val="20"/>
        </w:rPr>
        <w:t>Non-STEM</w:t>
      </w:r>
    </w:p>
    <w:sectPr>
      <w:pgSz w:w="12240" w:h="15840"/>
      <w:pgMar w:top="1640" w:bottom="280" w:left="11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60" w:hanging="361"/>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1752" w:hanging="361"/>
      </w:pPr>
      <w:rPr>
        <w:rFonts w:hint="default"/>
        <w:lang w:val="en-US" w:eastAsia="en-US" w:bidi="ar-SA"/>
      </w:rPr>
    </w:lvl>
    <w:lvl w:ilvl="2">
      <w:start w:val="0"/>
      <w:numFmt w:val="bullet"/>
      <w:lvlText w:val="•"/>
      <w:lvlJc w:val="left"/>
      <w:pPr>
        <w:ind w:left="2644" w:hanging="361"/>
      </w:pPr>
      <w:rPr>
        <w:rFonts w:hint="default"/>
        <w:lang w:val="en-US" w:eastAsia="en-US" w:bidi="ar-SA"/>
      </w:rPr>
    </w:lvl>
    <w:lvl w:ilvl="3">
      <w:start w:val="0"/>
      <w:numFmt w:val="bullet"/>
      <w:lvlText w:val="•"/>
      <w:lvlJc w:val="left"/>
      <w:pPr>
        <w:ind w:left="3536" w:hanging="361"/>
      </w:pPr>
      <w:rPr>
        <w:rFonts w:hint="default"/>
        <w:lang w:val="en-US" w:eastAsia="en-US" w:bidi="ar-SA"/>
      </w:rPr>
    </w:lvl>
    <w:lvl w:ilvl="4">
      <w:start w:val="0"/>
      <w:numFmt w:val="bullet"/>
      <w:lvlText w:val="•"/>
      <w:lvlJc w:val="left"/>
      <w:pPr>
        <w:ind w:left="4428" w:hanging="361"/>
      </w:pPr>
      <w:rPr>
        <w:rFonts w:hint="default"/>
        <w:lang w:val="en-US" w:eastAsia="en-US" w:bidi="ar-SA"/>
      </w:rPr>
    </w:lvl>
    <w:lvl w:ilvl="5">
      <w:start w:val="0"/>
      <w:numFmt w:val="bullet"/>
      <w:lvlText w:val="•"/>
      <w:lvlJc w:val="left"/>
      <w:pPr>
        <w:ind w:left="5320" w:hanging="361"/>
      </w:pPr>
      <w:rPr>
        <w:rFonts w:hint="default"/>
        <w:lang w:val="en-US" w:eastAsia="en-US" w:bidi="ar-SA"/>
      </w:rPr>
    </w:lvl>
    <w:lvl w:ilvl="6">
      <w:start w:val="0"/>
      <w:numFmt w:val="bullet"/>
      <w:lvlText w:val="•"/>
      <w:lvlJc w:val="left"/>
      <w:pPr>
        <w:ind w:left="6212" w:hanging="361"/>
      </w:pPr>
      <w:rPr>
        <w:rFonts w:hint="default"/>
        <w:lang w:val="en-US" w:eastAsia="en-US" w:bidi="ar-SA"/>
      </w:rPr>
    </w:lvl>
    <w:lvl w:ilvl="7">
      <w:start w:val="0"/>
      <w:numFmt w:val="bullet"/>
      <w:lvlText w:val="•"/>
      <w:lvlJc w:val="left"/>
      <w:pPr>
        <w:ind w:left="7104" w:hanging="361"/>
      </w:pPr>
      <w:rPr>
        <w:rFonts w:hint="default"/>
        <w:lang w:val="en-US" w:eastAsia="en-US" w:bidi="ar-SA"/>
      </w:rPr>
    </w:lvl>
    <w:lvl w:ilvl="8">
      <w:start w:val="0"/>
      <w:numFmt w:val="bullet"/>
      <w:lvlText w:val="•"/>
      <w:lvlJc w:val="left"/>
      <w:pPr>
        <w:ind w:left="7996" w:hanging="361"/>
      </w:pPr>
      <w:rPr>
        <w:rFonts w:hint="default"/>
        <w:lang w:val="en-US" w:eastAsia="en-US" w:bidi="ar-SA"/>
      </w:rPr>
    </w:lvl>
  </w:abstractNum>
  <w:abstractNum w:abstractNumId="0">
    <w:multiLevelType w:val="hybridMultilevel"/>
    <w:lvl w:ilvl="0">
      <w:start w:val="0"/>
      <w:numFmt w:val="bullet"/>
      <w:lvlText w:val=""/>
      <w:lvlJc w:val="left"/>
      <w:pPr>
        <w:ind w:left="1016" w:hanging="360"/>
      </w:pPr>
      <w:rPr>
        <w:rFonts w:hint="default" w:ascii="Symbol" w:hAnsi="Symbol" w:eastAsia="Symbol" w:cs="Symbol"/>
        <w:b w:val="0"/>
        <w:bCs w:val="0"/>
        <w:i w:val="0"/>
        <w:iCs w:val="0"/>
        <w:w w:val="100"/>
        <w:sz w:val="18"/>
        <w:szCs w:val="18"/>
        <w:lang w:val="en-US" w:eastAsia="en-US" w:bidi="ar-SA"/>
      </w:rPr>
    </w:lvl>
    <w:lvl w:ilvl="1">
      <w:start w:val="0"/>
      <w:numFmt w:val="bullet"/>
      <w:lvlText w:val="•"/>
      <w:lvlJc w:val="left"/>
      <w:pPr>
        <w:ind w:left="1896" w:hanging="360"/>
      </w:pPr>
      <w:rPr>
        <w:rFonts w:hint="default"/>
        <w:lang w:val="en-US" w:eastAsia="en-US" w:bidi="ar-SA"/>
      </w:rPr>
    </w:lvl>
    <w:lvl w:ilvl="2">
      <w:start w:val="0"/>
      <w:numFmt w:val="bullet"/>
      <w:lvlText w:val="•"/>
      <w:lvlJc w:val="left"/>
      <w:pPr>
        <w:ind w:left="2772" w:hanging="360"/>
      </w:pPr>
      <w:rPr>
        <w:rFonts w:hint="default"/>
        <w:lang w:val="en-US" w:eastAsia="en-US" w:bidi="ar-SA"/>
      </w:rPr>
    </w:lvl>
    <w:lvl w:ilvl="3">
      <w:start w:val="0"/>
      <w:numFmt w:val="bullet"/>
      <w:lvlText w:val="•"/>
      <w:lvlJc w:val="left"/>
      <w:pPr>
        <w:ind w:left="3648" w:hanging="360"/>
      </w:pPr>
      <w:rPr>
        <w:rFonts w:hint="default"/>
        <w:lang w:val="en-US" w:eastAsia="en-US" w:bidi="ar-SA"/>
      </w:rPr>
    </w:lvl>
    <w:lvl w:ilvl="4">
      <w:start w:val="0"/>
      <w:numFmt w:val="bullet"/>
      <w:lvlText w:val="•"/>
      <w:lvlJc w:val="left"/>
      <w:pPr>
        <w:ind w:left="4524" w:hanging="360"/>
      </w:pPr>
      <w:rPr>
        <w:rFonts w:hint="default"/>
        <w:lang w:val="en-US" w:eastAsia="en-US" w:bidi="ar-SA"/>
      </w:rPr>
    </w:lvl>
    <w:lvl w:ilvl="5">
      <w:start w:val="0"/>
      <w:numFmt w:val="bullet"/>
      <w:lvlText w:val="•"/>
      <w:lvlJc w:val="left"/>
      <w:pPr>
        <w:ind w:left="5400" w:hanging="360"/>
      </w:pPr>
      <w:rPr>
        <w:rFonts w:hint="default"/>
        <w:lang w:val="en-US" w:eastAsia="en-US" w:bidi="ar-SA"/>
      </w:rPr>
    </w:lvl>
    <w:lvl w:ilvl="6">
      <w:start w:val="0"/>
      <w:numFmt w:val="bullet"/>
      <w:lvlText w:val="•"/>
      <w:lvlJc w:val="left"/>
      <w:pPr>
        <w:ind w:left="6276" w:hanging="360"/>
      </w:pPr>
      <w:rPr>
        <w:rFonts w:hint="default"/>
        <w:lang w:val="en-US" w:eastAsia="en-US" w:bidi="ar-SA"/>
      </w:rPr>
    </w:lvl>
    <w:lvl w:ilvl="7">
      <w:start w:val="0"/>
      <w:numFmt w:val="bullet"/>
      <w:lvlText w:val="•"/>
      <w:lvlJc w:val="left"/>
      <w:pPr>
        <w:ind w:left="7152" w:hanging="360"/>
      </w:pPr>
      <w:rPr>
        <w:rFonts w:hint="default"/>
        <w:lang w:val="en-US" w:eastAsia="en-US" w:bidi="ar-SA"/>
      </w:rPr>
    </w:lvl>
    <w:lvl w:ilvl="8">
      <w:start w:val="0"/>
      <w:numFmt w:val="bullet"/>
      <w:lvlText w:val="•"/>
      <w:lvlJc w:val="left"/>
      <w:pPr>
        <w:ind w:left="8028"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spacing w:before="1"/>
      <w:ind w:left="2574" w:right="162" w:hanging="8473"/>
      <w:jc w:val="center"/>
      <w:outlineLvl w:val="1"/>
    </w:pPr>
    <w:rPr>
      <w:rFonts w:ascii="Arial" w:hAnsi="Arial" w:eastAsia="Arial" w:cs="Arial"/>
      <w:b/>
      <w:bCs/>
      <w:sz w:val="23"/>
      <w:szCs w:val="23"/>
      <w:lang w:val="en-US" w:eastAsia="en-US" w:bidi="ar-SA"/>
    </w:rPr>
  </w:style>
  <w:style w:styleId="Heading2" w:type="paragraph">
    <w:name w:val="Heading 2"/>
    <w:basedOn w:val="Normal"/>
    <w:uiPriority w:val="1"/>
    <w:qFormat/>
    <w:pPr>
      <w:ind w:left="140"/>
      <w:outlineLvl w:val="2"/>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ind w:left="860" w:hanging="361"/>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CSULB</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kpoeun</dc:creator>
  <dc:description/>
  <dcterms:created xsi:type="dcterms:W3CDTF">2022-12-08T17:26:03Z</dcterms:created>
  <dcterms:modified xsi:type="dcterms:W3CDTF">2022-12-08T17:26:03Z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2022-12-06T00:00:00Z</vt:filetime>
  </property>
  <property fmtid="{D5CDD505-2E9C-101B-9397-08002B2CF9AE}" pid="3" name="Creator">
    <vt:lpwstr>Acrobat PDFMaker 21 for Word</vt:lpwstr>
  </property>
  <property fmtid="{D5CDD505-2E9C-101B-9397-08002B2CF9AE}" pid="4" name="GrammarlyDocumentId">
    <vt:lpwstr>d77c7002f747747d0b24ec206ca738c774aca359a4a20fc32c7d3c5d683a828f</vt:lpwstr>
  </property>
  <property fmtid="{D5CDD505-2E9C-101B-9397-08002B2CF9AE}" pid="5" name="LastSaved">
    <vt:filetime>2022-12-08T00:00:00Z</vt:filetime>
  </property>
  <property fmtid="{D5CDD505-2E9C-101B-9397-08002B2CF9AE}" pid="6" name="Producer">
    <vt:lpwstr>Adobe PDF Library 21.7.131</vt:lpwstr>
  </property>
  <property fmtid="{D5CDD505-2E9C-101B-9397-08002B2CF9AE}" pid="7" name="SourceModified">
    <vt:lpwstr>D:20220727160502</vt:lpwstr>
  </property>
</Properties>
</file>