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843" w:val="left" w:leader="none"/>
        </w:tabs>
        <w:spacing w:line="247" w:lineRule="auto" w:before="31"/>
        <w:ind w:left="7397" w:right="128" w:hanging="7258"/>
        <w:jc w:val="right"/>
        <w:rPr>
          <w:b/>
          <w:sz w:val="23"/>
        </w:rPr>
      </w:pPr>
      <w:r>
        <w:rPr/>
        <w:pict>
          <v:rect style="position:absolute;margin-left:72pt;margin-top:13.939688pt;width:468pt;height:.72pt;mso-position-horizontal-relative:page;mso-position-vertical-relative:paragraph;z-index:-15826432" id="docshape1" filled="true" fillcolor="#000000" stroked="false">
            <v:fill type="solid"/>
            <w10:wrap type="none"/>
          </v:rect>
        </w:pict>
      </w:r>
      <w:r>
        <w:rPr>
          <w:b/>
          <w:sz w:val="23"/>
        </w:rPr>
        <w:t>California State University, Long Beach</w:t>
        <w:tab/>
        <w:tab/>
        <w:t>Policy Statement Policy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Number: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22-</w:t>
      </w:r>
      <w:r>
        <w:rPr>
          <w:b/>
          <w:spacing w:val="-5"/>
          <w:sz w:val="23"/>
        </w:rPr>
        <w:t>23</w:t>
      </w:r>
    </w:p>
    <w:p>
      <w:pPr>
        <w:spacing w:before="5"/>
        <w:ind w:left="0" w:right="131" w:firstLine="0"/>
        <w:jc w:val="right"/>
        <w:rPr>
          <w:b/>
          <w:sz w:val="23"/>
        </w:rPr>
      </w:pPr>
      <w:r>
        <w:rPr>
          <w:b/>
          <w:sz w:val="23"/>
        </w:rPr>
        <w:t>Date: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October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25,</w:t>
      </w:r>
      <w:r>
        <w:rPr>
          <w:b/>
          <w:spacing w:val="11"/>
          <w:sz w:val="23"/>
        </w:rPr>
        <w:t> </w:t>
      </w:r>
      <w:r>
        <w:rPr>
          <w:b/>
          <w:spacing w:val="-4"/>
          <w:sz w:val="23"/>
        </w:rPr>
        <w:t>2022</w:t>
      </w:r>
    </w:p>
    <w:p>
      <w:pPr>
        <w:pStyle w:val="BodyText"/>
        <w:spacing w:before="9"/>
        <w:rPr>
          <w:b/>
          <w:sz w:val="24"/>
        </w:rPr>
      </w:pPr>
    </w:p>
    <w:p>
      <w:pPr>
        <w:spacing w:before="0"/>
        <w:ind w:left="1104" w:right="1112" w:firstLine="0"/>
        <w:jc w:val="center"/>
        <w:rPr>
          <w:b/>
          <w:sz w:val="23"/>
        </w:rPr>
      </w:pPr>
      <w:r>
        <w:rPr>
          <w:b/>
          <w:sz w:val="23"/>
        </w:rPr>
        <w:t>Export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Controls</w:t>
      </w:r>
      <w:r>
        <w:rPr>
          <w:b/>
          <w:spacing w:val="24"/>
          <w:sz w:val="23"/>
        </w:rPr>
        <w:t> </w:t>
      </w:r>
      <w:r>
        <w:rPr>
          <w:b/>
          <w:spacing w:val="-2"/>
          <w:sz w:val="23"/>
        </w:rPr>
        <w:t>Policy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52" w:lineRule="auto"/>
        <w:ind w:left="1113" w:right="1112"/>
        <w:jc w:val="center"/>
      </w:pPr>
      <w:r>
        <w:rPr>
          <w:color w:val="333333"/>
          <w:w w:val="105"/>
        </w:rPr>
        <w:t>This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policy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statement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was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approved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Academic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Senate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10/13/2022 and approved by the President on 10/24/2022.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720"/>
        <w:jc w:val="left"/>
      </w:pPr>
      <w:r>
        <w:rPr/>
        <w:t>POLICY</w:t>
      </w:r>
      <w:r>
        <w:rPr>
          <w:spacing w:val="21"/>
        </w:rPr>
        <w:t> </w:t>
      </w:r>
      <w:r>
        <w:rPr>
          <w:spacing w:val="-2"/>
        </w:rPr>
        <w:t>STATEMENT</w:t>
      </w:r>
    </w:p>
    <w:p>
      <w:pPr>
        <w:pStyle w:val="BodyText"/>
        <w:spacing w:line="249" w:lineRule="auto" w:before="8"/>
        <w:ind w:left="138" w:right="150" w:firstLine="1"/>
      </w:pPr>
      <w:r>
        <w:rPr>
          <w:color w:val="333333"/>
          <w:w w:val="105"/>
        </w:rPr>
        <w:t>California State University Long Beach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is committed 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compliance with all U.S. government export control laws,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guidance, and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regulations. When faculty, staff, and/or students look to collaborate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internationally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with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foreign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nationals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within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U.S.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abroad,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individuals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must consider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ensure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their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compliance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with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Regulations of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United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States, as defined below.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7" w:lineRule="auto"/>
        <w:ind w:left="138" w:right="150"/>
      </w:pPr>
      <w:r>
        <w:rPr>
          <w:color w:val="333333"/>
          <w:w w:val="105"/>
        </w:rPr>
        <w:t>The three main export regulations are (1) the International Traffic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Arms Regulations (ITAR) administered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enforced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Department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State’s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Directorate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Defense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Trade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Controls,</w:t>
      </w:r>
    </w:p>
    <w:p>
      <w:pPr>
        <w:pStyle w:val="BodyText"/>
        <w:spacing w:line="249" w:lineRule="auto" w:before="5"/>
        <w:ind w:left="134" w:right="150" w:firstLine="3"/>
      </w:pPr>
      <w:r>
        <w:rPr>
          <w:color w:val="333333"/>
          <w:w w:val="105"/>
        </w:rPr>
        <w:t>(2)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Administration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Regulations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(EAR)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administered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enforced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Department of Commerce’s Bureau of Industry and Security, and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(3) economic and trade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sanctions commonly known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 OFAC regulations administered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and enforced by the Department of Treasury’s Office of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Foreign Assets Control.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However, other federal agencies also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regulate the export,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re‐export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re‐transfer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certain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items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technologies,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including,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but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not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limited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to, the Nuclear Regulatory Commission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(nuclear equipment and materials), the Department of Energy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(nuclear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technology,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high‐energy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lasers,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etc.),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Food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Drug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Administration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(drugs and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medical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devices)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Drug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Enforcement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Agency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(drugs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certain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chemicals).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(All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U.S. government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restrictions,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including,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but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not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limited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to,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all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aforementioned regulations, are collectively referred to herein as the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“Export Control Regulations”).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720"/>
        <w:jc w:val="left"/>
      </w:pPr>
      <w:r>
        <w:rPr>
          <w:spacing w:val="-2"/>
          <w:w w:val="105"/>
        </w:rPr>
        <w:t>DEFINITIONS</w:t>
      </w:r>
    </w:p>
    <w:p>
      <w:pPr>
        <w:pStyle w:val="BodyText"/>
        <w:spacing w:line="249" w:lineRule="auto" w:before="14"/>
        <w:ind w:left="137" w:right="150" w:firstLine="2"/>
      </w:pPr>
      <w:r>
        <w:rPr>
          <w:color w:val="333333"/>
          <w:w w:val="105"/>
        </w:rPr>
        <w:t>For purposes of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this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Policy,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following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terms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have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meanings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set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forth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below.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Please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note that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meanings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set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forth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below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may differ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from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how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these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terms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are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defined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purposes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of specific U.S. export control laws or regulations,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and thus it is necessary 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consult the specific export control law or regulation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at issue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whenever analyzing the scope of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the obligations imposed thereunder.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52" w:lineRule="auto"/>
        <w:ind w:left="136" w:right="558" w:firstLine="1"/>
        <w:jc w:val="both"/>
      </w:pPr>
      <w:r>
        <w:rPr>
          <w:b/>
          <w:color w:val="333333"/>
          <w:w w:val="105"/>
        </w:rPr>
        <w:t>Export</w:t>
      </w:r>
      <w:r>
        <w:rPr>
          <w:b/>
          <w:color w:val="333333"/>
          <w:spacing w:val="-5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shipment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transfer,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whatever means,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controlled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items,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software,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data, technology,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services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out of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U.S.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addition,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term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“export”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includes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activities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that constitute a “deemed export.”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35" w:right="150"/>
      </w:pPr>
      <w:r>
        <w:rPr>
          <w:b/>
          <w:color w:val="333333"/>
          <w:w w:val="105"/>
        </w:rPr>
        <w:t>Deemed Export </w:t>
      </w:r>
      <w:r>
        <w:rPr>
          <w:color w:val="333333"/>
          <w:w w:val="105"/>
        </w:rPr>
        <w:t>–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Release or transmission of items, information, or technology subject to export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any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foreign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national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U.S.,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including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students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training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fellows.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Such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 release of information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is considered to be an export to the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foreign national’s home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country.</w:t>
      </w:r>
    </w:p>
    <w:p>
      <w:pPr>
        <w:spacing w:after="0" w:line="249" w:lineRule="auto"/>
        <w:sectPr>
          <w:type w:val="continuous"/>
          <w:pgSz w:w="12240" w:h="15840"/>
          <w:pgMar w:top="1420" w:bottom="280" w:left="1300" w:right="1300"/>
        </w:sectPr>
      </w:pPr>
    </w:p>
    <w:p>
      <w:pPr>
        <w:pStyle w:val="BodyText"/>
        <w:spacing w:line="249" w:lineRule="auto" w:before="31"/>
        <w:ind w:left="138" w:right="295" w:firstLine="1"/>
        <w:jc w:val="both"/>
      </w:pPr>
      <w:r>
        <w:rPr>
          <w:b/>
          <w:color w:val="333333"/>
          <w:w w:val="105"/>
        </w:rPr>
        <w:t>Foreign</w:t>
      </w:r>
      <w:r>
        <w:rPr>
          <w:b/>
          <w:color w:val="333333"/>
          <w:spacing w:val="-6"/>
          <w:w w:val="105"/>
        </w:rPr>
        <w:t> </w:t>
      </w:r>
      <w:r>
        <w:rPr>
          <w:b/>
          <w:color w:val="333333"/>
          <w:w w:val="105"/>
        </w:rPr>
        <w:t>National</w:t>
      </w:r>
      <w:r>
        <w:rPr>
          <w:b/>
          <w:color w:val="333333"/>
          <w:spacing w:val="-3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Anyone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who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(1)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not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U.S.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citizen,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or (2)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not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lawful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permanent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resident of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U.S.,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who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does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not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have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refugee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asylum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status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U.S.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Any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foreign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corporation, business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association,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partnership,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trust,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society,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any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other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foreign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entity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group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well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as international organizations and foreign governments are considered foreign national(s).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35" w:right="150" w:firstLine="2"/>
      </w:pPr>
      <w:r>
        <w:rPr>
          <w:b/>
          <w:color w:val="333333"/>
          <w:w w:val="105"/>
        </w:rPr>
        <w:t>Export</w:t>
      </w:r>
      <w:r>
        <w:rPr>
          <w:b/>
          <w:color w:val="333333"/>
          <w:spacing w:val="-2"/>
          <w:w w:val="105"/>
        </w:rPr>
        <w:t> </w:t>
      </w:r>
      <w:r>
        <w:rPr>
          <w:b/>
          <w:color w:val="333333"/>
          <w:w w:val="105"/>
        </w:rPr>
        <w:t>Controls </w:t>
      </w:r>
      <w:r>
        <w:rPr>
          <w:color w:val="333333"/>
          <w:w w:val="105"/>
        </w:rPr>
        <w:t>– Federal laws and regulations that regulate and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restrict the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release of specified materials and services 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foreign nationals and foreign countries for reasons of national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security,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foreign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policy,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anti‐terrorism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nonproliferation.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regulations apply to a broad range of activities – not just sponsored research.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9" w:lineRule="auto"/>
        <w:ind w:left="132" w:right="150" w:firstLine="2"/>
      </w:pPr>
      <w:r>
        <w:rPr>
          <w:b/>
          <w:color w:val="333333"/>
          <w:w w:val="105"/>
        </w:rPr>
        <w:t>Restricted</w:t>
      </w:r>
      <w:r>
        <w:rPr>
          <w:b/>
          <w:color w:val="333333"/>
          <w:spacing w:val="-4"/>
          <w:w w:val="105"/>
        </w:rPr>
        <w:t> </w:t>
      </w:r>
      <w:r>
        <w:rPr>
          <w:b/>
          <w:color w:val="333333"/>
          <w:w w:val="105"/>
        </w:rPr>
        <w:t>Items </w:t>
      </w:r>
      <w:r>
        <w:rPr>
          <w:color w:val="333333"/>
          <w:w w:val="105"/>
        </w:rPr>
        <w:t>–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Certain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software, hardware, technology, data,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other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items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identified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 the U.S. Munitions List and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Commerce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Control List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that control or limit what is carried or sent outside of the U.S. by any means or released to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foreign nationals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in‐country or overseas. </w:t>
      </w:r>
      <w:r>
        <w:rPr>
          <w:w w:val="105"/>
        </w:rPr>
        <w:t>For example, making an export‐controlled schematic accessible to</w:t>
      </w:r>
      <w:r>
        <w:rPr>
          <w:spacing w:val="-2"/>
          <w:w w:val="105"/>
        </w:rPr>
        <w:t> </w:t>
      </w:r>
      <w:r>
        <w:rPr>
          <w:w w:val="105"/>
        </w:rPr>
        <w:t>a foreign</w:t>
      </w:r>
      <w:r>
        <w:rPr>
          <w:spacing w:val="-2"/>
          <w:w w:val="105"/>
        </w:rPr>
        <w:t> </w:t>
      </w:r>
      <w:r>
        <w:rPr>
          <w:w w:val="105"/>
        </w:rPr>
        <w:t>national overseas (or within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U.S.)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posting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SharePoint</w:t>
      </w:r>
      <w:r>
        <w:rPr>
          <w:spacing w:val="-11"/>
          <w:w w:val="105"/>
        </w:rPr>
        <w:t> </w:t>
      </w:r>
      <w:r>
        <w:rPr>
          <w:w w:val="105"/>
        </w:rPr>
        <w:t>site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common</w:t>
      </w:r>
      <w:r>
        <w:rPr>
          <w:spacing w:val="-6"/>
          <w:w w:val="105"/>
        </w:rPr>
        <w:t> </w:t>
      </w:r>
      <w:r>
        <w:rPr>
          <w:w w:val="105"/>
        </w:rPr>
        <w:t>server,</w:t>
      </w:r>
      <w:r>
        <w:rPr>
          <w:spacing w:val="-6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actually</w:t>
      </w:r>
      <w:r>
        <w:rPr>
          <w:spacing w:val="-4"/>
          <w:w w:val="105"/>
        </w:rPr>
        <w:t> </w:t>
      </w:r>
      <w:r>
        <w:rPr>
          <w:w w:val="105"/>
        </w:rPr>
        <w:t>physically sending or carrying the schematic outside the U.S.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720"/>
        <w:jc w:val="left"/>
      </w:pPr>
      <w:r>
        <w:rPr>
          <w:w w:val="105"/>
        </w:rPr>
        <w:t>WHY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POLICY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NECESSARY</w:t>
      </w:r>
    </w:p>
    <w:p>
      <w:pPr>
        <w:pStyle w:val="BodyText"/>
        <w:spacing w:line="249" w:lineRule="auto" w:before="15"/>
        <w:ind w:left="132" w:right="150" w:firstLine="7"/>
      </w:pPr>
      <w:r>
        <w:rPr>
          <w:color w:val="333333"/>
          <w:w w:val="105"/>
        </w:rPr>
        <w:t>Export control regulations limit the export of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certain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restricted items and data for reasons of national security,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foreign policy, competitive trade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reasons, and national defense. California State University Long Beach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acknowledges that while international collaboration benefits the academic communities as a whole, the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government has an interest in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regulating certain transactions and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working agreements.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University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is legally required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and bound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 observe all such regulations prescribed by the government. Accordingly, in some circumstances, California State University Long Beach may be required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to obtain prior approval from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the appropriate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federal agency before engaging in activities that could constitute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an export, such as, for example, allowing foreign nationals to participate in research, collaborating with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 foreign company, or sharing research with foreign nationals. Therefore, California State University Long Beach has implemented an Export Management and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Compliance Program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to help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prevent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restricted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items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from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being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transferred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violation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U.S.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regulations,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and to prevent foreign nationals from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accessing restricted items unless a valid export license has been obtained or an exemption from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licensing requirements has been determined 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apply.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721"/>
        <w:jc w:val="left"/>
      </w:pP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APPLIES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TO</w:t>
      </w:r>
    </w:p>
    <w:p>
      <w:pPr>
        <w:pStyle w:val="BodyText"/>
        <w:spacing w:line="249" w:lineRule="auto" w:before="14"/>
        <w:ind w:left="130" w:right="150" w:firstLine="2"/>
      </w:pPr>
      <w:r>
        <w:rPr>
          <w:color w:val="333333"/>
          <w:w w:val="105"/>
        </w:rPr>
        <w:t>This policy applies to every California State University Long Beach employee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and student, as</w:t>
      </w:r>
      <w:r>
        <w:rPr>
          <w:color w:val="333333"/>
          <w:w w:val="105"/>
        </w:rPr>
        <w:t> well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any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third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party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engaging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activities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undertaken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or on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behalf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University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that are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subject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U.S.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control.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policy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applies 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certain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software,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hardware,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technology, information, and other restricted items that are carried or sent outside of the United States by any means or made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accessible 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foreign nationals in‐country or overseas.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ind w:left="140" w:firstLine="0"/>
      </w:pPr>
      <w:r>
        <w:rPr>
          <w:color w:val="333333"/>
          <w:spacing w:val="-2"/>
          <w:w w:val="105"/>
        </w:rPr>
        <w:t>Exclusions:</w:t>
      </w:r>
    </w:p>
    <w:p>
      <w:pPr>
        <w:pStyle w:val="BodyText"/>
        <w:spacing w:line="249" w:lineRule="auto" w:before="15"/>
        <w:ind w:left="138" w:right="150" w:firstLine="1"/>
      </w:pPr>
      <w:r>
        <w:rPr>
          <w:color w:val="333333"/>
          <w:w w:val="105"/>
        </w:rPr>
        <w:t>While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all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activities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California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State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University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Long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Beach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require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compliance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with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applicable export controls,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 should be noted that many research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activities will be exempt from export licensing requirements.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Referenced below are some of the exemptions most commonly</w:t>
      </w:r>
    </w:p>
    <w:p>
      <w:pPr>
        <w:spacing w:after="0" w:line="249" w:lineRule="auto"/>
        <w:sectPr>
          <w:pgSz w:w="12240" w:h="15840"/>
          <w:pgMar w:top="1420" w:bottom="280" w:left="1300" w:right="1300"/>
        </w:sectPr>
      </w:pPr>
    </w:p>
    <w:p>
      <w:pPr>
        <w:pStyle w:val="BodyText"/>
        <w:spacing w:line="249" w:lineRule="auto" w:before="31"/>
        <w:ind w:left="138" w:right="144" w:firstLine="1"/>
      </w:pPr>
      <w:r>
        <w:rPr>
          <w:color w:val="333333"/>
          <w:w w:val="105"/>
        </w:rPr>
        <w:t>relevant to academic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research.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Note that not every exemption applies to every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source of export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controls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laws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regulations.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Accordingly,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necessary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analyze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each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specific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export control regime that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governs a given transaction or issue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 order to determine the extent to which a particular exemption may be apply.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40" w:lineRule="auto" w:before="0" w:after="0"/>
        <w:ind w:left="1217" w:right="0" w:hanging="361"/>
        <w:jc w:val="left"/>
        <w:rPr>
          <w:sz w:val="23"/>
        </w:rPr>
      </w:pPr>
      <w:r>
        <w:rPr>
          <w:color w:val="333333"/>
          <w:sz w:val="23"/>
        </w:rPr>
        <w:t>Fundamental</w:t>
      </w:r>
      <w:r>
        <w:rPr>
          <w:color w:val="333333"/>
          <w:spacing w:val="40"/>
          <w:sz w:val="23"/>
        </w:rPr>
        <w:t> </w:t>
      </w:r>
      <w:r>
        <w:rPr>
          <w:color w:val="333333"/>
          <w:spacing w:val="-2"/>
          <w:sz w:val="23"/>
        </w:rPr>
        <w:t>Research</w:t>
      </w:r>
    </w:p>
    <w:p>
      <w:pPr>
        <w:pStyle w:val="BodyText"/>
        <w:spacing w:line="249" w:lineRule="auto" w:before="15"/>
        <w:ind w:left="853" w:right="150" w:firstLine="4"/>
      </w:pPr>
      <w:r>
        <w:rPr>
          <w:color w:val="333333"/>
          <w:w w:val="105"/>
        </w:rPr>
        <w:t>The Fundamental Research Exclusion covers scientific research that results in publications and open dissemination of research results, as is typically found in academic research. If the information to conduct research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is in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the public domain and the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results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research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are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publishable,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research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covered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Fundamental Research Exclusion. However, all California State University Long Beach faculty, staff, students, visitors, volunteers, and guests engaged in research and research administration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involving contact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with foreign nationals must be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aware of the potential applicability of federal laws and regulations on export controls and recognize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when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an export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license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may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required.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(EAR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15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C.F.R.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734.8(a),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(b);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22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C.F.R.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120.11(a)(8))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13" w:val="left" w:leader="none"/>
        </w:tabs>
        <w:spacing w:line="240" w:lineRule="auto" w:before="0" w:after="0"/>
        <w:ind w:left="1212" w:right="0" w:hanging="361"/>
        <w:jc w:val="left"/>
        <w:rPr>
          <w:sz w:val="23"/>
        </w:rPr>
      </w:pPr>
      <w:r>
        <w:rPr>
          <w:color w:val="333333"/>
          <w:sz w:val="23"/>
        </w:rPr>
        <w:t>Educational</w:t>
      </w:r>
      <w:r>
        <w:rPr>
          <w:color w:val="333333"/>
          <w:spacing w:val="38"/>
          <w:sz w:val="23"/>
        </w:rPr>
        <w:t> </w:t>
      </w:r>
      <w:r>
        <w:rPr>
          <w:color w:val="333333"/>
          <w:spacing w:val="-2"/>
          <w:sz w:val="23"/>
        </w:rPr>
        <w:t>Information</w:t>
      </w:r>
    </w:p>
    <w:p>
      <w:pPr>
        <w:pStyle w:val="BodyText"/>
        <w:spacing w:line="249" w:lineRule="auto" w:before="8"/>
        <w:ind w:left="850" w:right="249" w:firstLine="1"/>
      </w:pPr>
      <w:r>
        <w:rPr>
          <w:color w:val="333333"/>
          <w:w w:val="105"/>
        </w:rPr>
        <w:t>Educational information may be exported or “deemed” exported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without an export license during instruction in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courses regularly offered by universities.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This exemption includes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instruction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science,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math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engineering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concepts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taught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courses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listed in the university’s catalogue and associated teaching laboratories, even if the information concerns export controlled commodities or items.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(EAR 15 C.F.R.</w:t>
      </w:r>
    </w:p>
    <w:p>
      <w:pPr>
        <w:pStyle w:val="BodyText"/>
        <w:spacing w:before="8"/>
        <w:ind w:left="850"/>
      </w:pPr>
      <w:r>
        <w:rPr>
          <w:color w:val="333333"/>
        </w:rPr>
        <w:t>734.3(b)(3)(iii),</w:t>
      </w:r>
      <w:r>
        <w:rPr>
          <w:color w:val="333333"/>
          <w:spacing w:val="14"/>
        </w:rPr>
        <w:t> </w:t>
      </w:r>
      <w:r>
        <w:rPr>
          <w:color w:val="333333"/>
        </w:rPr>
        <w:t>734.9;</w:t>
      </w:r>
      <w:r>
        <w:rPr>
          <w:color w:val="333333"/>
          <w:spacing w:val="29"/>
        </w:rPr>
        <w:t> </w:t>
      </w:r>
      <w:r>
        <w:rPr>
          <w:color w:val="333333"/>
        </w:rPr>
        <w:t>ITAR</w:t>
      </w:r>
      <w:r>
        <w:rPr>
          <w:color w:val="333333"/>
          <w:spacing w:val="28"/>
        </w:rPr>
        <w:t> </w:t>
      </w:r>
      <w:r>
        <w:rPr>
          <w:color w:val="333333"/>
        </w:rPr>
        <w:t>22</w:t>
      </w:r>
      <w:r>
        <w:rPr>
          <w:color w:val="333333"/>
          <w:spacing w:val="20"/>
        </w:rPr>
        <w:t> </w:t>
      </w:r>
      <w:r>
        <w:rPr>
          <w:color w:val="333333"/>
        </w:rPr>
        <w:t>C.F.R.</w:t>
      </w:r>
      <w:r>
        <w:rPr>
          <w:color w:val="333333"/>
          <w:spacing w:val="15"/>
        </w:rPr>
        <w:t> </w:t>
      </w:r>
      <w:r>
        <w:rPr>
          <w:color w:val="333333"/>
          <w:spacing w:val="-2"/>
        </w:rPr>
        <w:t>120.10(5))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19" w:right="0" w:hanging="360"/>
        <w:jc w:val="left"/>
        <w:rPr>
          <w:sz w:val="23"/>
        </w:rPr>
      </w:pPr>
      <w:r>
        <w:rPr>
          <w:color w:val="333333"/>
          <w:w w:val="105"/>
          <w:sz w:val="23"/>
        </w:rPr>
        <w:t>Public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Domain</w:t>
      </w:r>
    </w:p>
    <w:p>
      <w:pPr>
        <w:pStyle w:val="BodyText"/>
        <w:spacing w:line="249" w:lineRule="auto" w:before="15"/>
        <w:ind w:left="857" w:right="144" w:firstLine="2"/>
      </w:pPr>
      <w:r>
        <w:rPr>
          <w:color w:val="333333"/>
          <w:w w:val="105"/>
        </w:rPr>
        <w:t>Information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that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published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generally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accessible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available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public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through sales at bookstores or newsstands, subscriptions,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libraries, patents available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 any patent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office,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conferences,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meetings,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seminars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trade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shows,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through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fundamental research. (EAR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15 C.F.R. 734.3(b)(3),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734.7‐734.10; ITAR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22 C.F.R. 120.10(a)(5),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120.11, 125.1(b), 125.4)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2" w:lineRule="auto"/>
        <w:ind w:left="137" w:right="150"/>
      </w:pPr>
      <w:r>
        <w:rPr>
          <w:color w:val="333333"/>
          <w:w w:val="105"/>
        </w:rPr>
        <w:t>There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are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also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some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special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exceptions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license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regulations.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These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include shipments of limited value, gifts, and humanitarian donations. (15 C.F.R. 740)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0" w:after="0"/>
        <w:ind w:left="857" w:right="0" w:hanging="721"/>
        <w:jc w:val="left"/>
      </w:pPr>
      <w:r>
        <w:rPr>
          <w:w w:val="105"/>
        </w:rPr>
        <w:t>ROLES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RESPONSIBILITIES</w:t>
      </w:r>
    </w:p>
    <w:p>
      <w:pPr>
        <w:pStyle w:val="BodyText"/>
        <w:spacing w:line="249" w:lineRule="auto" w:before="14"/>
        <w:ind w:left="133" w:right="150" w:firstLine="3"/>
      </w:pPr>
      <w:r>
        <w:rPr>
          <w:color w:val="333333"/>
          <w:w w:val="105"/>
        </w:rPr>
        <w:t>California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State University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Long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Beach must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comply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with all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applicable export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laws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and will assist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its individuals with export control compliance,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including pursuing licenses from U.S. Government agencies, where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appropriate. However, each individual engaging in any activity subject to U.S. export control bears direct responsibility for export control regulatory compliance,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 they are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 most informed about the details of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their own respective activity(ies),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are obligated to familiarize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themselves with U.S. export control laws and regulations,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can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subject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personal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penalties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violations.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Individuals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engaged in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activities subject to U.S. export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control are therefore required 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consult with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the Export Control Officer when necessary.</w:t>
      </w:r>
    </w:p>
    <w:p>
      <w:pPr>
        <w:spacing w:after="0" w:line="249" w:lineRule="auto"/>
        <w:sectPr>
          <w:pgSz w:w="12240" w:h="15840"/>
          <w:pgMar w:top="1420" w:bottom="280" w:left="1300" w:right="1300"/>
        </w:sectPr>
      </w:pPr>
    </w:p>
    <w:p>
      <w:pPr>
        <w:pStyle w:val="Heading2"/>
        <w:numPr>
          <w:ilvl w:val="1"/>
          <w:numId w:val="1"/>
        </w:numPr>
        <w:tabs>
          <w:tab w:pos="400" w:val="left" w:leader="none"/>
        </w:tabs>
        <w:spacing w:line="240" w:lineRule="auto" w:before="39" w:after="0"/>
        <w:ind w:left="399" w:right="0" w:hanging="260"/>
        <w:jc w:val="left"/>
      </w:pPr>
      <w:r>
        <w:rPr>
          <w:color w:val="333333"/>
        </w:rPr>
        <w:t>Offices</w:t>
      </w:r>
      <w:r>
        <w:rPr>
          <w:color w:val="333333"/>
          <w:spacing w:val="27"/>
        </w:rPr>
        <w:t> </w:t>
      </w:r>
      <w:r>
        <w:rPr>
          <w:color w:val="333333"/>
        </w:rPr>
        <w:t>of</w:t>
      </w:r>
      <w:r>
        <w:rPr>
          <w:color w:val="333333"/>
          <w:spacing w:val="26"/>
        </w:rPr>
        <w:t> </w:t>
      </w:r>
      <w:r>
        <w:rPr>
          <w:color w:val="333333"/>
        </w:rPr>
        <w:t>Research</w:t>
      </w:r>
      <w:r>
        <w:rPr>
          <w:color w:val="333333"/>
          <w:spacing w:val="34"/>
        </w:rPr>
        <w:t> </w:t>
      </w:r>
      <w:r>
        <w:rPr>
          <w:color w:val="333333"/>
        </w:rPr>
        <w:t>and</w:t>
      </w:r>
      <w:r>
        <w:rPr>
          <w:color w:val="333333"/>
          <w:spacing w:val="24"/>
        </w:rPr>
        <w:t> </w:t>
      </w:r>
      <w:r>
        <w:rPr>
          <w:color w:val="333333"/>
        </w:rPr>
        <w:t>Economic</w:t>
      </w:r>
      <w:r>
        <w:rPr>
          <w:color w:val="333333"/>
          <w:spacing w:val="32"/>
        </w:rPr>
        <w:t> </w:t>
      </w:r>
      <w:r>
        <w:rPr>
          <w:color w:val="333333"/>
        </w:rPr>
        <w:t>Development</w:t>
      </w:r>
      <w:r>
        <w:rPr>
          <w:color w:val="333333"/>
          <w:spacing w:val="17"/>
        </w:rPr>
        <w:t> </w:t>
      </w:r>
      <w:r>
        <w:rPr>
          <w:color w:val="333333"/>
          <w:spacing w:val="-2"/>
        </w:rPr>
        <w:t>(ORED)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14" w:after="0"/>
        <w:ind w:left="1219" w:right="0" w:hanging="361"/>
        <w:jc w:val="left"/>
        <w:rPr>
          <w:sz w:val="23"/>
        </w:rPr>
      </w:pPr>
      <w:r>
        <w:rPr>
          <w:color w:val="333333"/>
          <w:sz w:val="23"/>
        </w:rPr>
        <w:t>Sponsored</w:t>
      </w:r>
      <w:r>
        <w:rPr>
          <w:color w:val="333333"/>
          <w:spacing w:val="32"/>
          <w:sz w:val="23"/>
        </w:rPr>
        <w:t> </w:t>
      </w:r>
      <w:r>
        <w:rPr>
          <w:color w:val="333333"/>
          <w:sz w:val="23"/>
        </w:rPr>
        <w:t>Program</w:t>
      </w:r>
      <w:r>
        <w:rPr>
          <w:color w:val="333333"/>
          <w:spacing w:val="31"/>
          <w:sz w:val="23"/>
        </w:rPr>
        <w:t> </w:t>
      </w:r>
      <w:r>
        <w:rPr>
          <w:color w:val="333333"/>
          <w:spacing w:val="-4"/>
          <w:sz w:val="23"/>
        </w:rPr>
        <w:t>Staff</w:t>
      </w:r>
    </w:p>
    <w:p>
      <w:pPr>
        <w:pStyle w:val="BodyText"/>
        <w:spacing w:line="247" w:lineRule="auto" w:before="15"/>
        <w:ind w:left="859" w:right="150"/>
      </w:pPr>
      <w:r>
        <w:rPr>
          <w:color w:val="333333"/>
          <w:w w:val="105"/>
        </w:rPr>
        <w:t>ORED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provides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assistance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controls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working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closely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with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Control Officer in identifying export control issues and providing support for solutions.</w:t>
      </w:r>
    </w:p>
    <w:p>
      <w:pPr>
        <w:pStyle w:val="ListParagraph"/>
        <w:numPr>
          <w:ilvl w:val="3"/>
          <w:numId w:val="1"/>
        </w:numPr>
        <w:tabs>
          <w:tab w:pos="1219" w:val="left" w:leader="none"/>
        </w:tabs>
        <w:spacing w:line="249" w:lineRule="auto" w:before="4" w:after="0"/>
        <w:ind w:left="1217" w:right="181" w:hanging="359"/>
        <w:jc w:val="left"/>
        <w:rPr>
          <w:color w:val="333333"/>
          <w:sz w:val="23"/>
        </w:rPr>
      </w:pPr>
      <w:r>
        <w:rPr>
          <w:color w:val="333333"/>
          <w:w w:val="105"/>
          <w:sz w:val="23"/>
        </w:rPr>
        <w:t>Reviews terms of proposed sponsored program grants and contracts, material transfer agreements, and other non‐monetary research agreements to identify restrictions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on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publication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dissemination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research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results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to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address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such </w:t>
      </w:r>
      <w:r>
        <w:rPr>
          <w:color w:val="333333"/>
          <w:spacing w:val="-2"/>
          <w:w w:val="105"/>
          <w:sz w:val="23"/>
        </w:rPr>
        <w:t>restrictions;</w:t>
      </w:r>
    </w:p>
    <w:p>
      <w:pPr>
        <w:pStyle w:val="ListParagraph"/>
        <w:numPr>
          <w:ilvl w:val="3"/>
          <w:numId w:val="1"/>
        </w:numPr>
        <w:tabs>
          <w:tab w:pos="1218" w:val="left" w:leader="none"/>
        </w:tabs>
        <w:spacing w:line="252" w:lineRule="auto" w:before="6" w:after="0"/>
        <w:ind w:left="1217" w:right="580" w:hanging="360"/>
        <w:jc w:val="left"/>
        <w:rPr>
          <w:color w:val="333333"/>
          <w:sz w:val="23"/>
        </w:rPr>
      </w:pPr>
      <w:r>
        <w:rPr>
          <w:color w:val="333333"/>
          <w:w w:val="105"/>
          <w:sz w:val="23"/>
        </w:rPr>
        <w:t>Communicates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identified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potential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export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control</w:t>
      </w:r>
      <w:r>
        <w:rPr>
          <w:color w:val="333333"/>
          <w:spacing w:val="-3"/>
          <w:w w:val="105"/>
          <w:sz w:val="23"/>
        </w:rPr>
        <w:t> </w:t>
      </w:r>
      <w:r>
        <w:rPr>
          <w:color w:val="333333"/>
          <w:w w:val="105"/>
          <w:sz w:val="23"/>
        </w:rPr>
        <w:t>issues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to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PI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Export Control Officer;</w:t>
      </w:r>
    </w:p>
    <w:p>
      <w:pPr>
        <w:pStyle w:val="ListParagraph"/>
        <w:numPr>
          <w:ilvl w:val="3"/>
          <w:numId w:val="1"/>
        </w:numPr>
        <w:tabs>
          <w:tab w:pos="1217" w:val="left" w:leader="none"/>
        </w:tabs>
        <w:spacing w:line="252" w:lineRule="auto" w:before="0" w:after="0"/>
        <w:ind w:left="1216" w:right="587" w:hanging="360"/>
        <w:jc w:val="left"/>
        <w:rPr>
          <w:color w:val="333333"/>
          <w:sz w:val="23"/>
        </w:rPr>
      </w:pPr>
      <w:r>
        <w:rPr>
          <w:color w:val="333333"/>
          <w:w w:val="105"/>
          <w:sz w:val="23"/>
        </w:rPr>
        <w:t>Communicates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with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Export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Control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Officer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about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any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changes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in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awards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that necessitate another review of the project for export controls.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1215" w:right="0" w:hanging="361"/>
        <w:jc w:val="left"/>
        <w:rPr>
          <w:sz w:val="23"/>
        </w:rPr>
      </w:pPr>
      <w:r>
        <w:rPr>
          <w:color w:val="333333"/>
          <w:sz w:val="23"/>
        </w:rPr>
        <w:t>Empowered</w:t>
      </w:r>
      <w:r>
        <w:rPr>
          <w:color w:val="333333"/>
          <w:spacing w:val="39"/>
          <w:sz w:val="23"/>
        </w:rPr>
        <w:t> </w:t>
      </w:r>
      <w:r>
        <w:rPr>
          <w:color w:val="333333"/>
          <w:spacing w:val="-2"/>
          <w:sz w:val="23"/>
        </w:rPr>
        <w:t>Official</w:t>
      </w:r>
    </w:p>
    <w:p>
      <w:pPr>
        <w:pStyle w:val="BodyText"/>
        <w:spacing w:line="249" w:lineRule="auto" w:before="14"/>
        <w:ind w:left="852" w:right="150" w:firstLine="3"/>
      </w:pPr>
      <w:r>
        <w:rPr>
          <w:color w:val="333333"/>
          <w:w w:val="105"/>
        </w:rPr>
        <w:t>The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Associate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Vice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President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ORED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University’s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Empowered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Official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for export control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matters.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this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capacity,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Empowered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Official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(or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designee)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has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authority 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represent the University before the export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control regulators in matters related to registration,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licensing,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commodity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jurisdiction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classification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requests,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voluntary or directed disclosures. While certain oversight functions may be delegated,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only the Empowered Official may sign paperwork and bind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the University in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any proceeding before the Directorate of Defense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Trade Controls, Bureau of Industry and Security, Office of Foreign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Assets Control, or any other government agency with export control </w:t>
      </w:r>
      <w:r>
        <w:rPr>
          <w:color w:val="333333"/>
          <w:spacing w:val="-2"/>
          <w:w w:val="105"/>
        </w:rPr>
        <w:t>responsibilities.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0" w:after="0"/>
        <w:ind w:left="1219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Export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Control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Officer</w:t>
      </w:r>
    </w:p>
    <w:p>
      <w:pPr>
        <w:pStyle w:val="BodyText"/>
        <w:spacing w:before="14"/>
        <w:ind w:left="859"/>
      </w:pPr>
      <w:r>
        <w:rPr>
          <w:color w:val="333333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Officer,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together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with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campus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senior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management:</w:t>
      </w:r>
    </w:p>
    <w:p>
      <w:pPr>
        <w:pStyle w:val="ListParagraph"/>
        <w:numPr>
          <w:ilvl w:val="3"/>
          <w:numId w:val="1"/>
        </w:numPr>
        <w:tabs>
          <w:tab w:pos="1220" w:val="left" w:leader="none"/>
        </w:tabs>
        <w:spacing w:line="252" w:lineRule="auto" w:before="7" w:after="0"/>
        <w:ind w:left="1218" w:right="153" w:hanging="360"/>
        <w:jc w:val="left"/>
        <w:rPr>
          <w:sz w:val="23"/>
        </w:rPr>
      </w:pPr>
      <w:r>
        <w:rPr>
          <w:color w:val="333333"/>
          <w:w w:val="105"/>
          <w:sz w:val="23"/>
        </w:rPr>
        <w:t>Identifies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areas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at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California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State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University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Long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Beach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that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are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impacted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333333"/>
          <w:w w:val="105"/>
          <w:sz w:val="23"/>
        </w:rPr>
        <w:t>by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export control regulations;</w:t>
      </w:r>
    </w:p>
    <w:p>
      <w:pPr>
        <w:pStyle w:val="ListParagraph"/>
        <w:numPr>
          <w:ilvl w:val="3"/>
          <w:numId w:val="1"/>
        </w:numPr>
        <w:tabs>
          <w:tab w:pos="1219" w:val="left" w:leader="none"/>
        </w:tabs>
        <w:spacing w:line="247" w:lineRule="auto" w:before="1" w:after="0"/>
        <w:ind w:left="1217" w:right="403" w:hanging="360"/>
        <w:jc w:val="left"/>
        <w:rPr>
          <w:sz w:val="23"/>
        </w:rPr>
      </w:pPr>
      <w:r>
        <w:rPr>
          <w:color w:val="333333"/>
          <w:w w:val="105"/>
          <w:sz w:val="23"/>
        </w:rPr>
        <w:t>Develops</w:t>
      </w:r>
      <w:r>
        <w:rPr>
          <w:color w:val="333333"/>
          <w:spacing w:val="-3"/>
          <w:w w:val="105"/>
          <w:sz w:val="23"/>
        </w:rPr>
        <w:t> </w:t>
      </w:r>
      <w:r>
        <w:rPr>
          <w:color w:val="333333"/>
          <w:w w:val="105"/>
          <w:sz w:val="23"/>
        </w:rPr>
        <w:t>export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control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procedure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guidance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to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assist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University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in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compliance with export control regulations;</w:t>
      </w:r>
    </w:p>
    <w:p>
      <w:pPr>
        <w:pStyle w:val="ListParagraph"/>
        <w:numPr>
          <w:ilvl w:val="3"/>
          <w:numId w:val="1"/>
        </w:numPr>
        <w:tabs>
          <w:tab w:pos="1218" w:val="left" w:leader="none"/>
        </w:tabs>
        <w:spacing w:line="249" w:lineRule="auto" w:before="5" w:after="0"/>
        <w:ind w:left="1216" w:right="319" w:hanging="359"/>
        <w:jc w:val="left"/>
        <w:rPr>
          <w:sz w:val="23"/>
        </w:rPr>
      </w:pPr>
      <w:r>
        <w:rPr>
          <w:color w:val="333333"/>
          <w:w w:val="105"/>
          <w:sz w:val="23"/>
        </w:rPr>
        <w:t>Educates inventors, principal investigators, research centers, and academic units about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export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control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regulations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procedures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at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California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State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University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Long </w:t>
      </w:r>
      <w:r>
        <w:rPr>
          <w:color w:val="333333"/>
          <w:spacing w:val="-2"/>
          <w:w w:val="105"/>
          <w:sz w:val="23"/>
        </w:rPr>
        <w:t>Beach;</w:t>
      </w:r>
    </w:p>
    <w:p>
      <w:pPr>
        <w:pStyle w:val="ListParagraph"/>
        <w:numPr>
          <w:ilvl w:val="3"/>
          <w:numId w:val="1"/>
        </w:numPr>
        <w:tabs>
          <w:tab w:pos="1217" w:val="left" w:leader="none"/>
        </w:tabs>
        <w:spacing w:line="252" w:lineRule="auto" w:before="2" w:after="0"/>
        <w:ind w:left="1215" w:right="170" w:hanging="359"/>
        <w:jc w:val="left"/>
        <w:rPr>
          <w:sz w:val="23"/>
        </w:rPr>
      </w:pPr>
      <w:r>
        <w:rPr>
          <w:color w:val="333333"/>
          <w:w w:val="105"/>
          <w:sz w:val="23"/>
        </w:rPr>
        <w:t>Educates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others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at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California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State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University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Long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Beach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such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as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Administration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and Business Affairs, Purchasing, Travel, and International Programs about export</w:t>
      </w:r>
      <w:r>
        <w:rPr>
          <w:color w:val="333333"/>
          <w:w w:val="105"/>
          <w:sz w:val="23"/>
        </w:rPr>
        <w:t> control regulations and procedures at California State University Long Beach;</w:t>
      </w:r>
    </w:p>
    <w:p>
      <w:pPr>
        <w:pStyle w:val="ListParagraph"/>
        <w:numPr>
          <w:ilvl w:val="3"/>
          <w:numId w:val="1"/>
        </w:numPr>
        <w:tabs>
          <w:tab w:pos="1216" w:val="left" w:leader="none"/>
        </w:tabs>
        <w:spacing w:line="275" w:lineRule="exact" w:before="0" w:after="0"/>
        <w:ind w:left="1215" w:right="0" w:hanging="361"/>
        <w:jc w:val="left"/>
        <w:rPr>
          <w:sz w:val="23"/>
        </w:rPr>
      </w:pPr>
      <w:r>
        <w:rPr>
          <w:color w:val="333333"/>
          <w:sz w:val="23"/>
        </w:rPr>
        <w:t>Monitors</w:t>
      </w:r>
      <w:r>
        <w:rPr>
          <w:color w:val="333333"/>
          <w:spacing w:val="22"/>
          <w:sz w:val="23"/>
        </w:rPr>
        <w:t> </w:t>
      </w:r>
      <w:r>
        <w:rPr>
          <w:color w:val="333333"/>
          <w:sz w:val="23"/>
        </w:rPr>
        <w:t>and</w:t>
      </w:r>
      <w:r>
        <w:rPr>
          <w:color w:val="333333"/>
          <w:spacing w:val="28"/>
          <w:sz w:val="23"/>
        </w:rPr>
        <w:t> </w:t>
      </w:r>
      <w:r>
        <w:rPr>
          <w:color w:val="333333"/>
          <w:sz w:val="23"/>
        </w:rPr>
        <w:t>interprets</w:t>
      </w:r>
      <w:r>
        <w:rPr>
          <w:color w:val="333333"/>
          <w:spacing w:val="33"/>
          <w:sz w:val="23"/>
        </w:rPr>
        <w:t> </w:t>
      </w:r>
      <w:r>
        <w:rPr>
          <w:color w:val="333333"/>
          <w:sz w:val="23"/>
        </w:rPr>
        <w:t>export</w:t>
      </w:r>
      <w:r>
        <w:rPr>
          <w:color w:val="333333"/>
          <w:spacing w:val="21"/>
          <w:sz w:val="23"/>
        </w:rPr>
        <w:t> </w:t>
      </w:r>
      <w:r>
        <w:rPr>
          <w:color w:val="333333"/>
          <w:sz w:val="23"/>
        </w:rPr>
        <w:t>control</w:t>
      </w:r>
      <w:r>
        <w:rPr>
          <w:color w:val="333333"/>
          <w:spacing w:val="25"/>
          <w:sz w:val="23"/>
        </w:rPr>
        <w:t> </w:t>
      </w:r>
      <w:r>
        <w:rPr>
          <w:color w:val="333333"/>
          <w:spacing w:val="-2"/>
          <w:sz w:val="23"/>
        </w:rPr>
        <w:t>legislation;</w:t>
      </w:r>
    </w:p>
    <w:p>
      <w:pPr>
        <w:pStyle w:val="ListParagraph"/>
        <w:numPr>
          <w:ilvl w:val="3"/>
          <w:numId w:val="1"/>
        </w:numPr>
        <w:tabs>
          <w:tab w:pos="1215" w:val="left" w:leader="none"/>
          <w:tab w:pos="1216" w:val="left" w:leader="none"/>
        </w:tabs>
        <w:spacing w:line="252" w:lineRule="auto" w:before="14" w:after="0"/>
        <w:ind w:left="1214" w:right="920" w:hanging="360"/>
        <w:jc w:val="left"/>
        <w:rPr>
          <w:sz w:val="23"/>
        </w:rPr>
      </w:pPr>
      <w:r>
        <w:rPr>
          <w:color w:val="333333"/>
          <w:w w:val="105"/>
          <w:sz w:val="23"/>
        </w:rPr>
        <w:t>Works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with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others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such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as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Export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Liaisons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to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facilitate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understanding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and compliance with export controls;</w:t>
      </w:r>
    </w:p>
    <w:p>
      <w:pPr>
        <w:pStyle w:val="ListParagraph"/>
        <w:numPr>
          <w:ilvl w:val="3"/>
          <w:numId w:val="1"/>
        </w:numPr>
        <w:tabs>
          <w:tab w:pos="1215" w:val="left" w:leader="none"/>
        </w:tabs>
        <w:spacing w:line="252" w:lineRule="auto" w:before="0" w:after="0"/>
        <w:ind w:left="1213" w:right="694" w:hanging="360"/>
        <w:jc w:val="left"/>
        <w:rPr>
          <w:sz w:val="23"/>
        </w:rPr>
      </w:pPr>
      <w:r>
        <w:rPr>
          <w:color w:val="333333"/>
          <w:w w:val="105"/>
          <w:sz w:val="23"/>
        </w:rPr>
        <w:t>Assists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investigators,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researchers,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offices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at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California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State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University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Long Beach when research involves export‐controlled equipment or information;</w:t>
      </w:r>
    </w:p>
    <w:p>
      <w:pPr>
        <w:pStyle w:val="ListParagraph"/>
        <w:numPr>
          <w:ilvl w:val="3"/>
          <w:numId w:val="1"/>
        </w:numPr>
        <w:tabs>
          <w:tab w:pos="1214" w:val="left" w:leader="none"/>
        </w:tabs>
        <w:spacing w:line="247" w:lineRule="auto" w:before="0" w:after="0"/>
        <w:ind w:left="1213" w:right="533" w:hanging="360"/>
        <w:jc w:val="left"/>
        <w:rPr>
          <w:sz w:val="23"/>
        </w:rPr>
      </w:pPr>
      <w:r>
        <w:rPr>
          <w:color w:val="333333"/>
          <w:w w:val="105"/>
          <w:sz w:val="23"/>
        </w:rPr>
        <w:t>Seeks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advice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from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Office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General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Counsel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in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analyzing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"/>
          <w:w w:val="105"/>
          <w:sz w:val="23"/>
        </w:rPr>
        <w:t> </w:t>
      </w:r>
      <w:r>
        <w:rPr>
          <w:color w:val="333333"/>
          <w:w w:val="105"/>
          <w:sz w:val="23"/>
        </w:rPr>
        <w:t>handling</w:t>
      </w:r>
      <w:r>
        <w:rPr>
          <w:color w:val="333333"/>
          <w:spacing w:val="-3"/>
          <w:w w:val="105"/>
          <w:sz w:val="23"/>
        </w:rPr>
        <w:t> </w:t>
      </w:r>
      <w:r>
        <w:rPr>
          <w:color w:val="333333"/>
          <w:w w:val="105"/>
          <w:sz w:val="23"/>
        </w:rPr>
        <w:t>export control compliance issues;</w:t>
      </w:r>
    </w:p>
    <w:p>
      <w:pPr>
        <w:spacing w:after="0" w:line="247" w:lineRule="auto"/>
        <w:jc w:val="left"/>
        <w:rPr>
          <w:sz w:val="23"/>
        </w:rPr>
        <w:sectPr>
          <w:pgSz w:w="12240" w:h="15840"/>
          <w:pgMar w:top="1700" w:bottom="280" w:left="1300" w:right="1300"/>
        </w:sectPr>
      </w:pPr>
    </w:p>
    <w:p>
      <w:pPr>
        <w:pStyle w:val="ListParagraph"/>
        <w:numPr>
          <w:ilvl w:val="3"/>
          <w:numId w:val="1"/>
        </w:numPr>
        <w:tabs>
          <w:tab w:pos="1219" w:val="left" w:leader="none"/>
          <w:tab w:pos="1220" w:val="left" w:leader="none"/>
        </w:tabs>
        <w:spacing w:line="249" w:lineRule="auto" w:before="31" w:after="0"/>
        <w:ind w:left="1218" w:right="325" w:hanging="359"/>
        <w:jc w:val="left"/>
        <w:rPr>
          <w:sz w:val="23"/>
        </w:rPr>
      </w:pPr>
      <w:r>
        <w:rPr>
          <w:color w:val="333333"/>
          <w:w w:val="105"/>
          <w:sz w:val="23"/>
        </w:rPr>
        <w:t>Assists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PI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in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developing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a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technology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control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plan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for</w:t>
      </w:r>
      <w:r>
        <w:rPr>
          <w:color w:val="333333"/>
          <w:spacing w:val="-3"/>
          <w:w w:val="105"/>
          <w:sz w:val="23"/>
        </w:rPr>
        <w:t> </w:t>
      </w:r>
      <w:r>
        <w:rPr>
          <w:color w:val="333333"/>
          <w:w w:val="105"/>
          <w:sz w:val="23"/>
        </w:rPr>
        <w:t>research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involving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export‐ controlled items or information to ensure compliance with export control </w:t>
      </w:r>
      <w:r>
        <w:rPr>
          <w:color w:val="333333"/>
          <w:spacing w:val="-2"/>
          <w:w w:val="105"/>
          <w:sz w:val="23"/>
        </w:rPr>
        <w:t>regulations;</w:t>
      </w:r>
    </w:p>
    <w:p>
      <w:pPr>
        <w:pStyle w:val="ListParagraph"/>
        <w:numPr>
          <w:ilvl w:val="3"/>
          <w:numId w:val="1"/>
        </w:numPr>
        <w:tabs>
          <w:tab w:pos="1218" w:val="left" w:leader="none"/>
          <w:tab w:pos="1219" w:val="left" w:leader="none"/>
        </w:tabs>
        <w:spacing w:line="247" w:lineRule="auto" w:before="2" w:after="0"/>
        <w:ind w:left="1218" w:right="613" w:hanging="360"/>
        <w:jc w:val="left"/>
        <w:rPr>
          <w:sz w:val="23"/>
        </w:rPr>
      </w:pPr>
      <w:r>
        <w:rPr>
          <w:color w:val="333333"/>
          <w:w w:val="105"/>
          <w:sz w:val="23"/>
        </w:rPr>
        <w:t>Applies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for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export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licenses,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commodity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jurisdiction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commodity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classification </w:t>
      </w:r>
      <w:r>
        <w:rPr>
          <w:color w:val="333333"/>
          <w:spacing w:val="-2"/>
          <w:w w:val="105"/>
          <w:sz w:val="23"/>
        </w:rPr>
        <w:t>requests;</w:t>
      </w:r>
    </w:p>
    <w:p>
      <w:pPr>
        <w:pStyle w:val="ListParagraph"/>
        <w:numPr>
          <w:ilvl w:val="3"/>
          <w:numId w:val="1"/>
        </w:numPr>
        <w:tabs>
          <w:tab w:pos="1219" w:val="left" w:leader="none"/>
        </w:tabs>
        <w:spacing w:line="252" w:lineRule="auto" w:before="5" w:after="0"/>
        <w:ind w:left="1217" w:right="319" w:hanging="360"/>
        <w:jc w:val="left"/>
        <w:rPr>
          <w:sz w:val="23"/>
        </w:rPr>
      </w:pPr>
      <w:r>
        <w:rPr>
          <w:color w:val="333333"/>
          <w:w w:val="105"/>
          <w:sz w:val="23"/>
        </w:rPr>
        <w:t>Advises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assists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with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record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keeping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for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333333"/>
          <w:w w:val="105"/>
          <w:sz w:val="23"/>
        </w:rPr>
        <w:t>export‐controlled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activities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at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California State University Long Beach;</w:t>
      </w:r>
    </w:p>
    <w:p>
      <w:pPr>
        <w:pStyle w:val="ListParagraph"/>
        <w:numPr>
          <w:ilvl w:val="3"/>
          <w:numId w:val="1"/>
        </w:numPr>
        <w:tabs>
          <w:tab w:pos="1217" w:val="left" w:leader="none"/>
          <w:tab w:pos="1218" w:val="left" w:leader="none"/>
        </w:tabs>
        <w:spacing w:line="240" w:lineRule="auto" w:before="1" w:after="0"/>
        <w:ind w:left="1217" w:right="0" w:hanging="361"/>
        <w:jc w:val="left"/>
        <w:rPr>
          <w:sz w:val="23"/>
        </w:rPr>
      </w:pPr>
      <w:r>
        <w:rPr>
          <w:color w:val="333333"/>
          <w:w w:val="105"/>
          <w:sz w:val="23"/>
        </w:rPr>
        <w:t>Maintains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export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controls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website.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390" w:val="left" w:leader="none"/>
        </w:tabs>
        <w:spacing w:line="240" w:lineRule="auto" w:before="0" w:after="0"/>
        <w:ind w:left="389" w:right="0" w:hanging="253"/>
        <w:jc w:val="left"/>
      </w:pPr>
      <w:r>
        <w:rPr>
          <w:color w:val="333333"/>
          <w:w w:val="105"/>
        </w:rPr>
        <w:t>Other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Entities</w:t>
      </w:r>
    </w:p>
    <w:p>
      <w:pPr>
        <w:pStyle w:val="ListParagraph"/>
        <w:numPr>
          <w:ilvl w:val="2"/>
          <w:numId w:val="1"/>
        </w:numPr>
        <w:tabs>
          <w:tab w:pos="1218" w:val="left" w:leader="none"/>
        </w:tabs>
        <w:spacing w:line="240" w:lineRule="auto" w:before="14" w:after="0"/>
        <w:ind w:left="1217" w:right="0" w:hanging="361"/>
        <w:jc w:val="left"/>
        <w:rPr>
          <w:b/>
          <w:sz w:val="23"/>
        </w:rPr>
      </w:pPr>
      <w:r>
        <w:rPr>
          <w:b/>
          <w:color w:val="333333"/>
          <w:sz w:val="23"/>
        </w:rPr>
        <w:t>Export</w:t>
      </w:r>
      <w:r>
        <w:rPr>
          <w:b/>
          <w:color w:val="333333"/>
          <w:spacing w:val="14"/>
          <w:sz w:val="23"/>
        </w:rPr>
        <w:t> </w:t>
      </w:r>
      <w:r>
        <w:rPr>
          <w:b/>
          <w:color w:val="333333"/>
          <w:spacing w:val="-2"/>
          <w:sz w:val="23"/>
        </w:rPr>
        <w:t>Liaisons</w:t>
      </w:r>
    </w:p>
    <w:p>
      <w:pPr>
        <w:pStyle w:val="BodyText"/>
        <w:spacing w:line="249" w:lineRule="auto" w:before="7"/>
        <w:ind w:left="856" w:right="144"/>
      </w:pPr>
      <w:r>
        <w:rPr>
          <w:color w:val="333333"/>
          <w:w w:val="105"/>
        </w:rPr>
        <w:t>Export Liaisons are individuals appointed from academic and business units across campus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assist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ORED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identifying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training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needs,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identify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potential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control issues, and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serve as local points of contact for questions related to export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controls. Export Liaisons are trained and have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access to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software to perform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restricted party </w:t>
      </w:r>
      <w:r>
        <w:rPr>
          <w:color w:val="333333"/>
          <w:spacing w:val="-2"/>
          <w:w w:val="105"/>
        </w:rPr>
        <w:t>screening.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2"/>
          <w:numId w:val="1"/>
        </w:numPr>
        <w:tabs>
          <w:tab w:pos="1217" w:val="left" w:leader="none"/>
        </w:tabs>
        <w:spacing w:line="240" w:lineRule="auto" w:before="0" w:after="0"/>
        <w:ind w:left="1216" w:right="0" w:hanging="361"/>
        <w:jc w:val="left"/>
      </w:pPr>
      <w:r>
        <w:rPr>
          <w:color w:val="333333"/>
        </w:rPr>
        <w:t>Business</w:t>
      </w:r>
      <w:r>
        <w:rPr>
          <w:color w:val="333333"/>
          <w:spacing w:val="25"/>
        </w:rPr>
        <w:t> </w:t>
      </w:r>
      <w:r>
        <w:rPr>
          <w:color w:val="333333"/>
          <w:spacing w:val="-2"/>
        </w:rPr>
        <w:t>Administrators</w:t>
      </w:r>
    </w:p>
    <w:p>
      <w:pPr>
        <w:pStyle w:val="BodyText"/>
        <w:spacing w:line="249" w:lineRule="auto" w:before="14"/>
        <w:ind w:left="853" w:right="144" w:firstLine="3"/>
      </w:pPr>
      <w:r>
        <w:rPr>
          <w:color w:val="333333"/>
          <w:w w:val="105"/>
        </w:rPr>
        <w:t>The school and department business administrators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assist in ensuring compliance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with export control regulations by identifying potential export issues in unit activities.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Such issues may include reviewing invoices for statements that items may not be exported, ensuring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that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international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shipping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compliant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with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laws,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ensuring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that payments do not go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to, or contracts are not entered into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with,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anyone on the then‐ current </w:t>
      </w:r>
      <w:r>
        <w:rPr>
          <w:b/>
          <w:color w:val="333333"/>
          <w:w w:val="105"/>
        </w:rPr>
        <w:t>Specially Designated Nationals (SDN) </w:t>
      </w:r>
      <w:r>
        <w:rPr>
          <w:color w:val="333333"/>
          <w:w w:val="105"/>
        </w:rPr>
        <w:t>list, ensuring that international travel is compliant with applicable export control regulations, and ensuring that visa export certification information has been completed.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2"/>
          <w:numId w:val="1"/>
        </w:numPr>
        <w:tabs>
          <w:tab w:pos="1220" w:val="left" w:leader="none"/>
        </w:tabs>
        <w:spacing w:line="240" w:lineRule="auto" w:before="0" w:after="0"/>
        <w:ind w:left="1219" w:right="0" w:hanging="361"/>
        <w:jc w:val="left"/>
      </w:pPr>
      <w:r>
        <w:rPr>
          <w:color w:val="333333"/>
        </w:rPr>
        <w:t>Principal</w:t>
      </w:r>
      <w:r>
        <w:rPr>
          <w:color w:val="333333"/>
          <w:spacing w:val="30"/>
        </w:rPr>
        <w:t> </w:t>
      </w:r>
      <w:r>
        <w:rPr>
          <w:color w:val="333333"/>
        </w:rPr>
        <w:t>Investigators</w:t>
      </w:r>
      <w:r>
        <w:rPr>
          <w:color w:val="333333"/>
          <w:spacing w:val="42"/>
        </w:rPr>
        <w:t> </w:t>
      </w:r>
      <w:r>
        <w:rPr>
          <w:color w:val="333333"/>
          <w:spacing w:val="-4"/>
        </w:rPr>
        <w:t>(PIs)</w:t>
      </w:r>
    </w:p>
    <w:p>
      <w:pPr>
        <w:pStyle w:val="BodyText"/>
        <w:spacing w:line="249" w:lineRule="auto" w:before="14"/>
        <w:ind w:left="856" w:right="150" w:firstLine="3"/>
      </w:pPr>
      <w:r>
        <w:rPr>
          <w:color w:val="333333"/>
          <w:w w:val="105"/>
        </w:rPr>
        <w:t>PIs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should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have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expert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knowledge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type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information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technology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involved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 a research project or other university activity, such as presenting at conferences and discussing research findings with fellow researchers or collaborators.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PIs must ensure that they do not disclose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controlled information, such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 information that has been provided to them under a corporate non‐disclosure agreement or transfer controlled articles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services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 foreign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national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without prior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authorization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required.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Each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PI </w:t>
      </w:r>
      <w:r>
        <w:rPr>
          <w:color w:val="333333"/>
          <w:spacing w:val="-4"/>
          <w:w w:val="105"/>
        </w:rPr>
        <w:t>must:</w:t>
      </w:r>
    </w:p>
    <w:p>
      <w:pPr>
        <w:pStyle w:val="ListParagraph"/>
        <w:numPr>
          <w:ilvl w:val="3"/>
          <w:numId w:val="1"/>
        </w:numPr>
        <w:tabs>
          <w:tab w:pos="1217" w:val="left" w:leader="none"/>
        </w:tabs>
        <w:spacing w:line="240" w:lineRule="auto" w:before="8" w:after="0"/>
        <w:ind w:left="1216" w:right="0" w:hanging="361"/>
        <w:jc w:val="left"/>
        <w:rPr>
          <w:b/>
          <w:color w:val="333333"/>
          <w:sz w:val="23"/>
        </w:rPr>
      </w:pPr>
      <w:r>
        <w:rPr>
          <w:b/>
          <w:color w:val="333333"/>
          <w:sz w:val="23"/>
        </w:rPr>
        <w:t>Understand</w:t>
      </w:r>
      <w:r>
        <w:rPr>
          <w:b/>
          <w:color w:val="333333"/>
          <w:spacing w:val="25"/>
          <w:sz w:val="23"/>
        </w:rPr>
        <w:t> </w:t>
      </w:r>
      <w:r>
        <w:rPr>
          <w:b/>
          <w:color w:val="333333"/>
          <w:sz w:val="23"/>
        </w:rPr>
        <w:t>his/her</w:t>
      </w:r>
      <w:r>
        <w:rPr>
          <w:b/>
          <w:color w:val="333333"/>
          <w:spacing w:val="25"/>
          <w:sz w:val="23"/>
        </w:rPr>
        <w:t> </w:t>
      </w:r>
      <w:r>
        <w:rPr>
          <w:b/>
          <w:color w:val="333333"/>
          <w:sz w:val="23"/>
        </w:rPr>
        <w:t>obligations</w:t>
      </w:r>
      <w:r>
        <w:rPr>
          <w:b/>
          <w:color w:val="333333"/>
          <w:spacing w:val="21"/>
          <w:sz w:val="23"/>
        </w:rPr>
        <w:t> </w:t>
      </w:r>
      <w:r>
        <w:rPr>
          <w:b/>
          <w:color w:val="333333"/>
          <w:sz w:val="23"/>
        </w:rPr>
        <w:t>under</w:t>
      </w:r>
      <w:r>
        <w:rPr>
          <w:b/>
          <w:color w:val="333333"/>
          <w:spacing w:val="36"/>
          <w:sz w:val="23"/>
        </w:rPr>
        <w:t> </w:t>
      </w:r>
      <w:r>
        <w:rPr>
          <w:b/>
          <w:color w:val="333333"/>
          <w:sz w:val="23"/>
        </w:rPr>
        <w:t>the</w:t>
      </w:r>
      <w:r>
        <w:rPr>
          <w:b/>
          <w:color w:val="333333"/>
          <w:spacing w:val="26"/>
          <w:sz w:val="23"/>
        </w:rPr>
        <w:t> </w:t>
      </w:r>
      <w:r>
        <w:rPr>
          <w:b/>
          <w:color w:val="333333"/>
          <w:sz w:val="23"/>
        </w:rPr>
        <w:t>export</w:t>
      </w:r>
      <w:r>
        <w:rPr>
          <w:b/>
          <w:color w:val="333333"/>
          <w:spacing w:val="29"/>
          <w:sz w:val="23"/>
        </w:rPr>
        <w:t> </w:t>
      </w:r>
      <w:r>
        <w:rPr>
          <w:b/>
          <w:color w:val="333333"/>
          <w:sz w:val="23"/>
        </w:rPr>
        <w:t>control</w:t>
      </w:r>
      <w:r>
        <w:rPr>
          <w:b/>
          <w:color w:val="333333"/>
          <w:spacing w:val="31"/>
          <w:sz w:val="23"/>
        </w:rPr>
        <w:t> </w:t>
      </w:r>
      <w:r>
        <w:rPr>
          <w:b/>
          <w:color w:val="333333"/>
          <w:spacing w:val="-2"/>
          <w:sz w:val="23"/>
        </w:rPr>
        <w:t>laws;</w:t>
      </w:r>
    </w:p>
    <w:p>
      <w:pPr>
        <w:pStyle w:val="ListParagraph"/>
        <w:numPr>
          <w:ilvl w:val="3"/>
          <w:numId w:val="1"/>
        </w:numPr>
        <w:tabs>
          <w:tab w:pos="1217" w:val="left" w:leader="none"/>
        </w:tabs>
        <w:spacing w:line="247" w:lineRule="auto" w:before="14" w:after="0"/>
        <w:ind w:left="1216" w:right="189" w:hanging="360"/>
        <w:jc w:val="left"/>
        <w:rPr>
          <w:b/>
          <w:color w:val="333333"/>
          <w:sz w:val="23"/>
        </w:rPr>
      </w:pPr>
      <w:r>
        <w:rPr>
          <w:b/>
          <w:color w:val="333333"/>
          <w:w w:val="105"/>
          <w:sz w:val="23"/>
        </w:rPr>
        <w:t>Assist</w:t>
      </w:r>
      <w:r>
        <w:rPr>
          <w:b/>
          <w:color w:val="333333"/>
          <w:spacing w:val="-10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ORED</w:t>
      </w:r>
      <w:r>
        <w:rPr>
          <w:b/>
          <w:color w:val="333333"/>
          <w:spacing w:val="-6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in</w:t>
      </w:r>
      <w:r>
        <w:rPr>
          <w:b/>
          <w:color w:val="333333"/>
          <w:spacing w:val="-12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correctly</w:t>
      </w:r>
      <w:r>
        <w:rPr>
          <w:b/>
          <w:color w:val="333333"/>
          <w:spacing w:val="-11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classifying</w:t>
      </w:r>
      <w:r>
        <w:rPr>
          <w:b/>
          <w:color w:val="333333"/>
          <w:spacing w:val="-5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technology</w:t>
      </w:r>
      <w:r>
        <w:rPr>
          <w:b/>
          <w:color w:val="333333"/>
          <w:spacing w:val="-11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and</w:t>
      </w:r>
      <w:r>
        <w:rPr>
          <w:b/>
          <w:color w:val="333333"/>
          <w:spacing w:val="-6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items</w:t>
      </w:r>
      <w:r>
        <w:rPr>
          <w:b/>
          <w:color w:val="333333"/>
          <w:spacing w:val="-9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that</w:t>
      </w:r>
      <w:r>
        <w:rPr>
          <w:b/>
          <w:color w:val="333333"/>
          <w:spacing w:val="-10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are</w:t>
      </w:r>
      <w:r>
        <w:rPr>
          <w:b/>
          <w:color w:val="333333"/>
          <w:spacing w:val="-5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subject</w:t>
      </w:r>
      <w:r>
        <w:rPr>
          <w:b/>
          <w:color w:val="333333"/>
          <w:spacing w:val="-4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to</w:t>
      </w:r>
      <w:r>
        <w:rPr>
          <w:b/>
          <w:color w:val="333333"/>
          <w:spacing w:val="-12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export control laws;</w:t>
      </w:r>
    </w:p>
    <w:p>
      <w:pPr>
        <w:pStyle w:val="ListParagraph"/>
        <w:numPr>
          <w:ilvl w:val="3"/>
          <w:numId w:val="1"/>
        </w:numPr>
        <w:tabs>
          <w:tab w:pos="1217" w:val="left" w:leader="none"/>
        </w:tabs>
        <w:spacing w:line="252" w:lineRule="auto" w:before="5" w:after="0"/>
        <w:ind w:left="1215" w:right="449" w:hanging="360"/>
        <w:jc w:val="left"/>
        <w:rPr>
          <w:b/>
          <w:color w:val="333333"/>
          <w:sz w:val="23"/>
        </w:rPr>
      </w:pPr>
      <w:r>
        <w:rPr>
          <w:b/>
          <w:color w:val="333333"/>
          <w:w w:val="105"/>
          <w:sz w:val="23"/>
        </w:rPr>
        <w:t>Assist</w:t>
      </w:r>
      <w:r>
        <w:rPr>
          <w:b/>
          <w:color w:val="333333"/>
          <w:spacing w:val="-8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in</w:t>
      </w:r>
      <w:r>
        <w:rPr>
          <w:b/>
          <w:color w:val="333333"/>
          <w:spacing w:val="-10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developing</w:t>
      </w:r>
      <w:r>
        <w:rPr>
          <w:b/>
          <w:color w:val="333333"/>
          <w:spacing w:val="-10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and</w:t>
      </w:r>
      <w:r>
        <w:rPr>
          <w:b/>
          <w:color w:val="333333"/>
          <w:spacing w:val="-10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maintaining</w:t>
      </w:r>
      <w:r>
        <w:rPr>
          <w:b/>
          <w:color w:val="333333"/>
          <w:spacing w:val="-4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the</w:t>
      </w:r>
      <w:r>
        <w:rPr>
          <w:b/>
          <w:color w:val="333333"/>
          <w:spacing w:val="-9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conditions</w:t>
      </w:r>
      <w:r>
        <w:rPr>
          <w:b/>
          <w:color w:val="333333"/>
          <w:spacing w:val="-13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of</w:t>
      </w:r>
      <w:r>
        <w:rPr>
          <w:b/>
          <w:color w:val="333333"/>
          <w:spacing w:val="-8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a</w:t>
      </w:r>
      <w:r>
        <w:rPr>
          <w:b/>
          <w:color w:val="333333"/>
          <w:spacing w:val="-8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technology</w:t>
      </w:r>
      <w:r>
        <w:rPr>
          <w:b/>
          <w:color w:val="333333"/>
          <w:spacing w:val="-9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control</w:t>
      </w:r>
      <w:r>
        <w:rPr>
          <w:b/>
          <w:color w:val="333333"/>
          <w:spacing w:val="-13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plan for</w:t>
      </w:r>
      <w:r>
        <w:rPr>
          <w:b/>
          <w:color w:val="333333"/>
          <w:spacing w:val="-9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any</w:t>
      </w:r>
      <w:r>
        <w:rPr>
          <w:b/>
          <w:color w:val="333333"/>
          <w:spacing w:val="-2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activity,</w:t>
      </w:r>
      <w:r>
        <w:rPr>
          <w:b/>
          <w:color w:val="333333"/>
          <w:spacing w:val="-8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data,</w:t>
      </w:r>
      <w:r>
        <w:rPr>
          <w:b/>
          <w:color w:val="333333"/>
          <w:spacing w:val="-1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or</w:t>
      </w:r>
      <w:r>
        <w:rPr>
          <w:b/>
          <w:color w:val="333333"/>
          <w:spacing w:val="-9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equipment</w:t>
      </w:r>
      <w:r>
        <w:rPr>
          <w:b/>
          <w:color w:val="333333"/>
          <w:spacing w:val="-14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where</w:t>
      </w:r>
      <w:r>
        <w:rPr>
          <w:b/>
          <w:color w:val="333333"/>
          <w:spacing w:val="-2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the</w:t>
      </w:r>
      <w:r>
        <w:rPr>
          <w:b/>
          <w:color w:val="333333"/>
          <w:spacing w:val="-8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need</w:t>
      </w:r>
      <w:r>
        <w:rPr>
          <w:b/>
          <w:color w:val="333333"/>
          <w:spacing w:val="-9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for</w:t>
      </w:r>
      <w:r>
        <w:rPr>
          <w:b/>
          <w:color w:val="333333"/>
          <w:spacing w:val="-3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such</w:t>
      </w:r>
      <w:r>
        <w:rPr>
          <w:b/>
          <w:color w:val="333333"/>
          <w:spacing w:val="-9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a</w:t>
      </w:r>
      <w:r>
        <w:rPr>
          <w:b/>
          <w:color w:val="333333"/>
          <w:spacing w:val="-7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plan</w:t>
      </w:r>
      <w:r>
        <w:rPr>
          <w:b/>
          <w:color w:val="333333"/>
          <w:spacing w:val="-3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is</w:t>
      </w:r>
      <w:r>
        <w:rPr>
          <w:b/>
          <w:color w:val="333333"/>
          <w:spacing w:val="-6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identified;</w:t>
      </w:r>
    </w:p>
    <w:p>
      <w:pPr>
        <w:pStyle w:val="ListParagraph"/>
        <w:numPr>
          <w:ilvl w:val="3"/>
          <w:numId w:val="1"/>
        </w:numPr>
        <w:tabs>
          <w:tab w:pos="1215" w:val="left" w:leader="none"/>
        </w:tabs>
        <w:spacing w:line="252" w:lineRule="auto" w:before="0" w:after="0"/>
        <w:ind w:left="1213" w:right="306" w:hanging="360"/>
        <w:jc w:val="left"/>
        <w:rPr>
          <w:b/>
          <w:color w:val="333333"/>
          <w:sz w:val="23"/>
        </w:rPr>
      </w:pPr>
      <w:r>
        <w:rPr>
          <w:b/>
          <w:color w:val="333333"/>
          <w:w w:val="105"/>
          <w:sz w:val="23"/>
        </w:rPr>
        <w:t>Ensure</w:t>
      </w:r>
      <w:r>
        <w:rPr>
          <w:b/>
          <w:color w:val="333333"/>
          <w:spacing w:val="-10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that</w:t>
      </w:r>
      <w:r>
        <w:rPr>
          <w:b/>
          <w:color w:val="333333"/>
          <w:spacing w:val="-14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research</w:t>
      </w:r>
      <w:r>
        <w:rPr>
          <w:b/>
          <w:color w:val="333333"/>
          <w:spacing w:val="-9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staff</w:t>
      </w:r>
      <w:r>
        <w:rPr>
          <w:b/>
          <w:color w:val="333333"/>
          <w:spacing w:val="-8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and</w:t>
      </w:r>
      <w:r>
        <w:rPr>
          <w:b/>
          <w:color w:val="333333"/>
          <w:spacing w:val="-4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students</w:t>
      </w:r>
      <w:r>
        <w:rPr>
          <w:b/>
          <w:color w:val="333333"/>
          <w:spacing w:val="-12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have</w:t>
      </w:r>
      <w:r>
        <w:rPr>
          <w:b/>
          <w:color w:val="333333"/>
          <w:spacing w:val="-9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been</w:t>
      </w:r>
      <w:r>
        <w:rPr>
          <w:b/>
          <w:color w:val="333333"/>
          <w:spacing w:val="-10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trained</w:t>
      </w:r>
      <w:r>
        <w:rPr>
          <w:b/>
          <w:color w:val="333333"/>
          <w:spacing w:val="-4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on</w:t>
      </w:r>
      <w:r>
        <w:rPr>
          <w:b/>
          <w:color w:val="333333"/>
          <w:spacing w:val="-10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the</w:t>
      </w:r>
      <w:r>
        <w:rPr>
          <w:b/>
          <w:color w:val="333333"/>
          <w:spacing w:val="-3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technology</w:t>
      </w:r>
      <w:r>
        <w:rPr>
          <w:b/>
          <w:color w:val="333333"/>
          <w:spacing w:val="-9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plan and on the export control regulations should any apply.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214" w:val="left" w:leader="none"/>
        </w:tabs>
        <w:spacing w:line="240" w:lineRule="auto" w:before="0" w:after="0"/>
        <w:ind w:left="1213" w:right="0" w:hanging="361"/>
        <w:jc w:val="left"/>
        <w:rPr>
          <w:b/>
          <w:sz w:val="23"/>
        </w:rPr>
      </w:pPr>
      <w:r>
        <w:rPr>
          <w:b/>
          <w:color w:val="333333"/>
          <w:sz w:val="23"/>
        </w:rPr>
        <w:t>Export</w:t>
      </w:r>
      <w:r>
        <w:rPr>
          <w:b/>
          <w:color w:val="333333"/>
          <w:spacing w:val="20"/>
          <w:sz w:val="23"/>
        </w:rPr>
        <w:t> </w:t>
      </w:r>
      <w:r>
        <w:rPr>
          <w:b/>
          <w:color w:val="333333"/>
          <w:sz w:val="23"/>
        </w:rPr>
        <w:t>Control</w:t>
      </w:r>
      <w:r>
        <w:rPr>
          <w:b/>
          <w:color w:val="333333"/>
          <w:spacing w:val="35"/>
          <w:sz w:val="23"/>
        </w:rPr>
        <w:t> </w:t>
      </w:r>
      <w:r>
        <w:rPr>
          <w:b/>
          <w:color w:val="333333"/>
          <w:sz w:val="23"/>
        </w:rPr>
        <w:t>Committee</w:t>
      </w:r>
      <w:r>
        <w:rPr>
          <w:b/>
          <w:color w:val="333333"/>
          <w:spacing w:val="30"/>
          <w:sz w:val="23"/>
        </w:rPr>
        <w:t> </w:t>
      </w:r>
      <w:r>
        <w:rPr>
          <w:b/>
          <w:color w:val="333333"/>
          <w:spacing w:val="-2"/>
          <w:sz w:val="23"/>
        </w:rPr>
        <w:t>(ECC)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top="1420" w:bottom="280" w:left="1300" w:right="1300"/>
        </w:sectPr>
      </w:pPr>
    </w:p>
    <w:p>
      <w:pPr>
        <w:pStyle w:val="BodyText"/>
        <w:spacing w:line="247" w:lineRule="auto" w:before="31"/>
        <w:ind w:left="859" w:right="400"/>
        <w:jc w:val="both"/>
      </w:pPr>
      <w:r>
        <w:rPr>
          <w:color w:val="333333"/>
          <w:w w:val="105"/>
        </w:rPr>
        <w:t>Because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awareness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oversight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are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best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accomplished at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local level, each of the relevant Colleges has an Export Control Liaison.</w:t>
      </w:r>
    </w:p>
    <w:p>
      <w:pPr>
        <w:pStyle w:val="BodyText"/>
        <w:spacing w:line="249" w:lineRule="auto" w:before="5"/>
        <w:ind w:left="857" w:right="223" w:firstLine="1"/>
        <w:jc w:val="both"/>
      </w:pP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University’s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Committee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(ECC)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established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provide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oversight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and make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recommendations to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AVP of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ORED.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(ECC) consists of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six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faculty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members, in addition to the following other members:</w:t>
      </w:r>
    </w:p>
    <w:p>
      <w:pPr>
        <w:pStyle w:val="ListParagraph"/>
        <w:numPr>
          <w:ilvl w:val="3"/>
          <w:numId w:val="1"/>
        </w:numPr>
        <w:tabs>
          <w:tab w:pos="1218" w:val="left" w:leader="none"/>
        </w:tabs>
        <w:spacing w:line="240" w:lineRule="auto" w:before="2" w:after="0"/>
        <w:ind w:left="1217" w:right="0" w:hanging="361"/>
        <w:jc w:val="left"/>
        <w:rPr>
          <w:color w:val="333333"/>
          <w:sz w:val="23"/>
        </w:rPr>
      </w:pPr>
      <w:r>
        <w:rPr>
          <w:color w:val="333333"/>
          <w:sz w:val="23"/>
        </w:rPr>
        <w:t>Director</w:t>
      </w:r>
      <w:r>
        <w:rPr>
          <w:color w:val="333333"/>
          <w:spacing w:val="35"/>
          <w:sz w:val="23"/>
        </w:rPr>
        <w:t> </w:t>
      </w:r>
      <w:r>
        <w:rPr>
          <w:color w:val="333333"/>
          <w:sz w:val="23"/>
        </w:rPr>
        <w:t>of</w:t>
      </w:r>
      <w:r>
        <w:rPr>
          <w:color w:val="333333"/>
          <w:spacing w:val="30"/>
          <w:sz w:val="23"/>
        </w:rPr>
        <w:t> </w:t>
      </w:r>
      <w:r>
        <w:rPr>
          <w:color w:val="333333"/>
          <w:sz w:val="23"/>
        </w:rPr>
        <w:t>Innovation</w:t>
      </w:r>
      <w:r>
        <w:rPr>
          <w:color w:val="333333"/>
          <w:spacing w:val="19"/>
          <w:sz w:val="23"/>
        </w:rPr>
        <w:t> </w:t>
      </w:r>
      <w:r>
        <w:rPr>
          <w:color w:val="333333"/>
          <w:sz w:val="23"/>
        </w:rPr>
        <w:t>and</w:t>
      </w:r>
      <w:r>
        <w:rPr>
          <w:color w:val="333333"/>
          <w:spacing w:val="28"/>
          <w:sz w:val="23"/>
        </w:rPr>
        <w:t> </w:t>
      </w:r>
      <w:r>
        <w:rPr>
          <w:color w:val="333333"/>
          <w:sz w:val="23"/>
        </w:rPr>
        <w:t>Economic</w:t>
      </w:r>
      <w:r>
        <w:rPr>
          <w:color w:val="333333"/>
          <w:spacing w:val="33"/>
          <w:sz w:val="23"/>
        </w:rPr>
        <w:t> </w:t>
      </w:r>
      <w:r>
        <w:rPr>
          <w:color w:val="333333"/>
          <w:sz w:val="23"/>
        </w:rPr>
        <w:t>Development,</w:t>
      </w:r>
      <w:r>
        <w:rPr>
          <w:color w:val="333333"/>
          <w:spacing w:val="29"/>
          <w:sz w:val="23"/>
        </w:rPr>
        <w:t> </w:t>
      </w:r>
      <w:r>
        <w:rPr>
          <w:color w:val="333333"/>
          <w:spacing w:val="-4"/>
          <w:sz w:val="23"/>
        </w:rPr>
        <w:t>ORED</w:t>
      </w:r>
    </w:p>
    <w:p>
      <w:pPr>
        <w:pStyle w:val="ListParagraph"/>
        <w:numPr>
          <w:ilvl w:val="3"/>
          <w:numId w:val="1"/>
        </w:numPr>
        <w:tabs>
          <w:tab w:pos="1218" w:val="left" w:leader="none"/>
        </w:tabs>
        <w:spacing w:line="240" w:lineRule="auto" w:before="14" w:after="0"/>
        <w:ind w:left="1217" w:right="0" w:hanging="361"/>
        <w:jc w:val="left"/>
        <w:rPr>
          <w:color w:val="333333"/>
          <w:sz w:val="23"/>
        </w:rPr>
      </w:pPr>
      <w:r>
        <w:rPr>
          <w:color w:val="333333"/>
          <w:sz w:val="23"/>
        </w:rPr>
        <w:t>Senior</w:t>
      </w:r>
      <w:r>
        <w:rPr>
          <w:color w:val="333333"/>
          <w:spacing w:val="25"/>
          <w:sz w:val="23"/>
        </w:rPr>
        <w:t> </w:t>
      </w:r>
      <w:r>
        <w:rPr>
          <w:color w:val="333333"/>
          <w:sz w:val="23"/>
        </w:rPr>
        <w:t>Director</w:t>
      </w:r>
      <w:r>
        <w:rPr>
          <w:color w:val="333333"/>
          <w:spacing w:val="36"/>
          <w:sz w:val="23"/>
        </w:rPr>
        <w:t> </w:t>
      </w:r>
      <w:r>
        <w:rPr>
          <w:color w:val="333333"/>
          <w:sz w:val="23"/>
        </w:rPr>
        <w:t>of</w:t>
      </w:r>
      <w:r>
        <w:rPr>
          <w:color w:val="333333"/>
          <w:spacing w:val="30"/>
          <w:sz w:val="23"/>
        </w:rPr>
        <w:t> </w:t>
      </w:r>
      <w:r>
        <w:rPr>
          <w:color w:val="333333"/>
          <w:sz w:val="23"/>
        </w:rPr>
        <w:t>Sponsored</w:t>
      </w:r>
      <w:r>
        <w:rPr>
          <w:color w:val="333333"/>
          <w:spacing w:val="18"/>
          <w:sz w:val="23"/>
        </w:rPr>
        <w:t> </w:t>
      </w:r>
      <w:r>
        <w:rPr>
          <w:color w:val="333333"/>
          <w:sz w:val="23"/>
        </w:rPr>
        <w:t>Programs,</w:t>
      </w:r>
      <w:r>
        <w:rPr>
          <w:color w:val="333333"/>
          <w:spacing w:val="17"/>
          <w:sz w:val="23"/>
        </w:rPr>
        <w:t> </w:t>
      </w:r>
      <w:r>
        <w:rPr>
          <w:color w:val="333333"/>
          <w:spacing w:val="-4"/>
          <w:sz w:val="23"/>
        </w:rPr>
        <w:t>ORED</w:t>
      </w:r>
    </w:p>
    <w:p>
      <w:pPr>
        <w:pStyle w:val="ListParagraph"/>
        <w:numPr>
          <w:ilvl w:val="3"/>
          <w:numId w:val="1"/>
        </w:numPr>
        <w:tabs>
          <w:tab w:pos="1218" w:val="left" w:leader="none"/>
        </w:tabs>
        <w:spacing w:line="240" w:lineRule="auto" w:before="15" w:after="0"/>
        <w:ind w:left="1217" w:right="0" w:hanging="361"/>
        <w:jc w:val="left"/>
        <w:rPr>
          <w:color w:val="333333"/>
          <w:sz w:val="23"/>
        </w:rPr>
      </w:pPr>
      <w:r>
        <w:rPr>
          <w:color w:val="333333"/>
          <w:w w:val="105"/>
          <w:sz w:val="23"/>
        </w:rPr>
        <w:t>Export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Control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Liaison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from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College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Engineering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spacing w:val="-4"/>
          <w:w w:val="105"/>
          <w:sz w:val="23"/>
        </w:rPr>
        <w:t>(COE)</w:t>
      </w:r>
    </w:p>
    <w:p>
      <w:pPr>
        <w:pStyle w:val="ListParagraph"/>
        <w:numPr>
          <w:ilvl w:val="3"/>
          <w:numId w:val="1"/>
        </w:numPr>
        <w:tabs>
          <w:tab w:pos="1217" w:val="left" w:leader="none"/>
        </w:tabs>
        <w:spacing w:line="240" w:lineRule="auto" w:before="7" w:after="0"/>
        <w:ind w:left="1216" w:right="0" w:hanging="361"/>
        <w:jc w:val="left"/>
        <w:rPr>
          <w:color w:val="333333"/>
          <w:sz w:val="23"/>
        </w:rPr>
      </w:pPr>
      <w:r>
        <w:rPr>
          <w:color w:val="333333"/>
          <w:w w:val="105"/>
          <w:sz w:val="23"/>
        </w:rPr>
        <w:t>Export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Control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Liaison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from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College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Natural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Sciences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&amp;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Mathematics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(CNSM)</w:t>
      </w:r>
    </w:p>
    <w:p>
      <w:pPr>
        <w:pStyle w:val="ListParagraph"/>
        <w:numPr>
          <w:ilvl w:val="3"/>
          <w:numId w:val="1"/>
        </w:numPr>
        <w:tabs>
          <w:tab w:pos="1217" w:val="left" w:leader="none"/>
        </w:tabs>
        <w:spacing w:line="252" w:lineRule="auto" w:before="14" w:after="0"/>
        <w:ind w:left="1215" w:right="913" w:hanging="360"/>
        <w:jc w:val="left"/>
        <w:rPr>
          <w:color w:val="333333"/>
          <w:sz w:val="23"/>
        </w:rPr>
      </w:pPr>
      <w:r>
        <w:rPr>
          <w:color w:val="333333"/>
          <w:w w:val="105"/>
          <w:sz w:val="23"/>
        </w:rPr>
        <w:t>Export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Control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Liaison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from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College</w:t>
      </w:r>
      <w:r>
        <w:rPr>
          <w:color w:val="333333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Professional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&amp;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International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w w:val="105"/>
          <w:sz w:val="23"/>
        </w:rPr>
        <w:t>Education </w:t>
      </w:r>
      <w:r>
        <w:rPr>
          <w:color w:val="333333"/>
          <w:spacing w:val="-2"/>
          <w:w w:val="105"/>
          <w:sz w:val="23"/>
        </w:rPr>
        <w:t>(CPaCE)</w:t>
      </w:r>
    </w:p>
    <w:p>
      <w:pPr>
        <w:pStyle w:val="ListParagraph"/>
        <w:numPr>
          <w:ilvl w:val="3"/>
          <w:numId w:val="1"/>
        </w:numPr>
        <w:tabs>
          <w:tab w:pos="1215" w:val="left" w:leader="none"/>
          <w:tab w:pos="1216" w:val="left" w:leader="none"/>
        </w:tabs>
        <w:spacing w:line="274" w:lineRule="exact" w:before="0" w:after="0"/>
        <w:ind w:left="1215" w:right="0" w:hanging="361"/>
        <w:jc w:val="left"/>
        <w:rPr>
          <w:color w:val="333333"/>
          <w:sz w:val="23"/>
        </w:rPr>
      </w:pPr>
      <w:r>
        <w:rPr>
          <w:color w:val="333333"/>
          <w:w w:val="105"/>
          <w:sz w:val="23"/>
        </w:rPr>
        <w:t>Office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General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Counsel</w:t>
      </w:r>
    </w:p>
    <w:p>
      <w:pPr>
        <w:pStyle w:val="ListParagraph"/>
        <w:numPr>
          <w:ilvl w:val="3"/>
          <w:numId w:val="1"/>
        </w:numPr>
        <w:tabs>
          <w:tab w:pos="1216" w:val="left" w:leader="none"/>
        </w:tabs>
        <w:spacing w:line="240" w:lineRule="auto" w:before="15" w:after="0"/>
        <w:ind w:left="1215" w:right="0" w:hanging="361"/>
        <w:jc w:val="left"/>
        <w:rPr>
          <w:color w:val="333333"/>
          <w:sz w:val="23"/>
        </w:rPr>
      </w:pPr>
      <w:r>
        <w:rPr>
          <w:color w:val="333333"/>
          <w:w w:val="105"/>
          <w:sz w:val="23"/>
        </w:rPr>
        <w:t>Office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Environmental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Health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Safety</w:t>
      </w:r>
    </w:p>
    <w:p>
      <w:pPr>
        <w:pStyle w:val="ListParagraph"/>
        <w:numPr>
          <w:ilvl w:val="3"/>
          <w:numId w:val="1"/>
        </w:numPr>
        <w:tabs>
          <w:tab w:pos="1215" w:val="left" w:leader="none"/>
        </w:tabs>
        <w:spacing w:line="240" w:lineRule="auto" w:before="14" w:after="0"/>
        <w:ind w:left="1214" w:right="0" w:hanging="361"/>
        <w:jc w:val="left"/>
        <w:rPr>
          <w:color w:val="333333"/>
          <w:sz w:val="23"/>
        </w:rPr>
      </w:pPr>
      <w:r>
        <w:rPr>
          <w:color w:val="333333"/>
          <w:w w:val="105"/>
          <w:sz w:val="23"/>
        </w:rPr>
        <w:t>Office</w:t>
      </w:r>
      <w:r>
        <w:rPr>
          <w:color w:val="333333"/>
          <w:spacing w:val="-9"/>
          <w:w w:val="105"/>
          <w:sz w:val="23"/>
        </w:rPr>
        <w:t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Procurement</w:t>
      </w:r>
    </w:p>
    <w:p>
      <w:pPr>
        <w:pStyle w:val="ListParagraph"/>
        <w:numPr>
          <w:ilvl w:val="3"/>
          <w:numId w:val="1"/>
        </w:numPr>
        <w:tabs>
          <w:tab w:pos="1214" w:val="left" w:leader="none"/>
          <w:tab w:pos="1215" w:val="left" w:leader="none"/>
        </w:tabs>
        <w:spacing w:line="240" w:lineRule="auto" w:before="7" w:after="0"/>
        <w:ind w:left="1214" w:right="0" w:hanging="361"/>
        <w:jc w:val="left"/>
        <w:rPr>
          <w:color w:val="333333"/>
          <w:sz w:val="23"/>
        </w:rPr>
      </w:pPr>
      <w:r>
        <w:rPr>
          <w:color w:val="333333"/>
          <w:w w:val="105"/>
          <w:sz w:val="23"/>
        </w:rPr>
        <w:t>Faculty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Affairs</w:t>
      </w:r>
    </w:p>
    <w:p>
      <w:pPr>
        <w:pStyle w:val="ListParagraph"/>
        <w:numPr>
          <w:ilvl w:val="3"/>
          <w:numId w:val="1"/>
        </w:numPr>
        <w:tabs>
          <w:tab w:pos="1214" w:val="left" w:leader="none"/>
          <w:tab w:pos="1215" w:val="left" w:leader="none"/>
        </w:tabs>
        <w:spacing w:line="240" w:lineRule="auto" w:before="14" w:after="0"/>
        <w:ind w:left="1214" w:right="0" w:hanging="361"/>
        <w:jc w:val="left"/>
        <w:rPr>
          <w:color w:val="333333"/>
          <w:sz w:val="23"/>
        </w:rPr>
      </w:pPr>
      <w:r>
        <w:rPr>
          <w:color w:val="333333"/>
          <w:sz w:val="23"/>
        </w:rPr>
        <w:t>Staff</w:t>
      </w:r>
      <w:r>
        <w:rPr>
          <w:color w:val="333333"/>
          <w:spacing w:val="6"/>
          <w:sz w:val="23"/>
        </w:rPr>
        <w:t> </w:t>
      </w:r>
      <w:r>
        <w:rPr>
          <w:color w:val="333333"/>
          <w:spacing w:val="-7"/>
          <w:sz w:val="23"/>
        </w:rPr>
        <w:t>HR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852" w:right="150" w:firstLine="1"/>
      </w:pPr>
      <w:r>
        <w:rPr>
          <w:color w:val="333333"/>
          <w:w w:val="105"/>
        </w:rPr>
        <w:t>When notified by the PIs, the ECC determines whether the fundamental research exclusion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applicable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an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application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one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more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licenses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required.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Upon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their recommendation,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committee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forwards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request 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AVP of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ORED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who makes the final decision. Contacting the AVP of ORED allows an official determination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 be made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and documented by the Director of Innovation and Economic Development.</w:t>
      </w:r>
    </w:p>
    <w:p>
      <w:pPr>
        <w:pStyle w:val="BodyText"/>
        <w:rPr>
          <w:sz w:val="25"/>
        </w:rPr>
      </w:pPr>
    </w:p>
    <w:p>
      <w:pPr>
        <w:pStyle w:val="Heading2"/>
        <w:numPr>
          <w:ilvl w:val="2"/>
          <w:numId w:val="1"/>
        </w:numPr>
        <w:tabs>
          <w:tab w:pos="1220" w:val="left" w:leader="none"/>
        </w:tabs>
        <w:spacing w:line="240" w:lineRule="auto" w:before="0" w:after="0"/>
        <w:ind w:left="1219" w:right="0" w:hanging="361"/>
        <w:jc w:val="left"/>
      </w:pPr>
      <w:r>
        <w:rPr>
          <w:color w:val="333333"/>
        </w:rPr>
        <w:t>Environmental</w:t>
      </w:r>
      <w:r>
        <w:rPr>
          <w:color w:val="333333"/>
          <w:spacing w:val="19"/>
        </w:rPr>
        <w:t> </w:t>
      </w:r>
      <w:r>
        <w:rPr>
          <w:color w:val="333333"/>
        </w:rPr>
        <w:t>Health</w:t>
      </w:r>
      <w:r>
        <w:rPr>
          <w:color w:val="333333"/>
          <w:spacing w:val="36"/>
        </w:rPr>
        <w:t> </w:t>
      </w:r>
      <w:r>
        <w:rPr>
          <w:color w:val="333333"/>
        </w:rPr>
        <w:t>and</w:t>
      </w:r>
      <w:r>
        <w:rPr>
          <w:color w:val="333333"/>
          <w:spacing w:val="25"/>
        </w:rPr>
        <w:t> </w:t>
      </w:r>
      <w:r>
        <w:rPr>
          <w:color w:val="333333"/>
        </w:rPr>
        <w:t>Safety</w:t>
      </w:r>
      <w:r>
        <w:rPr>
          <w:color w:val="333333"/>
          <w:spacing w:val="28"/>
        </w:rPr>
        <w:t> </w:t>
      </w:r>
      <w:r>
        <w:rPr>
          <w:color w:val="333333"/>
          <w:spacing w:val="-2"/>
        </w:rPr>
        <w:t>(EH&amp;S)</w:t>
      </w:r>
    </w:p>
    <w:p>
      <w:pPr>
        <w:pStyle w:val="BodyText"/>
        <w:spacing w:line="252" w:lineRule="auto" w:before="7"/>
        <w:ind w:left="859" w:right="150"/>
      </w:pPr>
      <w:r>
        <w:rPr>
          <w:color w:val="333333"/>
          <w:w w:val="105"/>
        </w:rPr>
        <w:t>EH&amp;S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shall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responsible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technical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assistance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Liaison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export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permits related to hazardous materials, genetic materials, radiation, and chemicals.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1"/>
        </w:numPr>
        <w:tabs>
          <w:tab w:pos="1220" w:val="left" w:leader="none"/>
        </w:tabs>
        <w:spacing w:line="240" w:lineRule="auto" w:before="0" w:after="0"/>
        <w:ind w:left="1219" w:right="0" w:hanging="361"/>
        <w:jc w:val="left"/>
      </w:pPr>
      <w:r>
        <w:rPr>
          <w:color w:val="333333"/>
        </w:rPr>
        <w:t>Human</w:t>
      </w:r>
      <w:r>
        <w:rPr>
          <w:color w:val="333333"/>
          <w:spacing w:val="21"/>
        </w:rPr>
        <w:t> </w:t>
      </w:r>
      <w:r>
        <w:rPr>
          <w:color w:val="333333"/>
          <w:spacing w:val="-2"/>
        </w:rPr>
        <w:t>Resources</w:t>
      </w:r>
    </w:p>
    <w:p>
      <w:pPr>
        <w:pStyle w:val="BodyText"/>
        <w:spacing w:line="249" w:lineRule="auto" w:before="14"/>
        <w:ind w:left="858" w:right="150" w:firstLine="1"/>
      </w:pPr>
      <w:r>
        <w:rPr>
          <w:color w:val="333333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departments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faculty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staff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human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resources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shall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responsible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providing names of new hires to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the Export Liaison for screening against sanctioned parties lists, as appropriate and in compliance with applicable U.S. laws and regulations.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2"/>
          <w:numId w:val="1"/>
        </w:numPr>
        <w:tabs>
          <w:tab w:pos="1218" w:val="left" w:leader="none"/>
        </w:tabs>
        <w:spacing w:line="240" w:lineRule="auto" w:before="1" w:after="0"/>
        <w:ind w:left="1217" w:right="0" w:hanging="361"/>
        <w:jc w:val="left"/>
      </w:pPr>
      <w:r>
        <w:rPr>
          <w:color w:val="333333"/>
        </w:rPr>
        <w:t>Office</w:t>
      </w:r>
      <w:r>
        <w:rPr>
          <w:color w:val="333333"/>
          <w:spacing w:val="28"/>
        </w:rPr>
        <w:t> </w:t>
      </w:r>
      <w:r>
        <w:rPr>
          <w:color w:val="333333"/>
        </w:rPr>
        <w:t>of</w:t>
      </w:r>
      <w:r>
        <w:rPr>
          <w:color w:val="333333"/>
          <w:spacing w:val="20"/>
        </w:rPr>
        <w:t> </w:t>
      </w:r>
      <w:r>
        <w:rPr>
          <w:color w:val="333333"/>
        </w:rPr>
        <w:t>International</w:t>
      </w:r>
      <w:r>
        <w:rPr>
          <w:color w:val="333333"/>
          <w:spacing w:val="23"/>
        </w:rPr>
        <w:t> </w:t>
      </w:r>
      <w:r>
        <w:rPr>
          <w:color w:val="333333"/>
          <w:spacing w:val="-2"/>
        </w:rPr>
        <w:t>Education</w:t>
      </w:r>
    </w:p>
    <w:p>
      <w:pPr>
        <w:pStyle w:val="BodyText"/>
        <w:spacing w:line="249" w:lineRule="auto" w:before="7"/>
        <w:ind w:left="856" w:right="150" w:firstLine="1"/>
      </w:pPr>
      <w:r>
        <w:rPr>
          <w:color w:val="333333"/>
          <w:w w:val="105"/>
        </w:rPr>
        <w:t>The Office of International Education shall be responsible for maintaining and administering non‐sponsored international collaborative agreements and other international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support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services.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Office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shall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provide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up‐to‐date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guidance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travelers in accordance with U.S. Export Control Regulations and other applicable laws, regulations, and policies.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55" w:val="left" w:leader="none"/>
          <w:tab w:pos="856" w:val="left" w:leader="none"/>
        </w:tabs>
        <w:spacing w:line="240" w:lineRule="auto" w:before="0" w:after="0"/>
        <w:ind w:left="855" w:right="0" w:hanging="721"/>
        <w:jc w:val="left"/>
      </w:pPr>
      <w:r>
        <w:rPr>
          <w:spacing w:val="-2"/>
          <w:w w:val="105"/>
        </w:rPr>
        <w:t>TRAINING</w:t>
      </w:r>
    </w:p>
    <w:p>
      <w:pPr>
        <w:pStyle w:val="BodyText"/>
        <w:spacing w:line="249" w:lineRule="auto" w:before="9"/>
        <w:ind w:left="139" w:right="150" w:hanging="4"/>
      </w:pPr>
      <w:r>
        <w:rPr>
          <w:color w:val="333333"/>
          <w:w w:val="105"/>
        </w:rPr>
        <w:t>Export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controls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training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modules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are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accessible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through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> </w:t>
      </w:r>
      <w:hyperlink r:id="rId5">
        <w:r>
          <w:rPr>
            <w:color w:val="0000FF"/>
            <w:w w:val="105"/>
            <w:u w:val="single" w:color="0000FF"/>
          </w:rPr>
          <w:t>Collaborative</w:t>
        </w:r>
        <w:r>
          <w:rPr>
            <w:color w:val="0000FF"/>
            <w:spacing w:val="-9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Institutional</w:t>
        </w:r>
        <w:r>
          <w:rPr>
            <w:color w:val="0000FF"/>
            <w:spacing w:val="-1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Training</w:t>
        </w:r>
        <w:r>
          <w:rPr>
            <w:color w:val="0000FF"/>
            <w:spacing w:val="-5"/>
            <w:w w:val="105"/>
            <w:u w:val="single" w:color="0000FF"/>
          </w:rPr>
          <w:t> </w:t>
        </w:r>
      </w:hyperlink>
      <w:r>
        <w:rPr>
          <w:color w:val="0000FF"/>
          <w:spacing w:val="-5"/>
          <w:w w:val="105"/>
        </w:rPr>
        <w:t> </w:t>
      </w:r>
      <w:hyperlink r:id="rId5">
        <w:r>
          <w:rPr>
            <w:color w:val="0000FF"/>
            <w:w w:val="105"/>
            <w:u w:val="single" w:color="0000FF"/>
          </w:rPr>
          <w:t>Initiative</w:t>
        </w:r>
        <w:r>
          <w:rPr>
            <w:color w:val="0000FF"/>
            <w:spacing w:val="-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(CITI Program)</w:t>
        </w:r>
      </w:hyperlink>
      <w:r>
        <w:rPr>
          <w:color w:val="0000FF"/>
          <w:w w:val="105"/>
        </w:rPr>
        <w:t> </w:t>
      </w:r>
      <w:r>
        <w:rPr>
          <w:color w:val="333333"/>
          <w:w w:val="105"/>
        </w:rPr>
        <w:t>to provide general awareness on export controls applicable to university activities. All California State University Long Beach employees are encouraged to review these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resources to remain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informed on applicable export controls. California State</w:t>
      </w:r>
    </w:p>
    <w:p>
      <w:pPr>
        <w:spacing w:after="0" w:line="249" w:lineRule="auto"/>
        <w:sectPr>
          <w:pgSz w:w="12240" w:h="15840"/>
          <w:pgMar w:top="1420" w:bottom="280" w:left="1300" w:right="1300"/>
        </w:sectPr>
      </w:pPr>
    </w:p>
    <w:p>
      <w:pPr>
        <w:pStyle w:val="BodyText"/>
        <w:spacing w:line="247" w:lineRule="auto" w:before="31"/>
        <w:ind w:left="139" w:right="150"/>
      </w:pPr>
      <w:r>
        <w:rPr>
          <w:color w:val="333333"/>
          <w:w w:val="105"/>
        </w:rPr>
        <w:t>University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might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also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make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available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number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on‐line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training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resources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via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CSU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Training portal accessible from the Campus Single Sign‐On (SSO).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721"/>
        <w:jc w:val="left"/>
      </w:pPr>
      <w:r>
        <w:rPr>
          <w:w w:val="105"/>
        </w:rPr>
        <w:t>TITLE</w:t>
      </w:r>
      <w:r>
        <w:rPr>
          <w:spacing w:val="-7"/>
          <w:w w:val="105"/>
        </w:rPr>
        <w:t> </w:t>
      </w:r>
      <w:r>
        <w:rPr>
          <w:w w:val="105"/>
        </w:rPr>
        <w:t>VII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DISCLAIMER</w:t>
      </w:r>
    </w:p>
    <w:p>
      <w:pPr>
        <w:pStyle w:val="BodyText"/>
        <w:spacing w:line="252" w:lineRule="auto" w:before="7"/>
        <w:ind w:left="137" w:right="150" w:firstLine="1"/>
      </w:pPr>
      <w:r>
        <w:rPr>
          <w:color w:val="333333"/>
          <w:w w:val="105"/>
        </w:rPr>
        <w:t>Title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VII of the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Civil Rights Act of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1964 prohibits discrimination based on race, color, religion,</w:t>
      </w:r>
      <w:r>
        <w:rPr>
          <w:color w:val="333333"/>
          <w:w w:val="105"/>
        </w:rPr>
        <w:t> sex, or national origin.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California State University Long Beach does not condone discrimination of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any sort, including discrimination based on national origin.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California State University Long Beach must comply with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its obligations under applicable export control laws and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regulations while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adhering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its obligations under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Title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VII and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under </w:t>
      </w:r>
      <w:hyperlink r:id="rId6">
        <w:r>
          <w:rPr>
            <w:color w:val="0000FF"/>
            <w:w w:val="105"/>
            <w:u w:val="single" w:color="0000FF"/>
          </w:rPr>
          <w:t>Interim</w:t>
        </w:r>
        <w:r>
          <w:rPr>
            <w:color w:val="0000FF"/>
            <w:spacing w:val="-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CSU Policy</w:t>
        </w:r>
        <w:r>
          <w:rPr>
            <w:color w:val="0000FF"/>
            <w:spacing w:val="-4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Prohibiting </w:t>
        </w:r>
      </w:hyperlink>
      <w:r>
        <w:rPr>
          <w:color w:val="0000FF"/>
          <w:w w:val="105"/>
        </w:rPr>
        <w:t> </w:t>
      </w:r>
      <w:hyperlink r:id="rId6">
        <w:r>
          <w:rPr>
            <w:color w:val="0000FF"/>
            <w:w w:val="105"/>
            <w:u w:val="single" w:color="0000FF"/>
          </w:rPr>
          <w:t>Discrimination,</w:t>
        </w:r>
        <w:r>
          <w:rPr>
            <w:color w:val="0000FF"/>
            <w:spacing w:val="-14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Harassment,</w:t>
        </w:r>
        <w:r>
          <w:rPr>
            <w:color w:val="0000FF"/>
            <w:spacing w:val="-14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Sexual</w:t>
        </w:r>
        <w:r>
          <w:rPr>
            <w:color w:val="0000FF"/>
            <w:spacing w:val="-13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Misconduct,</w:t>
        </w:r>
        <w:r>
          <w:rPr>
            <w:color w:val="0000FF"/>
            <w:spacing w:val="-1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Sexual</w:t>
        </w:r>
        <w:r>
          <w:rPr>
            <w:color w:val="0000FF"/>
            <w:spacing w:val="-8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Exploitation,</w:t>
        </w:r>
        <w:r>
          <w:rPr>
            <w:color w:val="0000FF"/>
            <w:spacing w:val="-1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Dating</w:t>
        </w:r>
        <w:r>
          <w:rPr>
            <w:color w:val="0000FF"/>
            <w:spacing w:val="-8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Violence,</w:t>
        </w:r>
        <w:r>
          <w:rPr>
            <w:color w:val="0000FF"/>
            <w:spacing w:val="-12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Domestic</w:t>
        </w:r>
        <w:r>
          <w:rPr>
            <w:color w:val="0000FF"/>
            <w:spacing w:val="-5"/>
            <w:w w:val="105"/>
            <w:u w:val="single" w:color="0000FF"/>
          </w:rPr>
          <w:t> </w:t>
        </w:r>
      </w:hyperlink>
      <w:r>
        <w:rPr>
          <w:color w:val="0000FF"/>
          <w:spacing w:val="-5"/>
          <w:w w:val="105"/>
        </w:rPr>
        <w:t> </w:t>
      </w:r>
      <w:hyperlink r:id="rId6">
        <w:r>
          <w:rPr>
            <w:color w:val="0000FF"/>
            <w:w w:val="105"/>
            <w:u w:val="single" w:color="0000FF"/>
          </w:rPr>
          <w:t>Violence, Stalking, and Retaliation</w:t>
        </w:r>
        <w:r>
          <w:rPr>
            <w:w w:val="105"/>
          </w:rPr>
          <w:t>.</w:t>
        </w:r>
      </w:hyperlink>
    </w:p>
    <w:p>
      <w:pPr>
        <w:pStyle w:val="BodyText"/>
        <w:spacing w:before="5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9" w:after="0"/>
        <w:ind w:left="860" w:right="0" w:hanging="721"/>
        <w:jc w:val="left"/>
      </w:pPr>
      <w:r>
        <w:rPr/>
        <w:t>FEDERAL</w:t>
      </w:r>
      <w:r>
        <w:rPr>
          <w:spacing w:val="23"/>
        </w:rPr>
        <w:t> </w:t>
      </w:r>
      <w:r>
        <w:rPr>
          <w:spacing w:val="-2"/>
        </w:rPr>
        <w:t>SANCTIONS</w:t>
      </w:r>
    </w:p>
    <w:p>
      <w:pPr>
        <w:pStyle w:val="BodyText"/>
        <w:spacing w:line="249" w:lineRule="auto" w:before="15"/>
        <w:ind w:left="139" w:right="150" w:firstLine="1"/>
      </w:pPr>
      <w:r>
        <w:rPr>
          <w:color w:val="333333"/>
          <w:w w:val="105"/>
        </w:rPr>
        <w:t>Penalties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noncompliance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can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be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imposed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institutions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individuals.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These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may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include partial or complete denial of export privileges,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civil fines, or seizure of equipment.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Criminal penalties for willful violations of U.S. export regulations may include fines of up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to</w:t>
      </w:r>
    </w:p>
    <w:p>
      <w:pPr>
        <w:pStyle w:val="BodyText"/>
        <w:spacing w:before="2"/>
        <w:ind w:left="138"/>
      </w:pPr>
      <w:r>
        <w:rPr>
          <w:color w:val="333333"/>
          <w:w w:val="105"/>
        </w:rPr>
        <w:t>$1,000,000.00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imprisonment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up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period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years.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35" w:right="144" w:firstLine="2"/>
      </w:pPr>
      <w:r>
        <w:rPr>
          <w:color w:val="333333"/>
          <w:w w:val="105"/>
        </w:rPr>
        <w:t>Any California State University Long Beach faculty,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staff,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students, visitors, volunteers,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and guests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who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becomes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aware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potential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violation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this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policy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must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immediately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report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the violation to ORED, Innovation and Economic Development.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0" w:lineRule="auto" w:before="0" w:after="0"/>
        <w:ind w:left="854" w:right="0" w:hanging="721"/>
        <w:jc w:val="left"/>
      </w:pPr>
      <w:r>
        <w:rPr/>
        <w:t>POLICY</w:t>
      </w:r>
      <w:r>
        <w:rPr>
          <w:spacing w:val="21"/>
        </w:rPr>
        <w:t> </w:t>
      </w:r>
      <w:r>
        <w:rPr>
          <w:spacing w:val="-2"/>
        </w:rPr>
        <w:t>VIOLATIONS</w:t>
      </w:r>
    </w:p>
    <w:p>
      <w:pPr>
        <w:pStyle w:val="BodyText"/>
        <w:spacing w:line="249" w:lineRule="auto" w:before="15"/>
        <w:ind w:left="133" w:right="150"/>
      </w:pPr>
      <w:r>
        <w:rPr>
          <w:color w:val="333333"/>
          <w:w w:val="105"/>
        </w:rPr>
        <w:t>ORED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reserves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the right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investigate potential violations of this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policy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or reports of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violations of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this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policy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accordance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with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"/>
          <w:w w:val="105"/>
        </w:rPr>
        <w:t> </w:t>
      </w:r>
      <w:hyperlink r:id="rId7">
        <w:r>
          <w:rPr>
            <w:color w:val="0000FF"/>
            <w:w w:val="105"/>
            <w:u w:val="single" w:color="0000FF"/>
          </w:rPr>
          <w:t>California</w:t>
        </w:r>
        <w:r>
          <w:rPr>
            <w:color w:val="0000FF"/>
            <w:spacing w:val="-9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State</w:t>
        </w:r>
        <w:r>
          <w:rPr>
            <w:color w:val="0000FF"/>
            <w:spacing w:val="-7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University</w:t>
        </w:r>
        <w:r>
          <w:rPr>
            <w:color w:val="0000FF"/>
            <w:spacing w:val="-1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EO</w:t>
        </w:r>
        <w:r>
          <w:rPr>
            <w:color w:val="0000FF"/>
            <w:spacing w:val="-4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1115</w:t>
        </w:r>
        <w:r>
          <w:rPr>
            <w:color w:val="0000FF"/>
            <w:spacing w:val="-9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(Complaint</w:t>
        </w:r>
        <w:r>
          <w:rPr>
            <w:color w:val="0000FF"/>
            <w:spacing w:val="-5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Procedures</w:t>
        </w:r>
        <w:r>
          <w:rPr>
            <w:color w:val="0000FF"/>
            <w:spacing w:val="-4"/>
            <w:w w:val="105"/>
            <w:u w:val="single" w:color="0000FF"/>
          </w:rPr>
          <w:t> </w:t>
        </w:r>
      </w:hyperlink>
      <w:r>
        <w:rPr>
          <w:color w:val="0000FF"/>
          <w:spacing w:val="-4"/>
          <w:w w:val="105"/>
        </w:rPr>
        <w:t> </w:t>
      </w:r>
      <w:hyperlink r:id="rId7">
        <w:r>
          <w:rPr>
            <w:color w:val="0000FF"/>
            <w:w w:val="105"/>
            <w:u w:val="single" w:color="0000FF"/>
          </w:rPr>
          <w:t>for Protected Disclosure of Improper Governmental Activities and/or Significant Threats to</w:t>
        </w:r>
      </w:hyperlink>
      <w:r>
        <w:rPr>
          <w:color w:val="0000FF"/>
          <w:w w:val="105"/>
        </w:rPr>
        <w:t> </w:t>
      </w:r>
      <w:hyperlink r:id="rId7">
        <w:r>
          <w:rPr>
            <w:color w:val="0000FF"/>
            <w:w w:val="105"/>
            <w:u w:val="single" w:color="0000FF"/>
          </w:rPr>
          <w:t>Health or Safety)</w:t>
        </w:r>
        <w:r>
          <w:rPr>
            <w:color w:val="333333"/>
            <w:w w:val="105"/>
          </w:rPr>
          <w:t>.</w:t>
        </w:r>
      </w:hyperlink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59" w:after="0"/>
        <w:ind w:left="859" w:right="0" w:hanging="720"/>
        <w:jc w:val="left"/>
      </w:pPr>
      <w:r>
        <w:rPr>
          <w:spacing w:val="-2"/>
          <w:w w:val="105"/>
        </w:rPr>
        <w:t>CONTACT</w:t>
      </w:r>
    </w:p>
    <w:p>
      <w:pPr>
        <w:pStyle w:val="BodyText"/>
        <w:spacing w:before="7"/>
        <w:ind w:left="139"/>
      </w:pPr>
      <w:r>
        <w:rPr>
          <w:color w:val="333333"/>
          <w:w w:val="105"/>
        </w:rPr>
        <w:t>Export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Officer</w:t>
      </w:r>
    </w:p>
    <w:p>
      <w:pPr>
        <w:pStyle w:val="BodyText"/>
        <w:spacing w:before="15"/>
        <w:ind w:left="139"/>
      </w:pPr>
      <w:r>
        <w:rPr>
          <w:color w:val="333333"/>
        </w:rPr>
        <w:t>Innovation</w:t>
      </w:r>
      <w:r>
        <w:rPr>
          <w:color w:val="333333"/>
          <w:spacing w:val="22"/>
        </w:rPr>
        <w:t> </w:t>
      </w:r>
      <w:r>
        <w:rPr>
          <w:color w:val="333333"/>
        </w:rPr>
        <w:t>and</w:t>
      </w:r>
      <w:r>
        <w:rPr>
          <w:color w:val="333333"/>
          <w:spacing w:val="34"/>
        </w:rPr>
        <w:t> </w:t>
      </w:r>
      <w:r>
        <w:rPr>
          <w:color w:val="333333"/>
        </w:rPr>
        <w:t>Economic</w:t>
      </w:r>
      <w:r>
        <w:rPr>
          <w:color w:val="333333"/>
          <w:spacing w:val="26"/>
        </w:rPr>
        <w:t> </w:t>
      </w:r>
      <w:r>
        <w:rPr>
          <w:color w:val="333333"/>
          <w:spacing w:val="-2"/>
        </w:rPr>
        <w:t>Development</w:t>
      </w:r>
    </w:p>
    <w:p>
      <w:pPr>
        <w:pStyle w:val="BodyText"/>
        <w:spacing w:line="252" w:lineRule="auto" w:before="14"/>
        <w:ind w:left="139" w:right="3302"/>
      </w:pPr>
      <w:r>
        <w:rPr>
          <w:color w:val="333333"/>
          <w:w w:val="105"/>
        </w:rPr>
        <w:t>Office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Research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Economic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Development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(ORED) California State University Long Beach</w:t>
      </w:r>
    </w:p>
    <w:p>
      <w:pPr>
        <w:pStyle w:val="BodyText"/>
        <w:spacing w:line="252" w:lineRule="auto"/>
        <w:ind w:left="139" w:right="7492" w:hanging="1"/>
      </w:pPr>
      <w:r>
        <w:rPr>
          <w:color w:val="333333"/>
          <w:w w:val="105"/>
        </w:rPr>
        <w:t>1250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Bellflower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Blvd Room FO5‐130</w:t>
      </w:r>
    </w:p>
    <w:p>
      <w:pPr>
        <w:pStyle w:val="BodyText"/>
        <w:spacing w:line="247" w:lineRule="auto"/>
        <w:ind w:left="139" w:right="6470"/>
      </w:pPr>
      <w:r>
        <w:rPr>
          <w:color w:val="333333"/>
          <w:w w:val="105"/>
        </w:rPr>
        <w:t>Long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Beach,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CA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90840‐4509 Tel: (562) 985‐4382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ind w:left="139" w:firstLine="0"/>
      </w:pPr>
      <w:r>
        <w:rPr>
          <w:color w:val="333333"/>
        </w:rPr>
        <w:t>Export</w:t>
      </w:r>
      <w:r>
        <w:rPr>
          <w:color w:val="333333"/>
          <w:spacing w:val="21"/>
        </w:rPr>
        <w:t> </w:t>
      </w:r>
      <w:r>
        <w:rPr>
          <w:color w:val="333333"/>
        </w:rPr>
        <w:t>Controls</w:t>
      </w:r>
      <w:r>
        <w:rPr>
          <w:color w:val="333333"/>
          <w:spacing w:val="24"/>
        </w:rPr>
        <w:t> </w:t>
      </w:r>
      <w:r>
        <w:rPr>
          <w:color w:val="333333"/>
          <w:spacing w:val="-2"/>
        </w:rPr>
        <w:t>Website:</w:t>
      </w:r>
    </w:p>
    <w:p>
      <w:pPr>
        <w:pStyle w:val="BodyText"/>
        <w:spacing w:line="252" w:lineRule="auto" w:before="8"/>
        <w:ind w:left="140" w:right="453"/>
      </w:pPr>
      <w:hyperlink r:id="rId8">
        <w:r>
          <w:rPr>
            <w:color w:val="0000FF"/>
            <w:spacing w:val="-2"/>
            <w:u w:val="single" w:color="0000FF"/>
          </w:rPr>
          <w:t>https://www.csulb.edu/office‐of‐research‐and‐economic‐development/import‐and‐export‐</w:t>
        </w:r>
      </w:hyperlink>
      <w:r>
        <w:rPr>
          <w:color w:val="0000FF"/>
          <w:spacing w:val="80"/>
          <w:w w:val="105"/>
        </w:rPr>
        <w:t>   </w:t>
      </w:r>
      <w:hyperlink r:id="rId8">
        <w:r>
          <w:rPr>
            <w:color w:val="0000FF"/>
            <w:spacing w:val="-2"/>
            <w:w w:val="105"/>
            <w:u w:val="single" w:color="0000FF"/>
          </w:rPr>
          <w:t>control</w:t>
        </w:r>
      </w:hyperlink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0.559998pt;margin-top:14.954268pt;width:470.88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ind w:left="140"/>
      </w:pPr>
      <w:r>
        <w:rPr>
          <w:color w:val="333333"/>
        </w:rPr>
        <w:t>Effective:</w:t>
      </w:r>
      <w:r>
        <w:rPr>
          <w:color w:val="333333"/>
          <w:spacing w:val="30"/>
        </w:rPr>
        <w:t> </w:t>
      </w:r>
      <w:r>
        <w:rPr>
          <w:color w:val="333333"/>
          <w:spacing w:val="-2"/>
        </w:rPr>
        <w:t>Immediately</w:t>
      </w:r>
    </w:p>
    <w:sectPr>
      <w:pgSz w:w="12240" w:h="15840"/>
      <w:pgMar w:top="14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59" w:hanging="72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17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333333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19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333333"/>
        <w:spacing w:val="0"/>
        <w:w w:val="103"/>
        <w:sz w:val="23"/>
        <w:szCs w:val="23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1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333333"/>
        <w:spacing w:val="0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59" w:hanging="721"/>
      <w:outlineLvl w:val="1"/>
    </w:pPr>
    <w:rPr>
      <w:rFonts w:ascii="Calibri" w:hAnsi="Calibri" w:eastAsia="Calibri" w:cs="Calibri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16" w:hanging="361"/>
      <w:outlineLvl w:val="2"/>
    </w:pPr>
    <w:rPr>
      <w:rFonts w:ascii="Calibri" w:hAnsi="Calibri" w:eastAsia="Calibri" w:cs="Calibri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17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about.citiprogram.org/" TargetMode="External"/><Relationship Id="rId6" Type="http://schemas.openxmlformats.org/officeDocument/2006/relationships/hyperlink" Target="https://calstate.policystat.com/policy/10926024/latest/" TargetMode="External"/><Relationship Id="rId7" Type="http://schemas.openxmlformats.org/officeDocument/2006/relationships/hyperlink" Target="https://calstate.policystat.com/policy/6741645/latest/" TargetMode="External"/><Relationship Id="rId8" Type="http://schemas.openxmlformats.org/officeDocument/2006/relationships/hyperlink" Target="https://www.csulb.edu/office-of-research-and-economic-development/import-and-export-control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Nebeker</dc:creator>
  <dcterms:created xsi:type="dcterms:W3CDTF">2022-10-28T17:36:36Z</dcterms:created>
  <dcterms:modified xsi:type="dcterms:W3CDTF">2022-10-28T17:36:36Z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0x01010096BEF009AAE41F43A8DCBB88CD782FEA</vt:lpwstr>
  </property>
  <property fmtid="{D5CDD505-2E9C-101B-9397-08002B2CF9AE}" pid="3" name="Created">
    <vt:filetime>2022-10-25T00:00:00Z</vt:filetime>
  </property>
  <property fmtid="{D5CDD505-2E9C-101B-9397-08002B2CF9AE}" pid="4" name="Creator">
    <vt:lpwstr>Acrobat PDFMaker 22 for Word</vt:lpwstr>
  </property>
  <property fmtid="{D5CDD505-2E9C-101B-9397-08002B2CF9AE}" pid="5" name="GrammarlyDocumentId">
    <vt:lpwstr>4d91d508c2292155701641301bfc7616d7d6b9277127a2e7a6a0c5f8a8768057</vt:lpwstr>
  </property>
  <property fmtid="{D5CDD505-2E9C-101B-9397-08002B2CF9AE}" pid="6" name="LastSaved">
    <vt:filetime>2022-10-28T00:00:00Z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22.3.39</vt:lpwstr>
  </property>
  <property fmtid="{D5CDD505-2E9C-101B-9397-08002B2CF9AE}" pid="9" name="SourceModified">
    <vt:lpwstr>D:20221025212833</vt:lpwstr>
  </property>
</Properties>
</file>