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7252" w:val="left" w:leader="none"/>
        </w:tabs>
        <w:spacing w:before="27"/>
        <w:ind w:left="0" w:right="222"/>
        <w:jc w:val="right"/>
      </w:pPr>
      <w:r>
        <w:rPr>
          <w:color w:val="201D1E"/>
        </w:rPr>
        <w:t>California</w:t>
      </w:r>
      <w:r>
        <w:rPr>
          <w:color w:val="201D1E"/>
          <w:spacing w:val="26"/>
        </w:rPr>
        <w:t> </w:t>
      </w:r>
      <w:r>
        <w:rPr>
          <w:color w:val="201D1E"/>
        </w:rPr>
        <w:t>State</w:t>
      </w:r>
      <w:r>
        <w:rPr>
          <w:color w:val="201D1E"/>
          <w:spacing w:val="27"/>
        </w:rPr>
        <w:t> </w:t>
      </w:r>
      <w:r>
        <w:rPr>
          <w:color w:val="201D1E"/>
        </w:rPr>
        <w:t>University,</w:t>
      </w:r>
      <w:r>
        <w:rPr>
          <w:color w:val="201D1E"/>
          <w:spacing w:val="29"/>
        </w:rPr>
        <w:t> </w:t>
      </w:r>
      <w:r>
        <w:rPr>
          <w:color w:val="201D1E"/>
        </w:rPr>
        <w:t>Long</w:t>
      </w:r>
      <w:r>
        <w:rPr>
          <w:color w:val="201D1E"/>
          <w:spacing w:val="28"/>
        </w:rPr>
        <w:t> </w:t>
      </w:r>
      <w:r>
        <w:rPr>
          <w:color w:val="201D1E"/>
          <w:spacing w:val="-2"/>
        </w:rPr>
        <w:t>Beach</w:t>
      </w:r>
      <w:r>
        <w:rPr>
          <w:color w:val="201D1E"/>
        </w:rPr>
        <w:tab/>
        <w:t>Policy</w:t>
      </w:r>
      <w:r>
        <w:rPr>
          <w:color w:val="201D1E"/>
          <w:spacing w:val="-11"/>
        </w:rPr>
        <w:t> </w:t>
      </w:r>
      <w:r>
        <w:rPr>
          <w:color w:val="201D1E"/>
        </w:rPr>
        <w:t>Statement</w:t>
      </w:r>
      <w:r>
        <w:rPr>
          <w:color w:val="201D1E"/>
          <w:spacing w:val="-10"/>
        </w:rPr>
        <w:t> </w:t>
      </w:r>
      <w:r>
        <w:rPr>
          <w:color w:val="201D1E"/>
        </w:rPr>
        <w:t>22-</w:t>
      </w:r>
      <w:r>
        <w:rPr>
          <w:color w:val="201D1E"/>
          <w:spacing w:val="-5"/>
        </w:rPr>
        <w:t>21</w:t>
      </w:r>
    </w:p>
    <w:p>
      <w:pPr>
        <w:pStyle w:val="BodyText"/>
        <w:spacing w:before="9"/>
        <w:ind w:right="214"/>
        <w:jc w:val="right"/>
      </w:pPr>
      <w:r>
        <w:rPr>
          <w:color w:val="201D1E"/>
        </w:rPr>
        <w:t>October</w:t>
      </w:r>
      <w:r>
        <w:rPr>
          <w:color w:val="201D1E"/>
          <w:spacing w:val="-8"/>
        </w:rPr>
        <w:t> </w:t>
      </w:r>
      <w:r>
        <w:rPr>
          <w:color w:val="201D1E"/>
        </w:rPr>
        <w:t>4,</w:t>
      </w:r>
      <w:r>
        <w:rPr>
          <w:color w:val="201D1E"/>
          <w:spacing w:val="-9"/>
        </w:rPr>
        <w:t> </w:t>
      </w:r>
      <w:r>
        <w:rPr>
          <w:color w:val="201D1E"/>
          <w:spacing w:val="-4"/>
        </w:rPr>
        <w:t>2022</w:t>
      </w:r>
    </w:p>
    <w:p>
      <w:pPr>
        <w:pStyle w:val="BodyText"/>
        <w:spacing w:before="3"/>
        <w:rPr>
          <w:sz w:val="12"/>
        </w:rPr>
      </w:pPr>
      <w:r>
        <w:rPr/>
        <w:pict>
          <v:rect style="position:absolute;margin-left:72pt;margin-top:8.684531pt;width:468pt;height:.72pt;mso-position-horizontal-relative:page;mso-position-vertical-relative:paragraph;z-index:-15728640;mso-wrap-distance-left:0;mso-wrap-distance-right:0" id="docshape1" filled="true" fillcolor="#9f9f9f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2"/>
        <w:rPr>
          <w:sz w:val="30"/>
        </w:rPr>
      </w:pPr>
    </w:p>
    <w:p>
      <w:pPr>
        <w:pStyle w:val="Heading1"/>
        <w:spacing w:before="1"/>
        <w:ind w:left="297" w:right="281"/>
        <w:jc w:val="center"/>
      </w:pPr>
      <w:r>
        <w:rPr>
          <w:color w:val="201D1E"/>
          <w:w w:val="105"/>
        </w:rPr>
        <w:t>Master</w:t>
      </w:r>
      <w:r>
        <w:rPr>
          <w:color w:val="201D1E"/>
          <w:spacing w:val="-5"/>
          <w:w w:val="105"/>
        </w:rPr>
        <w:t> </w:t>
      </w:r>
      <w:r>
        <w:rPr>
          <w:color w:val="201D1E"/>
          <w:w w:val="105"/>
        </w:rPr>
        <w:t>of</w:t>
      </w:r>
      <w:r>
        <w:rPr>
          <w:color w:val="201D1E"/>
          <w:spacing w:val="-5"/>
          <w:w w:val="105"/>
        </w:rPr>
        <w:t> </w:t>
      </w:r>
      <w:r>
        <w:rPr>
          <w:color w:val="201D1E"/>
          <w:w w:val="105"/>
        </w:rPr>
        <w:t>Science</w:t>
      </w:r>
      <w:r>
        <w:rPr>
          <w:color w:val="201D1E"/>
          <w:spacing w:val="-7"/>
          <w:w w:val="105"/>
        </w:rPr>
        <w:t> </w:t>
      </w:r>
      <w:r>
        <w:rPr>
          <w:color w:val="201D1E"/>
          <w:w w:val="105"/>
        </w:rPr>
        <w:t>in</w:t>
      </w:r>
      <w:r>
        <w:rPr>
          <w:color w:val="201D1E"/>
          <w:spacing w:val="-4"/>
          <w:w w:val="105"/>
        </w:rPr>
        <w:t> </w:t>
      </w:r>
      <w:r>
        <w:rPr>
          <w:color w:val="201D1E"/>
          <w:w w:val="105"/>
        </w:rPr>
        <w:t>Exercise</w:t>
      </w:r>
      <w:r>
        <w:rPr>
          <w:color w:val="201D1E"/>
          <w:spacing w:val="-6"/>
          <w:w w:val="105"/>
        </w:rPr>
        <w:t> </w:t>
      </w:r>
      <w:r>
        <w:rPr>
          <w:color w:val="201D1E"/>
          <w:spacing w:val="-2"/>
          <w:w w:val="105"/>
        </w:rPr>
        <w:t>Science</w:t>
      </w:r>
    </w:p>
    <w:p>
      <w:pPr>
        <w:pStyle w:val="BodyText"/>
        <w:rPr>
          <w:b/>
        </w:rPr>
      </w:pPr>
    </w:p>
    <w:p>
      <w:pPr>
        <w:pStyle w:val="BodyText"/>
        <w:ind w:left="301" w:right="281"/>
        <w:jc w:val="center"/>
      </w:pPr>
      <w:r>
        <w:rPr>
          <w:color w:val="201D1E"/>
        </w:rPr>
        <w:t>(This</w:t>
      </w:r>
      <w:r>
        <w:rPr>
          <w:color w:val="201D1E"/>
          <w:spacing w:val="-4"/>
        </w:rPr>
        <w:t> </w:t>
      </w:r>
      <w:r>
        <w:rPr>
          <w:color w:val="201D1E"/>
        </w:rPr>
        <w:t>option</w:t>
      </w:r>
      <w:r>
        <w:rPr>
          <w:color w:val="201D1E"/>
          <w:spacing w:val="-3"/>
        </w:rPr>
        <w:t> </w:t>
      </w:r>
      <w:r>
        <w:rPr>
          <w:color w:val="201D1E"/>
        </w:rPr>
        <w:t>elevation</w:t>
      </w:r>
      <w:r>
        <w:rPr>
          <w:color w:val="201D1E"/>
          <w:spacing w:val="-4"/>
        </w:rPr>
        <w:t> </w:t>
      </w:r>
      <w:r>
        <w:rPr>
          <w:color w:val="201D1E"/>
        </w:rPr>
        <w:t>to</w:t>
      </w:r>
      <w:r>
        <w:rPr>
          <w:color w:val="201D1E"/>
          <w:spacing w:val="-4"/>
        </w:rPr>
        <w:t> </w:t>
      </w:r>
      <w:r>
        <w:rPr>
          <w:color w:val="201D1E"/>
        </w:rPr>
        <w:t>a</w:t>
      </w:r>
      <w:r>
        <w:rPr>
          <w:color w:val="201D1E"/>
          <w:spacing w:val="-1"/>
        </w:rPr>
        <w:t> </w:t>
      </w:r>
      <w:r>
        <w:rPr>
          <w:color w:val="201D1E"/>
        </w:rPr>
        <w:t>standalone</w:t>
      </w:r>
      <w:r>
        <w:rPr>
          <w:color w:val="201D1E"/>
          <w:spacing w:val="-4"/>
        </w:rPr>
        <w:t> </w:t>
      </w:r>
      <w:r>
        <w:rPr>
          <w:color w:val="201D1E"/>
        </w:rPr>
        <w:t>degree</w:t>
      </w:r>
      <w:r>
        <w:rPr>
          <w:color w:val="201D1E"/>
          <w:spacing w:val="-4"/>
        </w:rPr>
        <w:t> </w:t>
      </w:r>
      <w:r>
        <w:rPr>
          <w:color w:val="201D1E"/>
        </w:rPr>
        <w:t>was</w:t>
      </w:r>
      <w:r>
        <w:rPr>
          <w:color w:val="201D1E"/>
          <w:spacing w:val="-4"/>
        </w:rPr>
        <w:t> </w:t>
      </w:r>
      <w:r>
        <w:rPr>
          <w:color w:val="201D1E"/>
        </w:rPr>
        <w:t>recommended</w:t>
      </w:r>
      <w:r>
        <w:rPr>
          <w:color w:val="201D1E"/>
          <w:spacing w:val="-2"/>
        </w:rPr>
        <w:t> </w:t>
      </w:r>
      <w:r>
        <w:rPr>
          <w:color w:val="201D1E"/>
        </w:rPr>
        <w:t>by</w:t>
      </w:r>
      <w:r>
        <w:rPr>
          <w:color w:val="201D1E"/>
          <w:spacing w:val="-4"/>
        </w:rPr>
        <w:t> </w:t>
      </w:r>
      <w:r>
        <w:rPr>
          <w:color w:val="201D1E"/>
        </w:rPr>
        <w:t>the</w:t>
      </w:r>
      <w:r>
        <w:rPr>
          <w:color w:val="201D1E"/>
          <w:spacing w:val="-4"/>
        </w:rPr>
        <w:t> </w:t>
      </w:r>
      <w:r>
        <w:rPr>
          <w:color w:val="201D1E"/>
        </w:rPr>
        <w:t>Academic</w:t>
      </w:r>
      <w:r>
        <w:rPr>
          <w:color w:val="201D1E"/>
          <w:spacing w:val="-3"/>
        </w:rPr>
        <w:t> </w:t>
      </w:r>
      <w:r>
        <w:rPr>
          <w:color w:val="201D1E"/>
        </w:rPr>
        <w:t>Senate</w:t>
      </w:r>
      <w:r>
        <w:rPr>
          <w:color w:val="201D1E"/>
          <w:spacing w:val="-4"/>
        </w:rPr>
        <w:t> </w:t>
      </w:r>
      <w:r>
        <w:rPr>
          <w:color w:val="201D1E"/>
        </w:rPr>
        <w:t>on</w:t>
      </w:r>
      <w:r>
        <w:rPr>
          <w:color w:val="201D1E"/>
          <w:spacing w:val="-4"/>
        </w:rPr>
        <w:t> </w:t>
      </w:r>
      <w:r>
        <w:rPr>
          <w:color w:val="201D1E"/>
        </w:rPr>
        <w:t>March</w:t>
      </w:r>
      <w:r>
        <w:rPr>
          <w:color w:val="201D1E"/>
          <w:spacing w:val="-3"/>
        </w:rPr>
        <w:t> </w:t>
      </w:r>
      <w:r>
        <w:rPr>
          <w:color w:val="201D1E"/>
        </w:rPr>
        <w:t>10, 2022 and approved by the</w:t>
      </w:r>
      <w:r>
        <w:rPr>
          <w:color w:val="201D1E"/>
          <w:spacing w:val="-1"/>
        </w:rPr>
        <w:t> </w:t>
      </w:r>
      <w:r>
        <w:rPr>
          <w:color w:val="201D1E"/>
        </w:rPr>
        <w:t>President on March 15, 2022.</w:t>
      </w:r>
      <w:r>
        <w:rPr>
          <w:color w:val="201D1E"/>
          <w:spacing w:val="-2"/>
        </w:rPr>
        <w:t> </w:t>
      </w:r>
      <w:r>
        <w:rPr>
          <w:color w:val="201D1E"/>
        </w:rPr>
        <w:t>The CSU Chancellor’s Office approved on September 26, 2022.)</w:t>
      </w:r>
    </w:p>
    <w:p>
      <w:pPr>
        <w:pStyle w:val="BodyText"/>
        <w:spacing w:before="11"/>
        <w:rPr>
          <w:sz w:val="25"/>
        </w:rPr>
      </w:pPr>
    </w:p>
    <w:p>
      <w:pPr>
        <w:pStyle w:val="Heading1"/>
        <w:ind w:left="119"/>
      </w:pPr>
      <w:r>
        <w:rPr/>
        <w:t>Master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Science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Exercise</w:t>
      </w:r>
      <w:r>
        <w:rPr>
          <w:spacing w:val="-6"/>
        </w:rPr>
        <w:t> </w:t>
      </w:r>
      <w:r>
        <w:rPr>
          <w:spacing w:val="-2"/>
        </w:rPr>
        <w:t>Science</w:t>
      </w:r>
    </w:p>
    <w:p>
      <w:pPr>
        <w:pStyle w:val="BodyText"/>
        <w:spacing w:before="5"/>
        <w:rPr>
          <w:b/>
          <w:sz w:val="25"/>
        </w:rPr>
      </w:pPr>
    </w:p>
    <w:p>
      <w:pPr>
        <w:pStyle w:val="BodyText"/>
        <w:ind w:left="120" w:right="154"/>
      </w:pPr>
      <w:r>
        <w:rPr/>
        <w:t>Exercise</w:t>
      </w:r>
      <w:r>
        <w:rPr>
          <w:spacing w:val="-4"/>
        </w:rPr>
        <w:t> </w:t>
      </w:r>
      <w:r>
        <w:rPr/>
        <w:t>Science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multidisciplinary</w:t>
      </w:r>
      <w:r>
        <w:rPr>
          <w:spacing w:val="-3"/>
        </w:rPr>
        <w:t> </w:t>
      </w:r>
      <w:r>
        <w:rPr/>
        <w:t>degree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consists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courses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Biomechanics,</w:t>
      </w:r>
      <w:r>
        <w:rPr>
          <w:spacing w:val="-4"/>
        </w:rPr>
        <w:t> </w:t>
      </w:r>
      <w:r>
        <w:rPr/>
        <w:t>Exercise</w:t>
      </w:r>
      <w:r>
        <w:rPr>
          <w:spacing w:val="-4"/>
        </w:rPr>
        <w:t> </w:t>
      </w:r>
      <w:r>
        <w:rPr/>
        <w:t>Physiology, and Motor Control &amp; Learning.</w:t>
      </w:r>
      <w:r>
        <w:rPr>
          <w:spacing w:val="40"/>
        </w:rPr>
        <w:t> </w:t>
      </w:r>
      <w:r>
        <w:rPr/>
        <w:t>Students completing a </w:t>
      </w:r>
      <w:r>
        <w:rPr>
          <w:b/>
        </w:rPr>
        <w:t>Master of Science in Exercise Science </w:t>
      </w:r>
      <w:r>
        <w:rPr/>
        <w:t>will experience an in-depth journey into the world of human movement by focusing on quantitative methods of analysis, understanding the physiological and/or biomechanical changes and underlying mechanisms associated with human performance and pathological states, and learning about central nervous system changes that occur in various skill learning environments.</w:t>
      </w:r>
      <w:r>
        <w:rPr>
          <w:spacing w:val="40"/>
        </w:rPr>
        <w:t> </w:t>
      </w:r>
      <w:r>
        <w:rPr/>
        <w:t>Students who study within the Exercise Science option have a multitude of options after completion of their degree that include employment in health- related fields and preparation for graduate and professional school opportunities.</w:t>
      </w:r>
    </w:p>
    <w:p>
      <w:pPr>
        <w:pStyle w:val="BodyText"/>
        <w:spacing w:before="4"/>
        <w:rPr>
          <w:sz w:val="25"/>
        </w:rPr>
      </w:pPr>
    </w:p>
    <w:p>
      <w:pPr>
        <w:pStyle w:val="Heading1"/>
      </w:pPr>
      <w:r>
        <w:rPr>
          <w:spacing w:val="-2"/>
        </w:rPr>
        <w:t>Careers</w:t>
      </w:r>
    </w:p>
    <w:p>
      <w:pPr>
        <w:pStyle w:val="BodyText"/>
        <w:rPr>
          <w:b/>
        </w:rPr>
      </w:pPr>
    </w:p>
    <w:p>
      <w:pPr>
        <w:pStyle w:val="BodyText"/>
        <w:ind w:left="120" w:right="96"/>
      </w:pPr>
      <w:r>
        <w:rPr/>
        <w:t>Biomechanist working in sport and rehabilitation programs; Exercise physiologist working in sports, wellness programs, and clinical settings; a researcher working in sports medicine, fitness, and pathophysiology, exercise specialist working with healthy, clinical, and aging populations; research lab technician</w:t>
      </w:r>
      <w:r>
        <w:rPr>
          <w:spacing w:val="-6"/>
        </w:rPr>
        <w:t> </w:t>
      </w:r>
      <w:r>
        <w:rPr/>
        <w:t>or</w:t>
      </w:r>
      <w:r>
        <w:rPr>
          <w:spacing w:val="-3"/>
        </w:rPr>
        <w:t> </w:t>
      </w:r>
      <w:r>
        <w:rPr/>
        <w:t>manager;</w:t>
      </w:r>
      <w:r>
        <w:rPr>
          <w:spacing w:val="-3"/>
        </w:rPr>
        <w:t> </w:t>
      </w:r>
      <w:r>
        <w:rPr/>
        <w:t>Sport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fitness</w:t>
      </w:r>
      <w:r>
        <w:rPr>
          <w:spacing w:val="-4"/>
        </w:rPr>
        <w:t> </w:t>
      </w:r>
      <w:r>
        <w:rPr/>
        <w:t>product</w:t>
      </w:r>
      <w:r>
        <w:rPr>
          <w:spacing w:val="-4"/>
        </w:rPr>
        <w:t> </w:t>
      </w:r>
      <w:r>
        <w:rPr/>
        <w:t>development;</w:t>
      </w:r>
      <w:r>
        <w:rPr>
          <w:spacing w:val="-17"/>
        </w:rPr>
        <w:t> </w:t>
      </w:r>
      <w:r>
        <w:rPr/>
        <w:t>Strength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conditioning</w:t>
      </w:r>
      <w:r>
        <w:rPr>
          <w:spacing w:val="-3"/>
        </w:rPr>
        <w:t> </w:t>
      </w:r>
      <w:r>
        <w:rPr/>
        <w:t>coach</w:t>
      </w:r>
      <w:r>
        <w:rPr>
          <w:spacing w:val="-4"/>
        </w:rPr>
        <w:t> </w:t>
      </w:r>
      <w:r>
        <w:rPr/>
        <w:t>working</w:t>
      </w:r>
      <w:r>
        <w:rPr>
          <w:spacing w:val="-4"/>
        </w:rPr>
        <w:t> </w:t>
      </w:r>
      <w:r>
        <w:rPr/>
        <w:t>in sport performance centers, fitness centers, colleges and universities, professional sports, rehabilitation centers,</w:t>
      </w:r>
      <w:r>
        <w:rPr>
          <w:spacing w:val="-1"/>
        </w:rPr>
        <w:t> </w:t>
      </w:r>
      <w:r>
        <w:rPr/>
        <w:t>military</w:t>
      </w:r>
      <w:r>
        <w:rPr>
          <w:spacing w:val="-1"/>
        </w:rPr>
        <w:t> </w:t>
      </w:r>
      <w:r>
        <w:rPr/>
        <w:t>facilities; Personal</w:t>
      </w:r>
      <w:r>
        <w:rPr>
          <w:spacing w:val="-1"/>
        </w:rPr>
        <w:t> </w:t>
      </w:r>
      <w:r>
        <w:rPr/>
        <w:t>trainer;</w:t>
      </w:r>
      <w:r>
        <w:rPr>
          <w:spacing w:val="-1"/>
        </w:rPr>
        <w:t> </w:t>
      </w:r>
      <w:r>
        <w:rPr/>
        <w:t>Health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Wellness Coach;</w:t>
      </w:r>
      <w:r>
        <w:rPr>
          <w:spacing w:val="-1"/>
        </w:rPr>
        <w:t> </w:t>
      </w:r>
      <w:r>
        <w:rPr/>
        <w:t>Preparation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graduate programs in allied health fields (e.g. medical school, physical therapy, occupational therapy, orthotics &amp; prosthetics, Ph.D. programs).</w:t>
      </w:r>
    </w:p>
    <w:p>
      <w:pPr>
        <w:pStyle w:val="BodyText"/>
      </w:pPr>
    </w:p>
    <w:p>
      <w:pPr>
        <w:pStyle w:val="Heading1"/>
      </w:pPr>
      <w:r>
        <w:rPr/>
        <w:t>Admission</w:t>
      </w:r>
      <w:r>
        <w:rPr>
          <w:spacing w:val="-11"/>
        </w:rPr>
        <w:t> </w:t>
      </w:r>
      <w:r>
        <w:rPr>
          <w:spacing w:val="-2"/>
        </w:rPr>
        <w:t>requirements: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296" w:hanging="361"/>
        <w:jc w:val="left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bachelor's</w:t>
      </w:r>
      <w:r>
        <w:rPr>
          <w:spacing w:val="-3"/>
          <w:sz w:val="22"/>
        </w:rPr>
        <w:t> </w:t>
      </w:r>
      <w:r>
        <w:rPr>
          <w:sz w:val="22"/>
        </w:rPr>
        <w:t>degree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accredited</w:t>
      </w:r>
      <w:r>
        <w:rPr>
          <w:spacing w:val="-4"/>
          <w:sz w:val="22"/>
        </w:rPr>
        <w:t> </w:t>
      </w:r>
      <w:r>
        <w:rPr>
          <w:sz w:val="22"/>
        </w:rPr>
        <w:t>institution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major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Kinesiology/Physical</w:t>
      </w:r>
      <w:r>
        <w:rPr>
          <w:spacing w:val="-4"/>
          <w:sz w:val="22"/>
        </w:rPr>
        <w:t> </w:t>
      </w:r>
      <w:r>
        <w:rPr>
          <w:sz w:val="22"/>
        </w:rPr>
        <w:t>Education or the equivalent;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29" w:after="0"/>
        <w:ind w:left="839" w:right="290" w:hanging="360"/>
        <w:jc w:val="left"/>
        <w:rPr>
          <w:sz w:val="22"/>
        </w:rPr>
      </w:pPr>
      <w:r>
        <w:rPr>
          <w:sz w:val="22"/>
        </w:rPr>
        <w:t>If a prospective graduate student has a baccalaureate degree in a field other than Kinesiology or Physical Education, he/she may be required to take prerequisite or foundational upper-division undergraduate coursework in Kinesiology. Students must consult with the Associate Chair for Graduate Studies and/or major advisor before enrolling in foundational courses. The courses, which</w:t>
      </w:r>
      <w:r>
        <w:rPr>
          <w:spacing w:val="-3"/>
          <w:sz w:val="22"/>
        </w:rPr>
        <w:t> </w:t>
      </w:r>
      <w:r>
        <w:rPr>
          <w:sz w:val="22"/>
        </w:rPr>
        <w:t>vary</w:t>
      </w:r>
      <w:r>
        <w:rPr>
          <w:spacing w:val="-4"/>
          <w:sz w:val="22"/>
        </w:rPr>
        <w:t> </w:t>
      </w:r>
      <w:r>
        <w:rPr>
          <w:sz w:val="22"/>
        </w:rPr>
        <w:t>depending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student's</w:t>
      </w:r>
      <w:r>
        <w:rPr>
          <w:spacing w:val="-3"/>
          <w:sz w:val="22"/>
        </w:rPr>
        <w:t> </w:t>
      </w:r>
      <w:r>
        <w:rPr>
          <w:sz w:val="22"/>
        </w:rPr>
        <w:t>academic</w:t>
      </w:r>
      <w:r>
        <w:rPr>
          <w:spacing w:val="-4"/>
          <w:sz w:val="22"/>
        </w:rPr>
        <w:t> </w:t>
      </w:r>
      <w:r>
        <w:rPr>
          <w:sz w:val="22"/>
        </w:rPr>
        <w:t>background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Option,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taken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CSULB or another college/university. All foundational coursework must be completed prior to Advancement to Candidacy.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30" w:after="0"/>
        <w:ind w:left="839" w:right="1018" w:hanging="360"/>
        <w:jc w:val="left"/>
        <w:rPr>
          <w:sz w:val="22"/>
        </w:rPr>
      </w:pP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overall</w:t>
      </w:r>
      <w:r>
        <w:rPr>
          <w:spacing w:val="-4"/>
          <w:sz w:val="22"/>
        </w:rPr>
        <w:t> </w:t>
      </w:r>
      <w:r>
        <w:rPr>
          <w:sz w:val="22"/>
        </w:rPr>
        <w:t>undergraduate</w:t>
      </w:r>
      <w:r>
        <w:rPr>
          <w:spacing w:val="-3"/>
          <w:sz w:val="22"/>
        </w:rPr>
        <w:t> </w:t>
      </w:r>
      <w:r>
        <w:rPr>
          <w:sz w:val="22"/>
        </w:rPr>
        <w:t>GPA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2.5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better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upper</w:t>
      </w:r>
      <w:r>
        <w:rPr>
          <w:spacing w:val="-3"/>
          <w:sz w:val="22"/>
        </w:rPr>
        <w:t> </w:t>
      </w:r>
      <w:r>
        <w:rPr>
          <w:sz w:val="22"/>
        </w:rPr>
        <w:t>division</w:t>
      </w:r>
      <w:r>
        <w:rPr>
          <w:spacing w:val="-4"/>
          <w:sz w:val="22"/>
        </w:rPr>
        <w:t> </w:t>
      </w:r>
      <w:r>
        <w:rPr>
          <w:sz w:val="22"/>
        </w:rPr>
        <w:t>Kinesiology/Physical Education major GPA of 2.75 or better;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31" w:after="0"/>
        <w:ind w:left="839" w:right="971" w:hanging="360"/>
        <w:jc w:val="left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minimum</w:t>
      </w:r>
      <w:r>
        <w:rPr>
          <w:spacing w:val="-2"/>
          <w:sz w:val="22"/>
        </w:rPr>
        <w:t> </w:t>
      </w:r>
      <w:r>
        <w:rPr>
          <w:sz w:val="22"/>
        </w:rPr>
        <w:t>cumulative</w:t>
      </w:r>
      <w:r>
        <w:rPr>
          <w:spacing w:val="-3"/>
          <w:sz w:val="22"/>
        </w:rPr>
        <w:t> </w:t>
      </w:r>
      <w:r>
        <w:rPr>
          <w:sz w:val="22"/>
        </w:rPr>
        <w:t>score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150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verbal,</w:t>
      </w:r>
      <w:r>
        <w:rPr>
          <w:spacing w:val="-3"/>
          <w:sz w:val="22"/>
        </w:rPr>
        <w:t> </w:t>
      </w:r>
      <w:r>
        <w:rPr>
          <w:sz w:val="22"/>
        </w:rPr>
        <w:t>141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quantitative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3.5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 analytical writing sections of the Graduate Record Examination.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460" w:bottom="280" w:left="1200" w:right="1220"/>
        </w:sectPr>
      </w:pPr>
    </w:p>
    <w:p>
      <w:pPr>
        <w:pStyle w:val="Heading1"/>
        <w:spacing w:before="39"/>
      </w:pPr>
      <w:r>
        <w:rPr/>
        <w:t>Degree</w:t>
      </w:r>
      <w:r>
        <w:rPr>
          <w:spacing w:val="-12"/>
        </w:rPr>
        <w:t> </w:t>
      </w:r>
      <w:r>
        <w:rPr>
          <w:spacing w:val="-2"/>
        </w:rPr>
        <w:t>requirements:</w:t>
      </w:r>
    </w:p>
    <w:p>
      <w:pPr>
        <w:pStyle w:val="BodyText"/>
        <w:spacing w:before="8"/>
        <w:rPr>
          <w:b/>
          <w:sz w:val="24"/>
        </w:rPr>
      </w:pPr>
    </w:p>
    <w:p>
      <w:pPr>
        <w:spacing w:before="0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Required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Coursework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(12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units):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0" w:lineRule="auto" w:before="150" w:after="0"/>
        <w:ind w:left="1560" w:right="0" w:hanging="360"/>
        <w:jc w:val="left"/>
        <w:rPr>
          <w:sz w:val="22"/>
        </w:rPr>
      </w:pPr>
      <w:r>
        <w:rPr>
          <w:sz w:val="22"/>
        </w:rPr>
        <w:t>KIN</w:t>
      </w:r>
      <w:r>
        <w:rPr>
          <w:spacing w:val="-6"/>
          <w:sz w:val="22"/>
        </w:rPr>
        <w:t> </w:t>
      </w:r>
      <w:r>
        <w:rPr>
          <w:sz w:val="22"/>
        </w:rPr>
        <w:t>530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Neuromotor</w:t>
      </w:r>
      <w:r>
        <w:rPr>
          <w:spacing w:val="-5"/>
          <w:sz w:val="22"/>
        </w:rPr>
        <w:t> </w:t>
      </w:r>
      <w:r>
        <w:rPr>
          <w:sz w:val="22"/>
        </w:rPr>
        <w:t>Control</w:t>
      </w:r>
      <w:r>
        <w:rPr>
          <w:spacing w:val="-6"/>
          <w:sz w:val="22"/>
        </w:rPr>
        <w:t> </w:t>
      </w:r>
      <w:r>
        <w:rPr>
          <w:sz w:val="22"/>
        </w:rPr>
        <w:t>(3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units)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0" w:lineRule="auto" w:before="0" w:after="0"/>
        <w:ind w:left="1560" w:right="0" w:hanging="360"/>
        <w:jc w:val="left"/>
        <w:rPr>
          <w:sz w:val="22"/>
        </w:rPr>
      </w:pPr>
      <w:r>
        <w:rPr>
          <w:sz w:val="22"/>
        </w:rPr>
        <w:t>KIN</w:t>
      </w:r>
      <w:r>
        <w:rPr>
          <w:spacing w:val="-7"/>
          <w:sz w:val="22"/>
        </w:rPr>
        <w:t> </w:t>
      </w:r>
      <w:r>
        <w:rPr>
          <w:sz w:val="22"/>
        </w:rPr>
        <w:t>541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Applied</w:t>
      </w:r>
      <w:r>
        <w:rPr>
          <w:spacing w:val="-7"/>
          <w:sz w:val="22"/>
        </w:rPr>
        <w:t> </w:t>
      </w:r>
      <w:r>
        <w:rPr>
          <w:sz w:val="22"/>
        </w:rPr>
        <w:t>Biomechanics:</w:t>
      </w:r>
      <w:r>
        <w:rPr>
          <w:spacing w:val="-6"/>
          <w:sz w:val="22"/>
        </w:rPr>
        <w:t> </w:t>
      </w:r>
      <w:r>
        <w:rPr>
          <w:sz w:val="22"/>
        </w:rPr>
        <w:t>Lifting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Work</w:t>
      </w:r>
      <w:r>
        <w:rPr>
          <w:spacing w:val="-6"/>
          <w:sz w:val="22"/>
        </w:rPr>
        <w:t> </w:t>
      </w:r>
      <w:r>
        <w:rPr>
          <w:sz w:val="22"/>
        </w:rPr>
        <w:t>Capacity</w:t>
      </w:r>
      <w:r>
        <w:rPr>
          <w:spacing w:val="-6"/>
          <w:sz w:val="22"/>
        </w:rPr>
        <w:t> </w:t>
      </w:r>
      <w:r>
        <w:rPr>
          <w:sz w:val="22"/>
        </w:rPr>
        <w:t>(3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units)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68" w:lineRule="exact" w:before="0" w:after="0"/>
        <w:ind w:left="1560" w:right="0" w:hanging="360"/>
        <w:jc w:val="left"/>
        <w:rPr>
          <w:sz w:val="22"/>
        </w:rPr>
      </w:pPr>
      <w:r>
        <w:rPr>
          <w:sz w:val="22"/>
        </w:rPr>
        <w:t>KIN</w:t>
      </w:r>
      <w:r>
        <w:rPr>
          <w:spacing w:val="-7"/>
          <w:sz w:val="22"/>
        </w:rPr>
        <w:t> </w:t>
      </w:r>
      <w:r>
        <w:rPr>
          <w:sz w:val="22"/>
        </w:rPr>
        <w:t>551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Advanced</w:t>
      </w:r>
      <w:r>
        <w:rPr>
          <w:spacing w:val="-6"/>
          <w:sz w:val="22"/>
        </w:rPr>
        <w:t> </w:t>
      </w:r>
      <w:r>
        <w:rPr>
          <w:sz w:val="22"/>
        </w:rPr>
        <w:t>Exercise</w:t>
      </w:r>
      <w:r>
        <w:rPr>
          <w:spacing w:val="-7"/>
          <w:sz w:val="22"/>
        </w:rPr>
        <w:t> </w:t>
      </w:r>
      <w:r>
        <w:rPr>
          <w:sz w:val="22"/>
        </w:rPr>
        <w:t>Physiology</w:t>
      </w:r>
      <w:r>
        <w:rPr>
          <w:spacing w:val="-6"/>
          <w:sz w:val="22"/>
        </w:rPr>
        <w:t> </w:t>
      </w:r>
      <w:r>
        <w:rPr>
          <w:sz w:val="22"/>
        </w:rPr>
        <w:t>(3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units)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68" w:lineRule="exact" w:before="0" w:after="0"/>
        <w:ind w:left="1560" w:right="0" w:hanging="360"/>
        <w:jc w:val="left"/>
        <w:rPr>
          <w:sz w:val="22"/>
        </w:rPr>
      </w:pPr>
      <w:r>
        <w:rPr>
          <w:sz w:val="22"/>
        </w:rPr>
        <w:t>KIN</w:t>
      </w:r>
      <w:r>
        <w:rPr>
          <w:spacing w:val="-7"/>
          <w:sz w:val="22"/>
        </w:rPr>
        <w:t> </w:t>
      </w:r>
      <w:r>
        <w:rPr>
          <w:sz w:val="22"/>
        </w:rPr>
        <w:t>696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Research</w:t>
      </w:r>
      <w:r>
        <w:rPr>
          <w:spacing w:val="-7"/>
          <w:sz w:val="22"/>
        </w:rPr>
        <w:t> </w:t>
      </w:r>
      <w:r>
        <w:rPr>
          <w:sz w:val="22"/>
        </w:rPr>
        <w:t>Methods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Statistical</w:t>
      </w:r>
      <w:r>
        <w:rPr>
          <w:spacing w:val="-7"/>
          <w:sz w:val="22"/>
        </w:rPr>
        <w:t> </w:t>
      </w:r>
      <w:r>
        <w:rPr>
          <w:sz w:val="22"/>
        </w:rPr>
        <w:t>Analysis</w:t>
      </w:r>
      <w:r>
        <w:rPr>
          <w:spacing w:val="-7"/>
          <w:sz w:val="22"/>
        </w:rPr>
        <w:t> </w:t>
      </w:r>
      <w:r>
        <w:rPr>
          <w:sz w:val="22"/>
        </w:rPr>
        <w:t>(3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units)</w:t>
      </w:r>
    </w:p>
    <w:p>
      <w:pPr>
        <w:pStyle w:val="BodyText"/>
        <w:spacing w:before="1"/>
      </w:pPr>
    </w:p>
    <w:p>
      <w:pPr>
        <w:spacing w:before="0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Elective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Courses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(18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units):</w:t>
      </w:r>
    </w:p>
    <w:p>
      <w:pPr>
        <w:pStyle w:val="BodyText"/>
        <w:spacing w:before="150"/>
        <w:ind w:left="119"/>
      </w:pPr>
      <w:r>
        <w:rPr/>
        <w:t>Select</w:t>
      </w:r>
      <w:r>
        <w:rPr>
          <w:spacing w:val="-6"/>
        </w:rPr>
        <w:t> </w:t>
      </w:r>
      <w:r>
        <w:rPr/>
        <w:t>six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4"/>
        </w:rPr>
        <w:t> </w:t>
      </w:r>
      <w:r>
        <w:rPr>
          <w:spacing w:val="-2"/>
        </w:rPr>
        <w:t>courses: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68" w:lineRule="exact" w:before="150" w:after="0"/>
        <w:ind w:left="1560" w:right="0" w:hanging="360"/>
        <w:jc w:val="left"/>
        <w:rPr>
          <w:sz w:val="22"/>
        </w:rPr>
      </w:pPr>
      <w:r>
        <w:rPr>
          <w:sz w:val="22"/>
        </w:rPr>
        <w:t>KIN</w:t>
      </w:r>
      <w:r>
        <w:rPr>
          <w:spacing w:val="-7"/>
          <w:sz w:val="22"/>
        </w:rPr>
        <w:t> </w:t>
      </w:r>
      <w:r>
        <w:rPr>
          <w:sz w:val="22"/>
        </w:rPr>
        <w:t>540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Biomechanical</w:t>
      </w:r>
      <w:r>
        <w:rPr>
          <w:spacing w:val="-7"/>
          <w:sz w:val="22"/>
        </w:rPr>
        <w:t> </w:t>
      </w:r>
      <w:r>
        <w:rPr>
          <w:sz w:val="22"/>
        </w:rPr>
        <w:t>Factors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Human</w:t>
      </w:r>
      <w:r>
        <w:rPr>
          <w:spacing w:val="-7"/>
          <w:sz w:val="22"/>
        </w:rPr>
        <w:t> </w:t>
      </w:r>
      <w:r>
        <w:rPr>
          <w:sz w:val="22"/>
        </w:rPr>
        <w:t>Movement</w:t>
      </w:r>
      <w:r>
        <w:rPr>
          <w:spacing w:val="-7"/>
          <w:sz w:val="22"/>
        </w:rPr>
        <w:t> </w:t>
      </w:r>
      <w:r>
        <w:rPr>
          <w:sz w:val="22"/>
        </w:rPr>
        <w:t>(3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units)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68" w:lineRule="exact" w:before="0" w:after="0"/>
        <w:ind w:left="1560" w:right="0" w:hanging="360"/>
        <w:jc w:val="left"/>
        <w:rPr>
          <w:sz w:val="22"/>
        </w:rPr>
      </w:pPr>
      <w:r>
        <w:rPr>
          <w:sz w:val="22"/>
        </w:rPr>
        <w:t>KIN</w:t>
      </w:r>
      <w:r>
        <w:rPr>
          <w:spacing w:val="-6"/>
          <w:sz w:val="22"/>
        </w:rPr>
        <w:t> </w:t>
      </w:r>
      <w:r>
        <w:rPr>
          <w:sz w:val="22"/>
        </w:rPr>
        <w:t>552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Exercise</w:t>
      </w:r>
      <w:r>
        <w:rPr>
          <w:spacing w:val="-5"/>
          <w:sz w:val="22"/>
        </w:rPr>
        <w:t> </w:t>
      </w:r>
      <w:r>
        <w:rPr>
          <w:sz w:val="22"/>
        </w:rPr>
        <w:t>Testing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Training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Health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Disease</w:t>
      </w:r>
      <w:r>
        <w:rPr>
          <w:spacing w:val="-5"/>
          <w:sz w:val="22"/>
        </w:rPr>
        <w:t> </w:t>
      </w:r>
      <w:r>
        <w:rPr>
          <w:sz w:val="22"/>
        </w:rPr>
        <w:t>(3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units)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0" w:lineRule="auto" w:before="1" w:after="0"/>
        <w:ind w:left="1560" w:right="0" w:hanging="360"/>
        <w:jc w:val="left"/>
        <w:rPr>
          <w:sz w:val="22"/>
        </w:rPr>
      </w:pPr>
      <w:r>
        <w:rPr>
          <w:sz w:val="22"/>
        </w:rPr>
        <w:t>KIN</w:t>
      </w:r>
      <w:r>
        <w:rPr>
          <w:spacing w:val="-7"/>
          <w:sz w:val="22"/>
        </w:rPr>
        <w:t> </w:t>
      </w:r>
      <w:r>
        <w:rPr>
          <w:sz w:val="22"/>
        </w:rPr>
        <w:t>553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Environmental</w:t>
      </w:r>
      <w:r>
        <w:rPr>
          <w:spacing w:val="-6"/>
          <w:sz w:val="22"/>
        </w:rPr>
        <w:t> </w:t>
      </w:r>
      <w:r>
        <w:rPr>
          <w:sz w:val="22"/>
        </w:rPr>
        <w:t>Aspects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Human</w:t>
      </w:r>
      <w:r>
        <w:rPr>
          <w:spacing w:val="-6"/>
          <w:sz w:val="22"/>
        </w:rPr>
        <w:t> </w:t>
      </w:r>
      <w:r>
        <w:rPr>
          <w:sz w:val="22"/>
        </w:rPr>
        <w:t>Performance</w:t>
      </w:r>
      <w:r>
        <w:rPr>
          <w:spacing w:val="-7"/>
          <w:sz w:val="22"/>
        </w:rPr>
        <w:t> </w:t>
      </w:r>
      <w:r>
        <w:rPr>
          <w:sz w:val="22"/>
        </w:rPr>
        <w:t>(3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units)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0" w:lineRule="auto" w:before="0" w:after="0"/>
        <w:ind w:left="1560" w:right="0" w:hanging="360"/>
        <w:jc w:val="left"/>
        <w:rPr>
          <w:sz w:val="22"/>
        </w:rPr>
      </w:pPr>
      <w:r>
        <w:rPr>
          <w:sz w:val="22"/>
        </w:rPr>
        <w:t>KIN</w:t>
      </w:r>
      <w:r>
        <w:rPr>
          <w:spacing w:val="-8"/>
          <w:sz w:val="22"/>
        </w:rPr>
        <w:t> </w:t>
      </w:r>
      <w:r>
        <w:rPr>
          <w:sz w:val="22"/>
        </w:rPr>
        <w:t>562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Advanced</w:t>
      </w:r>
      <w:r>
        <w:rPr>
          <w:spacing w:val="-7"/>
          <w:sz w:val="22"/>
        </w:rPr>
        <w:t> </w:t>
      </w:r>
      <w:r>
        <w:rPr>
          <w:sz w:val="22"/>
        </w:rPr>
        <w:t>Strength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Conditioning</w:t>
      </w:r>
      <w:r>
        <w:rPr>
          <w:spacing w:val="-8"/>
          <w:sz w:val="22"/>
        </w:rPr>
        <w:t> </w:t>
      </w:r>
      <w:r>
        <w:rPr>
          <w:sz w:val="22"/>
        </w:rPr>
        <w:t>(3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units)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0" w:lineRule="auto" w:before="0" w:after="0"/>
        <w:ind w:left="1560" w:right="0" w:hanging="360"/>
        <w:jc w:val="left"/>
        <w:rPr>
          <w:sz w:val="22"/>
        </w:rPr>
      </w:pPr>
      <w:r>
        <w:rPr>
          <w:sz w:val="22"/>
        </w:rPr>
        <w:t>KIN</w:t>
      </w:r>
      <w:r>
        <w:rPr>
          <w:spacing w:val="-8"/>
          <w:sz w:val="22"/>
        </w:rPr>
        <w:t> </w:t>
      </w:r>
      <w:r>
        <w:rPr>
          <w:sz w:val="22"/>
        </w:rPr>
        <w:t>563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Exercise</w:t>
      </w:r>
      <w:r>
        <w:rPr>
          <w:spacing w:val="-7"/>
          <w:sz w:val="22"/>
        </w:rPr>
        <w:t> </w:t>
      </w:r>
      <w:r>
        <w:rPr>
          <w:sz w:val="22"/>
        </w:rPr>
        <w:t>Physiology</w:t>
      </w:r>
      <w:r>
        <w:rPr>
          <w:spacing w:val="-8"/>
          <w:sz w:val="22"/>
        </w:rPr>
        <w:t> </w:t>
      </w:r>
      <w:r>
        <w:rPr>
          <w:sz w:val="22"/>
        </w:rPr>
        <w:t>Laboratory</w:t>
      </w:r>
      <w:r>
        <w:rPr>
          <w:spacing w:val="-8"/>
          <w:sz w:val="22"/>
        </w:rPr>
        <w:t> </w:t>
      </w:r>
      <w:r>
        <w:rPr>
          <w:sz w:val="22"/>
        </w:rPr>
        <w:t>Practicum</w:t>
      </w:r>
      <w:r>
        <w:rPr>
          <w:spacing w:val="-7"/>
          <w:sz w:val="22"/>
        </w:rPr>
        <w:t> </w:t>
      </w:r>
      <w:r>
        <w:rPr>
          <w:sz w:val="22"/>
        </w:rPr>
        <w:t>(3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units)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68" w:lineRule="exact" w:before="0" w:after="0"/>
        <w:ind w:left="1560" w:right="0" w:hanging="360"/>
        <w:jc w:val="left"/>
        <w:rPr>
          <w:sz w:val="22"/>
        </w:rPr>
      </w:pPr>
      <w:r>
        <w:rPr>
          <w:sz w:val="22"/>
        </w:rPr>
        <w:t>KIN</w:t>
      </w:r>
      <w:r>
        <w:rPr>
          <w:spacing w:val="-7"/>
          <w:sz w:val="22"/>
        </w:rPr>
        <w:t> </w:t>
      </w:r>
      <w:r>
        <w:rPr>
          <w:sz w:val="22"/>
        </w:rPr>
        <w:t>565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Clinical</w:t>
      </w:r>
      <w:r>
        <w:rPr>
          <w:spacing w:val="-7"/>
          <w:sz w:val="22"/>
        </w:rPr>
        <w:t> </w:t>
      </w:r>
      <w:r>
        <w:rPr>
          <w:sz w:val="22"/>
        </w:rPr>
        <w:t>Exercise</w:t>
      </w:r>
      <w:r>
        <w:rPr>
          <w:spacing w:val="-6"/>
          <w:sz w:val="22"/>
        </w:rPr>
        <w:t> </w:t>
      </w:r>
      <w:r>
        <w:rPr>
          <w:sz w:val="22"/>
        </w:rPr>
        <w:t>Electrocardiography</w:t>
      </w:r>
      <w:r>
        <w:rPr>
          <w:spacing w:val="-6"/>
          <w:sz w:val="22"/>
        </w:rPr>
        <w:t> </w:t>
      </w:r>
      <w:r>
        <w:rPr>
          <w:sz w:val="22"/>
        </w:rPr>
        <w:t>(3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units)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68" w:lineRule="exact" w:before="0" w:after="0"/>
        <w:ind w:left="1560" w:right="0" w:hanging="360"/>
        <w:jc w:val="left"/>
        <w:rPr>
          <w:sz w:val="22"/>
        </w:rPr>
      </w:pPr>
      <w:r>
        <w:rPr>
          <w:sz w:val="22"/>
        </w:rPr>
        <w:t>KIN</w:t>
      </w:r>
      <w:r>
        <w:rPr>
          <w:spacing w:val="-7"/>
          <w:sz w:val="22"/>
        </w:rPr>
        <w:t> </w:t>
      </w:r>
      <w:r>
        <w:rPr>
          <w:sz w:val="22"/>
        </w:rPr>
        <w:t>566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Biochemical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Hormonal</w:t>
      </w:r>
      <w:r>
        <w:rPr>
          <w:spacing w:val="-6"/>
          <w:sz w:val="22"/>
        </w:rPr>
        <w:t> </w:t>
      </w:r>
      <w:r>
        <w:rPr>
          <w:sz w:val="22"/>
        </w:rPr>
        <w:t>Adaptations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Physical</w:t>
      </w:r>
      <w:r>
        <w:rPr>
          <w:spacing w:val="-6"/>
          <w:sz w:val="22"/>
        </w:rPr>
        <w:t> </w:t>
      </w:r>
      <w:r>
        <w:rPr>
          <w:sz w:val="22"/>
        </w:rPr>
        <w:t>Activity</w:t>
      </w:r>
      <w:r>
        <w:rPr>
          <w:spacing w:val="-7"/>
          <w:sz w:val="22"/>
        </w:rPr>
        <w:t> </w:t>
      </w:r>
      <w:r>
        <w:rPr>
          <w:sz w:val="22"/>
        </w:rPr>
        <w:t>(3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units)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0" w:lineRule="auto" w:before="1" w:after="0"/>
        <w:ind w:left="1560" w:right="0" w:hanging="360"/>
        <w:jc w:val="left"/>
        <w:rPr>
          <w:sz w:val="22"/>
        </w:rPr>
      </w:pPr>
      <w:r>
        <w:rPr>
          <w:sz w:val="22"/>
        </w:rPr>
        <w:t>KIN</w:t>
      </w:r>
      <w:r>
        <w:rPr>
          <w:spacing w:val="-6"/>
          <w:sz w:val="22"/>
        </w:rPr>
        <w:t> </w:t>
      </w:r>
      <w:r>
        <w:rPr>
          <w:sz w:val="22"/>
        </w:rPr>
        <w:t>568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Nutrition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Exercise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Performance</w:t>
      </w:r>
      <w:r>
        <w:rPr>
          <w:spacing w:val="-6"/>
          <w:sz w:val="22"/>
        </w:rPr>
        <w:t> </w:t>
      </w:r>
      <w:r>
        <w:rPr>
          <w:sz w:val="22"/>
        </w:rPr>
        <w:t>(3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units)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0" w:lineRule="auto" w:before="0" w:after="0"/>
        <w:ind w:left="1560" w:right="0" w:hanging="360"/>
        <w:jc w:val="left"/>
        <w:rPr>
          <w:sz w:val="22"/>
        </w:rPr>
      </w:pPr>
      <w:r>
        <w:rPr>
          <w:sz w:val="22"/>
        </w:rPr>
        <w:t>KIN</w:t>
      </w:r>
      <w:r>
        <w:rPr>
          <w:spacing w:val="-7"/>
          <w:sz w:val="22"/>
        </w:rPr>
        <w:t> </w:t>
      </w:r>
      <w:r>
        <w:rPr>
          <w:sz w:val="22"/>
        </w:rPr>
        <w:t>594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Exercise</w:t>
      </w:r>
      <w:r>
        <w:rPr>
          <w:spacing w:val="-6"/>
          <w:sz w:val="22"/>
        </w:rPr>
        <w:t> </w:t>
      </w:r>
      <w:r>
        <w:rPr>
          <w:sz w:val="22"/>
        </w:rPr>
        <w:t>Science</w:t>
      </w:r>
      <w:r>
        <w:rPr>
          <w:spacing w:val="-6"/>
          <w:sz w:val="22"/>
        </w:rPr>
        <w:t> </w:t>
      </w:r>
      <w:r>
        <w:rPr>
          <w:sz w:val="22"/>
        </w:rPr>
        <w:t>Internship</w:t>
      </w:r>
      <w:r>
        <w:rPr>
          <w:spacing w:val="-6"/>
          <w:sz w:val="22"/>
        </w:rPr>
        <w:t> </w:t>
      </w:r>
      <w:r>
        <w:rPr>
          <w:sz w:val="22"/>
        </w:rPr>
        <w:t>(3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units)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0" w:lineRule="auto" w:before="0" w:after="0"/>
        <w:ind w:left="1560" w:right="0" w:hanging="360"/>
        <w:jc w:val="left"/>
        <w:rPr>
          <w:sz w:val="22"/>
        </w:rPr>
      </w:pPr>
      <w:r>
        <w:rPr>
          <w:sz w:val="22"/>
        </w:rPr>
        <w:t>KIN</w:t>
      </w:r>
      <w:r>
        <w:rPr>
          <w:spacing w:val="-7"/>
          <w:sz w:val="22"/>
        </w:rPr>
        <w:t> </w:t>
      </w:r>
      <w:r>
        <w:rPr>
          <w:sz w:val="22"/>
        </w:rPr>
        <w:t>630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Seminar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Motor</w:t>
      </w:r>
      <w:r>
        <w:rPr>
          <w:spacing w:val="-7"/>
          <w:sz w:val="22"/>
        </w:rPr>
        <w:t> </w:t>
      </w:r>
      <w:r>
        <w:rPr>
          <w:sz w:val="22"/>
        </w:rPr>
        <w:t>Learning</w:t>
      </w:r>
      <w:r>
        <w:rPr>
          <w:spacing w:val="-6"/>
          <w:sz w:val="22"/>
        </w:rPr>
        <w:t> </w:t>
      </w:r>
      <w:r>
        <w:rPr>
          <w:sz w:val="22"/>
        </w:rPr>
        <w:t>(3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units)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0" w:lineRule="auto" w:before="0" w:after="0"/>
        <w:ind w:left="1560" w:right="0" w:hanging="360"/>
        <w:jc w:val="left"/>
        <w:rPr>
          <w:sz w:val="22"/>
        </w:rPr>
      </w:pPr>
      <w:r>
        <w:rPr>
          <w:sz w:val="22"/>
        </w:rPr>
        <w:t>KIN</w:t>
      </w:r>
      <w:r>
        <w:rPr>
          <w:spacing w:val="-6"/>
          <w:sz w:val="22"/>
        </w:rPr>
        <w:t> </w:t>
      </w:r>
      <w:r>
        <w:rPr>
          <w:sz w:val="22"/>
        </w:rPr>
        <w:t>697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Directed</w:t>
      </w:r>
      <w:r>
        <w:rPr>
          <w:spacing w:val="-6"/>
          <w:sz w:val="22"/>
        </w:rPr>
        <w:t> </w:t>
      </w:r>
      <w:r>
        <w:rPr>
          <w:sz w:val="22"/>
        </w:rPr>
        <w:t>Studies</w:t>
      </w:r>
      <w:r>
        <w:rPr>
          <w:spacing w:val="-6"/>
          <w:sz w:val="22"/>
        </w:rPr>
        <w:t> </w:t>
      </w:r>
      <w:r>
        <w:rPr>
          <w:sz w:val="22"/>
        </w:rPr>
        <w:t>(1-3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units)</w:t>
      </w:r>
    </w:p>
    <w:p>
      <w:pPr>
        <w:pStyle w:val="BodyText"/>
        <w:spacing w:before="12"/>
        <w:rPr>
          <w:sz w:val="21"/>
        </w:rPr>
      </w:pPr>
    </w:p>
    <w:p>
      <w:pPr>
        <w:spacing w:before="0"/>
        <w:ind w:left="119" w:right="6659" w:firstLine="0"/>
        <w:jc w:val="left"/>
        <w:rPr>
          <w:i/>
          <w:sz w:val="22"/>
        </w:rPr>
      </w:pPr>
      <w:r>
        <w:rPr>
          <w:i/>
          <w:sz w:val="22"/>
        </w:rPr>
        <w:t>Culmination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Activity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(6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units)</w:t>
      </w:r>
      <w:r>
        <w:rPr>
          <w:i/>
          <w:sz w:val="22"/>
        </w:rPr>
        <w:t> Select option A or B: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40" w:lineRule="auto" w:before="0" w:after="0"/>
        <w:ind w:left="1559" w:right="367" w:hanging="360"/>
        <w:jc w:val="left"/>
        <w:rPr>
          <w:sz w:val="22"/>
        </w:rPr>
      </w:pPr>
      <w:r>
        <w:rPr>
          <w:sz w:val="22"/>
        </w:rPr>
        <w:t>Pass</w:t>
      </w:r>
      <w:r>
        <w:rPr>
          <w:spacing w:val="-4"/>
          <w:sz w:val="22"/>
        </w:rPr>
        <w:t> </w:t>
      </w:r>
      <w:r>
        <w:rPr>
          <w:sz w:val="22"/>
        </w:rPr>
        <w:t>written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oral</w:t>
      </w:r>
      <w:r>
        <w:rPr>
          <w:spacing w:val="-4"/>
          <w:sz w:val="22"/>
        </w:rPr>
        <w:t> </w:t>
      </w:r>
      <w:r>
        <w:rPr>
          <w:sz w:val="22"/>
        </w:rPr>
        <w:t>portions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Comprehensive</w:t>
      </w:r>
      <w:r>
        <w:rPr>
          <w:spacing w:val="-3"/>
          <w:sz w:val="22"/>
        </w:rPr>
        <w:t> </w:t>
      </w:r>
      <w:r>
        <w:rPr>
          <w:sz w:val="22"/>
        </w:rPr>
        <w:t>Exam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complete</w:t>
      </w:r>
      <w:r>
        <w:rPr>
          <w:spacing w:val="-4"/>
          <w:sz w:val="22"/>
        </w:rPr>
        <w:t> </w:t>
      </w:r>
      <w:r>
        <w:rPr>
          <w:sz w:val="22"/>
        </w:rPr>
        <w:t>6</w:t>
      </w:r>
      <w:r>
        <w:rPr>
          <w:spacing w:val="-2"/>
          <w:sz w:val="22"/>
        </w:rPr>
        <w:t> </w:t>
      </w:r>
      <w:r>
        <w:rPr>
          <w:sz w:val="22"/>
        </w:rPr>
        <w:t>units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electives from within or outside of the department offerings selected from appropriate areas of interest in consultation with advisor.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40" w:lineRule="auto" w:before="30" w:after="0"/>
        <w:ind w:left="1559" w:right="0" w:hanging="361"/>
        <w:jc w:val="left"/>
        <w:rPr>
          <w:sz w:val="22"/>
        </w:rPr>
      </w:pPr>
      <w:r>
        <w:rPr>
          <w:sz w:val="22"/>
        </w:rPr>
        <w:t>Thesis/Project:</w:t>
      </w:r>
      <w:r>
        <w:rPr>
          <w:spacing w:val="-8"/>
          <w:sz w:val="22"/>
        </w:rPr>
        <w:t> </w:t>
      </w:r>
      <w:r>
        <w:rPr>
          <w:sz w:val="22"/>
        </w:rPr>
        <w:t>Complete</w:t>
      </w:r>
      <w:r>
        <w:rPr>
          <w:spacing w:val="-6"/>
          <w:sz w:val="22"/>
        </w:rPr>
        <w:t> </w:t>
      </w:r>
      <w:r>
        <w:rPr>
          <w:sz w:val="22"/>
        </w:rPr>
        <w:t>KIN</w:t>
      </w:r>
      <w:r>
        <w:rPr>
          <w:spacing w:val="-7"/>
          <w:sz w:val="22"/>
        </w:rPr>
        <w:t> </w:t>
      </w:r>
      <w:r>
        <w:rPr>
          <w:sz w:val="22"/>
        </w:rPr>
        <w:t>698</w:t>
      </w:r>
      <w:r>
        <w:rPr>
          <w:spacing w:val="-7"/>
          <w:sz w:val="22"/>
        </w:rPr>
        <w:t> </w:t>
      </w:r>
      <w:r>
        <w:rPr>
          <w:sz w:val="22"/>
        </w:rPr>
        <w:t>(6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units)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  <w:r>
        <w:rPr/>
        <w:pict>
          <v:rect style="position:absolute;margin-left:72pt;margin-top:18.089243pt;width:468pt;height:.72pt;mso-position-horizontal-relative:page;mso-position-vertical-relative:paragraph;z-index:-15728128;mso-wrap-distance-left:0;mso-wrap-distance-right:0" id="docshape2" filled="true" fillcolor="#9e9e9e" stroked="false">
            <v:fill type="solid"/>
            <w10:wrap type="topAndBottom"/>
          </v:rect>
        </w:pict>
      </w:r>
    </w:p>
    <w:p>
      <w:pPr>
        <w:pStyle w:val="BodyText"/>
        <w:spacing w:before="2"/>
        <w:rPr>
          <w:sz w:val="30"/>
        </w:rPr>
      </w:pPr>
    </w:p>
    <w:p>
      <w:pPr>
        <w:pStyle w:val="Heading1"/>
        <w:ind w:left="239"/>
      </w:pPr>
      <w:r>
        <w:rPr>
          <w:color w:val="201D1E"/>
        </w:rPr>
        <w:t>EFFECTIVE:</w:t>
      </w:r>
      <w:r>
        <w:rPr>
          <w:color w:val="201D1E"/>
          <w:spacing w:val="-11"/>
        </w:rPr>
        <w:t> </w:t>
      </w:r>
      <w:r>
        <w:rPr>
          <w:color w:val="201D1E"/>
        </w:rPr>
        <w:t>Fall</w:t>
      </w:r>
      <w:r>
        <w:rPr>
          <w:color w:val="201D1E"/>
          <w:spacing w:val="-8"/>
        </w:rPr>
        <w:t> </w:t>
      </w:r>
      <w:r>
        <w:rPr>
          <w:color w:val="201D1E"/>
          <w:spacing w:val="-4"/>
        </w:rPr>
        <w:t>2023</w:t>
      </w:r>
    </w:p>
    <w:p>
      <w:pPr>
        <w:pStyle w:val="BodyText"/>
        <w:spacing w:before="8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958" w:val="left" w:leader="none"/>
          <w:tab w:pos="959" w:val="left" w:leader="none"/>
        </w:tabs>
        <w:spacing w:line="240" w:lineRule="auto" w:before="0" w:after="0"/>
        <w:ind w:left="958" w:right="0" w:hanging="361"/>
        <w:jc w:val="left"/>
        <w:rPr>
          <w:sz w:val="22"/>
        </w:rPr>
      </w:pPr>
      <w:r>
        <w:rPr>
          <w:sz w:val="22"/>
        </w:rPr>
        <w:t>Plan: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KPE_MS01PB</w:t>
      </w:r>
    </w:p>
    <w:p>
      <w:pPr>
        <w:pStyle w:val="ListParagraph"/>
        <w:numPr>
          <w:ilvl w:val="0"/>
          <w:numId w:val="3"/>
        </w:numPr>
        <w:tabs>
          <w:tab w:pos="958" w:val="left" w:leader="none"/>
          <w:tab w:pos="959" w:val="left" w:leader="none"/>
        </w:tabs>
        <w:spacing w:line="240" w:lineRule="auto" w:before="215" w:after="0"/>
        <w:ind w:left="958" w:right="0" w:hanging="362"/>
        <w:jc w:val="left"/>
        <w:rPr>
          <w:sz w:val="22"/>
        </w:rPr>
      </w:pPr>
      <w:r>
        <w:rPr>
          <w:spacing w:val="-2"/>
          <w:sz w:val="22"/>
        </w:rPr>
        <w:t>Career: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Graduate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"/>
        </w:numPr>
        <w:tabs>
          <w:tab w:pos="958" w:val="left" w:leader="none"/>
          <w:tab w:pos="959" w:val="left" w:leader="none"/>
        </w:tabs>
        <w:spacing w:line="240" w:lineRule="auto" w:before="0" w:after="0"/>
        <w:ind w:left="958" w:right="0" w:hanging="362"/>
        <w:jc w:val="left"/>
        <w:rPr>
          <w:sz w:val="22"/>
        </w:rPr>
      </w:pPr>
      <w:r>
        <w:rPr>
          <w:sz w:val="22"/>
        </w:rPr>
        <w:t>CIP: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31.0505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3"/>
        </w:numPr>
        <w:tabs>
          <w:tab w:pos="958" w:val="left" w:leader="none"/>
          <w:tab w:pos="959" w:val="left" w:leader="none"/>
        </w:tabs>
        <w:spacing w:line="240" w:lineRule="auto" w:before="0" w:after="0"/>
        <w:ind w:left="958" w:right="0" w:hanging="362"/>
        <w:jc w:val="left"/>
        <w:rPr>
          <w:sz w:val="22"/>
        </w:rPr>
      </w:pPr>
      <w:r>
        <w:rPr>
          <w:sz w:val="22"/>
        </w:rPr>
        <w:t>CSU</w:t>
      </w:r>
      <w:r>
        <w:rPr>
          <w:spacing w:val="-13"/>
          <w:sz w:val="22"/>
        </w:rPr>
        <w:t> </w:t>
      </w:r>
      <w:r>
        <w:rPr>
          <w:sz w:val="22"/>
        </w:rPr>
        <w:t>Code: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08355</w:t>
      </w:r>
    </w:p>
    <w:p>
      <w:pPr>
        <w:pStyle w:val="ListParagraph"/>
        <w:numPr>
          <w:ilvl w:val="0"/>
          <w:numId w:val="3"/>
        </w:numPr>
        <w:tabs>
          <w:tab w:pos="957" w:val="left" w:leader="none"/>
          <w:tab w:pos="958" w:val="left" w:leader="none"/>
        </w:tabs>
        <w:spacing w:line="240" w:lineRule="auto" w:before="217" w:after="0"/>
        <w:ind w:left="957" w:right="0" w:hanging="361"/>
        <w:jc w:val="left"/>
        <w:rPr>
          <w:sz w:val="22"/>
        </w:rPr>
      </w:pPr>
      <w:r>
        <w:rPr>
          <w:sz w:val="22"/>
        </w:rPr>
        <w:t>College:</w:t>
      </w:r>
      <w:r>
        <w:rPr>
          <w:spacing w:val="-13"/>
          <w:sz w:val="22"/>
        </w:rPr>
        <w:t> </w:t>
      </w:r>
      <w:r>
        <w:rPr>
          <w:sz w:val="22"/>
        </w:rPr>
        <w:t>15,</w:t>
      </w:r>
      <w:r>
        <w:rPr>
          <w:spacing w:val="-12"/>
          <w:sz w:val="22"/>
        </w:rPr>
        <w:t> </w:t>
      </w:r>
      <w:r>
        <w:rPr>
          <w:sz w:val="22"/>
        </w:rPr>
        <w:t>College</w:t>
      </w:r>
      <w:r>
        <w:rPr>
          <w:spacing w:val="-13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Health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Human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Services</w:t>
      </w:r>
    </w:p>
    <w:p>
      <w:pPr>
        <w:pStyle w:val="ListParagraph"/>
        <w:numPr>
          <w:ilvl w:val="0"/>
          <w:numId w:val="3"/>
        </w:numPr>
        <w:tabs>
          <w:tab w:pos="957" w:val="left" w:leader="none"/>
          <w:tab w:pos="958" w:val="left" w:leader="none"/>
        </w:tabs>
        <w:spacing w:line="240" w:lineRule="auto" w:before="215" w:after="0"/>
        <w:ind w:left="957" w:right="0" w:hanging="362"/>
        <w:jc w:val="left"/>
        <w:rPr>
          <w:sz w:val="22"/>
        </w:rPr>
      </w:pPr>
      <w:r>
        <w:rPr>
          <w:w w:val="95"/>
          <w:sz w:val="22"/>
        </w:rPr>
        <w:t>Department: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Kinesiology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3"/>
        </w:numPr>
        <w:tabs>
          <w:tab w:pos="957" w:val="left" w:leader="none"/>
          <w:tab w:pos="958" w:val="left" w:leader="none"/>
        </w:tabs>
        <w:spacing w:line="240" w:lineRule="auto" w:before="0" w:after="0"/>
        <w:ind w:left="957" w:right="0" w:hanging="362"/>
        <w:jc w:val="left"/>
        <w:rPr>
          <w:sz w:val="22"/>
        </w:rPr>
      </w:pPr>
      <w:r>
        <w:rPr>
          <w:w w:val="95"/>
          <w:sz w:val="22"/>
        </w:rPr>
        <w:t>Delivery: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Hybrid</w:t>
      </w:r>
    </w:p>
    <w:p>
      <w:pPr>
        <w:pStyle w:val="ListParagraph"/>
        <w:numPr>
          <w:ilvl w:val="0"/>
          <w:numId w:val="3"/>
        </w:numPr>
        <w:tabs>
          <w:tab w:pos="957" w:val="left" w:leader="none"/>
          <w:tab w:pos="958" w:val="left" w:leader="none"/>
        </w:tabs>
        <w:spacing w:line="240" w:lineRule="auto" w:before="216" w:after="0"/>
        <w:ind w:left="957" w:right="0" w:hanging="362"/>
        <w:jc w:val="left"/>
        <w:rPr>
          <w:sz w:val="22"/>
        </w:rPr>
      </w:pPr>
      <w:r>
        <w:rPr>
          <w:w w:val="95"/>
          <w:sz w:val="22"/>
        </w:rPr>
        <w:t>Non-</w:t>
      </w:r>
      <w:r>
        <w:rPr>
          <w:spacing w:val="-4"/>
          <w:sz w:val="22"/>
        </w:rPr>
        <w:t>STEM</w:t>
      </w:r>
    </w:p>
    <w:sectPr>
      <w:pgSz w:w="12240" w:h="15840"/>
      <w:pgMar w:top="1360" w:bottom="280" w:left="12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958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1559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8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4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9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56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6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</dc:creator>
  <dc:title>Microsoft Word - PS 22-xx - MS in Exercise Science - Elevation</dc:title>
  <dcterms:created xsi:type="dcterms:W3CDTF">2022-10-04T15:57:51Z</dcterms:created>
  <dcterms:modified xsi:type="dcterms:W3CDTF">2022-10-04T15:57:51Z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2022-10-04T00:00:00Z</vt:filetime>
  </property>
  <property fmtid="{D5CDD505-2E9C-101B-9397-08002B2CF9AE}" pid="5" name="Producer">
    <vt:lpwstr>Acrobat Distiller 22.0 (Windows)</vt:lpwstr>
  </property>
</Properties>
</file>