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6A5A" w14:textId="77777777" w:rsidR="00F43719" w:rsidRPr="004111CE" w:rsidRDefault="00F43719" w:rsidP="00F43719">
      <w:pPr>
        <w:jc w:val="both"/>
        <w:rPr>
          <w:rFonts w:asciiTheme="minorHAnsi" w:hAnsiTheme="minorHAnsi" w:cstheme="minorHAnsi"/>
        </w:rPr>
      </w:pPr>
    </w:p>
    <w:p w14:paraId="2CB95ED3" w14:textId="550061D0" w:rsidR="008263BB" w:rsidRPr="004111CE" w:rsidRDefault="008263BB" w:rsidP="008263BB">
      <w:pPr>
        <w:rPr>
          <w:rFonts w:asciiTheme="minorHAnsi" w:hAnsiTheme="minorHAnsi" w:cstheme="minorHAnsi"/>
        </w:rPr>
      </w:pPr>
      <w:r w:rsidRPr="004111CE">
        <w:rPr>
          <w:rFonts w:asciiTheme="minorHAnsi" w:hAnsiTheme="minorHAnsi" w:cstheme="minorHAnsi"/>
        </w:rPr>
        <w:t>Date:</w:t>
      </w:r>
      <w:r w:rsidRPr="004111CE">
        <w:rPr>
          <w:rFonts w:asciiTheme="minorHAnsi" w:hAnsiTheme="minorHAnsi" w:cstheme="minorHAnsi"/>
        </w:rPr>
        <w:tab/>
      </w:r>
      <w:r w:rsidRPr="004111CE">
        <w:rPr>
          <w:rFonts w:asciiTheme="minorHAnsi" w:hAnsiTheme="minorHAnsi" w:cstheme="minorHAnsi"/>
        </w:rPr>
        <w:tab/>
      </w:r>
      <w:r w:rsidR="00A07530">
        <w:rPr>
          <w:rFonts w:asciiTheme="minorHAnsi" w:hAnsiTheme="minorHAnsi" w:cstheme="minorHAnsi"/>
        </w:rPr>
        <w:t xml:space="preserve">August </w:t>
      </w:r>
      <w:r w:rsidR="001C4E4D">
        <w:rPr>
          <w:rFonts w:asciiTheme="minorHAnsi" w:hAnsiTheme="minorHAnsi" w:cstheme="minorHAnsi"/>
        </w:rPr>
        <w:t>2</w:t>
      </w:r>
      <w:r w:rsidRPr="004111CE">
        <w:rPr>
          <w:rFonts w:asciiTheme="minorHAnsi" w:hAnsiTheme="minorHAnsi" w:cstheme="minorHAnsi"/>
        </w:rPr>
        <w:t>, 2022</w:t>
      </w:r>
    </w:p>
    <w:p w14:paraId="5E779CB1" w14:textId="77777777" w:rsidR="008263BB" w:rsidRPr="004111CE" w:rsidRDefault="008263BB" w:rsidP="008263BB">
      <w:pPr>
        <w:rPr>
          <w:rFonts w:asciiTheme="minorHAnsi" w:hAnsiTheme="minorHAnsi" w:cstheme="minorHAnsi"/>
        </w:rPr>
      </w:pPr>
    </w:p>
    <w:p w14:paraId="43FA56EF" w14:textId="36019508" w:rsidR="009F4A46" w:rsidRPr="009F4A46" w:rsidRDefault="009F4A46" w:rsidP="009F4A46">
      <w:pPr>
        <w:rPr>
          <w:rFonts w:asciiTheme="minorHAnsi" w:eastAsia="Times New Roman" w:hAnsiTheme="minorHAnsi" w:cstheme="minorHAnsi"/>
          <w:szCs w:val="24"/>
        </w:rPr>
      </w:pPr>
      <w:r w:rsidRPr="009F4A46">
        <w:rPr>
          <w:rFonts w:asciiTheme="minorHAnsi" w:eastAsia="Times New Roman" w:hAnsiTheme="minorHAnsi" w:cstheme="minorHAnsi"/>
          <w:szCs w:val="24"/>
        </w:rPr>
        <w:t>To:</w:t>
      </w:r>
      <w:r w:rsidRPr="009F4A46">
        <w:rPr>
          <w:rFonts w:asciiTheme="minorHAnsi" w:eastAsia="Times New Roman" w:hAnsiTheme="minorHAnsi" w:cstheme="minorHAnsi"/>
          <w:szCs w:val="24"/>
        </w:rPr>
        <w:tab/>
      </w:r>
      <w:r w:rsidRPr="009F4A46">
        <w:rPr>
          <w:rFonts w:asciiTheme="minorHAnsi" w:eastAsia="Times New Roman" w:hAnsiTheme="minorHAnsi" w:cstheme="minorHAnsi"/>
          <w:szCs w:val="24"/>
        </w:rPr>
        <w:tab/>
        <w:t>Members of the Finance and Investment Committee</w:t>
      </w:r>
    </w:p>
    <w:p w14:paraId="5A4EF8E8" w14:textId="77777777" w:rsidR="009F4A46" w:rsidRDefault="009F4A46" w:rsidP="009F4A46">
      <w:pPr>
        <w:rPr>
          <w:rFonts w:asciiTheme="minorHAnsi" w:eastAsia="Times New Roman" w:hAnsiTheme="minorHAnsi" w:cstheme="minorHAnsi"/>
          <w:szCs w:val="24"/>
        </w:rPr>
      </w:pPr>
      <w:r w:rsidRPr="009F4A46">
        <w:rPr>
          <w:rFonts w:asciiTheme="minorHAnsi" w:eastAsia="Times New Roman" w:hAnsiTheme="minorHAnsi" w:cstheme="minorHAnsi"/>
          <w:szCs w:val="24"/>
        </w:rPr>
        <w:tab/>
      </w:r>
      <w:r w:rsidRPr="009F4A46">
        <w:rPr>
          <w:rFonts w:asciiTheme="minorHAnsi" w:eastAsia="Times New Roman" w:hAnsiTheme="minorHAnsi" w:cstheme="minorHAnsi"/>
          <w:szCs w:val="24"/>
        </w:rPr>
        <w:tab/>
        <w:t xml:space="preserve">Mr. Scott Apel </w:t>
      </w:r>
      <w:r w:rsidRPr="009F4A46">
        <w:rPr>
          <w:rFonts w:asciiTheme="minorHAnsi" w:eastAsia="Times New Roman" w:hAnsiTheme="minorHAnsi" w:cstheme="minorHAnsi"/>
          <w:szCs w:val="24"/>
        </w:rPr>
        <w:tab/>
        <w:t>Dr. Beth Lesen</w:t>
      </w:r>
    </w:p>
    <w:p w14:paraId="5AB6D561" w14:textId="0D6B2F53" w:rsidR="009F4A46" w:rsidRDefault="009F4A46" w:rsidP="009F4A46">
      <w:pPr>
        <w:rPr>
          <w:rFonts w:asciiTheme="minorHAnsi" w:eastAsia="Times New Roman" w:hAnsiTheme="minorHAnsi" w:cstheme="minorHAnsi"/>
          <w:szCs w:val="24"/>
        </w:rPr>
      </w:pPr>
      <w:r>
        <w:rPr>
          <w:rFonts w:asciiTheme="minorHAnsi" w:eastAsia="Times New Roman" w:hAnsiTheme="minorHAnsi" w:cstheme="minorHAnsi"/>
          <w:szCs w:val="24"/>
        </w:rPr>
        <w:tab/>
      </w:r>
      <w:r>
        <w:rPr>
          <w:rFonts w:asciiTheme="minorHAnsi" w:eastAsia="Times New Roman" w:hAnsiTheme="minorHAnsi" w:cstheme="minorHAnsi"/>
          <w:szCs w:val="24"/>
        </w:rPr>
        <w:tab/>
        <w:t>Dr. Praveen Soni</w:t>
      </w:r>
      <w:r>
        <w:rPr>
          <w:rFonts w:asciiTheme="minorHAnsi" w:eastAsia="Times New Roman" w:hAnsiTheme="minorHAnsi" w:cstheme="minorHAnsi"/>
          <w:szCs w:val="24"/>
        </w:rPr>
        <w:tab/>
        <w:t>Ms. Mitali Jain</w:t>
      </w:r>
    </w:p>
    <w:p w14:paraId="3C6C1B0C" w14:textId="3BC7F7B8" w:rsidR="009F4A46" w:rsidRPr="009F4A46" w:rsidRDefault="009F4A46" w:rsidP="009F4A46">
      <w:pPr>
        <w:ind w:left="720" w:firstLine="720"/>
        <w:rPr>
          <w:rFonts w:asciiTheme="minorHAnsi" w:eastAsia="Times New Roman" w:hAnsiTheme="minorHAnsi" w:cstheme="minorHAnsi"/>
          <w:szCs w:val="24"/>
        </w:rPr>
      </w:pPr>
      <w:r>
        <w:rPr>
          <w:rFonts w:asciiTheme="minorHAnsi" w:eastAsia="Times New Roman" w:hAnsiTheme="minorHAnsi" w:cstheme="minorHAnsi"/>
          <w:szCs w:val="24"/>
        </w:rPr>
        <w:t>Mr. Milton Ordo</w:t>
      </w:r>
      <w:r w:rsidR="00035171">
        <w:rPr>
          <w:rFonts w:asciiTheme="minorHAnsi" w:eastAsia="Times New Roman" w:hAnsiTheme="minorHAnsi" w:cstheme="minorHAnsi"/>
          <w:szCs w:val="24"/>
        </w:rPr>
        <w:t>ñez</w:t>
      </w:r>
      <w:r w:rsidR="001C4E4D">
        <w:rPr>
          <w:rFonts w:asciiTheme="minorHAnsi" w:eastAsia="Times New Roman" w:hAnsiTheme="minorHAnsi" w:cstheme="minorHAnsi"/>
          <w:szCs w:val="24"/>
        </w:rPr>
        <w:tab/>
        <w:t>Mr. Miles Nevin</w:t>
      </w:r>
    </w:p>
    <w:p w14:paraId="25EDED27" w14:textId="77777777" w:rsidR="009F4A46" w:rsidRDefault="009F4A46" w:rsidP="008263BB">
      <w:pPr>
        <w:rPr>
          <w:rFonts w:asciiTheme="minorHAnsi" w:hAnsiTheme="minorHAnsi" w:cstheme="minorHAnsi"/>
        </w:rPr>
      </w:pPr>
    </w:p>
    <w:p w14:paraId="27248E5F" w14:textId="77777777" w:rsidR="008263BB" w:rsidRPr="004111CE" w:rsidRDefault="008263BB" w:rsidP="008263BB">
      <w:pPr>
        <w:rPr>
          <w:rFonts w:asciiTheme="minorHAnsi" w:hAnsiTheme="minorHAnsi" w:cstheme="minorHAnsi"/>
        </w:rPr>
      </w:pPr>
    </w:p>
    <w:p w14:paraId="407695F3" w14:textId="77777777" w:rsidR="008263BB" w:rsidRPr="004111CE" w:rsidRDefault="008263BB" w:rsidP="008263BB">
      <w:pPr>
        <w:rPr>
          <w:rFonts w:asciiTheme="minorHAnsi" w:hAnsiTheme="minorHAnsi" w:cstheme="minorHAnsi"/>
        </w:rPr>
      </w:pPr>
      <w:r w:rsidRPr="004111CE">
        <w:rPr>
          <w:rFonts w:asciiTheme="minorHAnsi" w:hAnsiTheme="minorHAnsi" w:cstheme="minorHAnsi"/>
        </w:rPr>
        <w:t>From:</w:t>
      </w:r>
      <w:r w:rsidRPr="004111CE">
        <w:rPr>
          <w:rFonts w:asciiTheme="minorHAnsi" w:hAnsiTheme="minorHAnsi" w:cstheme="minorHAnsi"/>
        </w:rPr>
        <w:tab/>
      </w:r>
      <w:r w:rsidRPr="004111CE">
        <w:rPr>
          <w:rFonts w:asciiTheme="minorHAnsi" w:hAnsiTheme="minorHAnsi" w:cstheme="minorHAnsi"/>
        </w:rPr>
        <w:tab/>
        <w:t>Tom Collier, Accounting Manager</w:t>
      </w:r>
    </w:p>
    <w:p w14:paraId="2063510A" w14:textId="77777777" w:rsidR="008263BB" w:rsidRPr="004111CE" w:rsidRDefault="008263BB" w:rsidP="008263BB">
      <w:pPr>
        <w:rPr>
          <w:rFonts w:asciiTheme="minorHAnsi" w:hAnsiTheme="minorHAnsi" w:cstheme="minorHAnsi"/>
        </w:rPr>
      </w:pPr>
    </w:p>
    <w:p w14:paraId="1D28A43B" w14:textId="5C30713E" w:rsidR="008263BB" w:rsidRPr="004111CE" w:rsidRDefault="008263BB" w:rsidP="008263BB">
      <w:pPr>
        <w:rPr>
          <w:rFonts w:asciiTheme="minorHAnsi" w:hAnsiTheme="minorHAnsi" w:cstheme="minorHAnsi"/>
        </w:rPr>
      </w:pPr>
      <w:r w:rsidRPr="004111CE">
        <w:rPr>
          <w:rFonts w:asciiTheme="minorHAnsi" w:hAnsiTheme="minorHAnsi" w:cstheme="minorHAnsi"/>
        </w:rPr>
        <w:t>Subject:</w:t>
      </w:r>
      <w:r w:rsidRPr="004111CE">
        <w:rPr>
          <w:rFonts w:asciiTheme="minorHAnsi" w:hAnsiTheme="minorHAnsi" w:cstheme="minorHAnsi"/>
        </w:rPr>
        <w:tab/>
        <w:t xml:space="preserve">Operating Statement – </w:t>
      </w:r>
      <w:r w:rsidR="00827117">
        <w:rPr>
          <w:rFonts w:asciiTheme="minorHAnsi" w:hAnsiTheme="minorHAnsi" w:cstheme="minorHAnsi"/>
        </w:rPr>
        <w:t>June</w:t>
      </w:r>
      <w:r w:rsidRPr="004111CE">
        <w:rPr>
          <w:rFonts w:asciiTheme="minorHAnsi" w:hAnsiTheme="minorHAnsi" w:cstheme="minorHAnsi"/>
        </w:rPr>
        <w:t>, 2022</w:t>
      </w:r>
    </w:p>
    <w:p w14:paraId="3B313CBB" w14:textId="77777777" w:rsidR="008263BB" w:rsidRPr="004111CE" w:rsidRDefault="008263BB" w:rsidP="008263BB">
      <w:pPr>
        <w:rPr>
          <w:rFonts w:asciiTheme="minorHAnsi" w:hAnsiTheme="minorHAnsi" w:cstheme="minorHAnsi"/>
        </w:rPr>
      </w:pPr>
    </w:p>
    <w:p w14:paraId="5F852FFE" w14:textId="6B0F9FFD" w:rsidR="00D62861" w:rsidRDefault="00256073" w:rsidP="009D6264">
      <w:pPr>
        <w:jc w:val="both"/>
        <w:rPr>
          <w:rFonts w:asciiTheme="minorHAnsi" w:hAnsiTheme="minorHAnsi" w:cstheme="minorHAnsi"/>
        </w:rPr>
      </w:pPr>
      <w:r>
        <w:rPr>
          <w:rFonts w:asciiTheme="minorHAnsi" w:hAnsiTheme="minorHAnsi" w:cstheme="minorHAnsi"/>
        </w:rPr>
        <w:t>June</w:t>
      </w:r>
      <w:r w:rsidR="008263BB" w:rsidRPr="004111CE">
        <w:rPr>
          <w:rFonts w:asciiTheme="minorHAnsi" w:hAnsiTheme="minorHAnsi" w:cstheme="minorHAnsi"/>
        </w:rPr>
        <w:t xml:space="preserve"> </w:t>
      </w:r>
      <w:r w:rsidR="00592FB4">
        <w:rPr>
          <w:rFonts w:asciiTheme="minorHAnsi" w:hAnsiTheme="minorHAnsi" w:cstheme="minorHAnsi"/>
        </w:rPr>
        <w:t xml:space="preserve">financial results are based on pre-audit data, with final results pending audit completion in September. </w:t>
      </w:r>
      <w:r w:rsidR="00CE4656">
        <w:rPr>
          <w:rFonts w:asciiTheme="minorHAnsi" w:hAnsiTheme="minorHAnsi" w:cstheme="minorHAnsi"/>
        </w:rPr>
        <w:t>General and Administrative costs are heavily influenced by large year-end non-cash accounting adjustments, resulting in a net expense decrease of $5,806,370 as follows:</w:t>
      </w:r>
    </w:p>
    <w:p w14:paraId="517999EE" w14:textId="41132464" w:rsidR="00CE4656" w:rsidRDefault="00CE4656" w:rsidP="009D6264">
      <w:pPr>
        <w:jc w:val="both"/>
        <w:rPr>
          <w:rFonts w:asciiTheme="minorHAnsi" w:hAnsiTheme="minorHAnsi" w:cstheme="minorHAnsi"/>
        </w:rPr>
      </w:pPr>
    </w:p>
    <w:p w14:paraId="727DFA8C" w14:textId="3D445642" w:rsidR="00CE4656" w:rsidRPr="00CE4656" w:rsidRDefault="00CE4656" w:rsidP="00CE4656">
      <w:pPr>
        <w:pStyle w:val="ListParagraph"/>
        <w:numPr>
          <w:ilvl w:val="0"/>
          <w:numId w:val="3"/>
        </w:numPr>
        <w:jc w:val="both"/>
        <w:rPr>
          <w:rFonts w:asciiTheme="minorHAnsi" w:hAnsiTheme="minorHAnsi" w:cstheme="minorHAnsi"/>
        </w:rPr>
      </w:pPr>
      <w:r w:rsidRPr="00CE4656">
        <w:rPr>
          <w:rFonts w:asciiTheme="minorHAnsi" w:hAnsiTheme="minorHAnsi" w:cstheme="minorHAnsi"/>
        </w:rPr>
        <w:t xml:space="preserve">CalPERS </w:t>
      </w:r>
      <w:r>
        <w:rPr>
          <w:rFonts w:asciiTheme="minorHAnsi" w:hAnsiTheme="minorHAnsi" w:cstheme="minorHAnsi"/>
        </w:rPr>
        <w:t>U</w:t>
      </w:r>
      <w:r w:rsidRPr="00CE4656">
        <w:rPr>
          <w:rFonts w:asciiTheme="minorHAnsi" w:hAnsiTheme="minorHAnsi" w:cstheme="minorHAnsi"/>
        </w:rPr>
        <w:t xml:space="preserve">nfunded Liability actuarial projection </w:t>
      </w:r>
      <w:r>
        <w:rPr>
          <w:rFonts w:asciiTheme="minorHAnsi" w:hAnsiTheme="minorHAnsi" w:cstheme="minorHAnsi"/>
        </w:rPr>
        <w:t>decrease of $3,112,920</w:t>
      </w:r>
    </w:p>
    <w:p w14:paraId="0CB05AEF" w14:textId="6A331FFF" w:rsidR="00CE4656" w:rsidRDefault="00CE4656" w:rsidP="00CE4656">
      <w:pPr>
        <w:pStyle w:val="ListParagraph"/>
        <w:numPr>
          <w:ilvl w:val="0"/>
          <w:numId w:val="3"/>
        </w:numPr>
        <w:jc w:val="both"/>
        <w:rPr>
          <w:rFonts w:asciiTheme="minorHAnsi" w:hAnsiTheme="minorHAnsi" w:cstheme="minorHAnsi"/>
        </w:rPr>
      </w:pPr>
      <w:r w:rsidRPr="00CE4656">
        <w:rPr>
          <w:rFonts w:asciiTheme="minorHAnsi" w:hAnsiTheme="minorHAnsi" w:cstheme="minorHAnsi"/>
        </w:rPr>
        <w:t xml:space="preserve">Post Retirement Benefit </w:t>
      </w:r>
      <w:r w:rsidR="0027522C">
        <w:rPr>
          <w:rFonts w:asciiTheme="minorHAnsi" w:hAnsiTheme="minorHAnsi" w:cstheme="minorHAnsi"/>
        </w:rPr>
        <w:t>a</w:t>
      </w:r>
      <w:r w:rsidRPr="00CE4656">
        <w:rPr>
          <w:rFonts w:asciiTheme="minorHAnsi" w:hAnsiTheme="minorHAnsi" w:cstheme="minorHAnsi"/>
        </w:rPr>
        <w:t>ctuarial</w:t>
      </w:r>
      <w:r w:rsidR="0027522C">
        <w:rPr>
          <w:rFonts w:asciiTheme="minorHAnsi" w:hAnsiTheme="minorHAnsi" w:cstheme="minorHAnsi"/>
        </w:rPr>
        <w:t xml:space="preserve"> projection</w:t>
      </w:r>
      <w:r w:rsidRPr="00CE4656">
        <w:rPr>
          <w:rFonts w:asciiTheme="minorHAnsi" w:hAnsiTheme="minorHAnsi" w:cstheme="minorHAnsi"/>
        </w:rPr>
        <w:t xml:space="preserve"> </w:t>
      </w:r>
      <w:r w:rsidR="0027522C">
        <w:rPr>
          <w:rFonts w:asciiTheme="minorHAnsi" w:hAnsiTheme="minorHAnsi" w:cstheme="minorHAnsi"/>
        </w:rPr>
        <w:t>decrease</w:t>
      </w:r>
      <w:r w:rsidRPr="00CE4656">
        <w:rPr>
          <w:rFonts w:asciiTheme="minorHAnsi" w:hAnsiTheme="minorHAnsi" w:cstheme="minorHAnsi"/>
        </w:rPr>
        <w:t xml:space="preserve"> of $</w:t>
      </w:r>
      <w:r w:rsidR="003A43D4">
        <w:rPr>
          <w:rFonts w:asciiTheme="minorHAnsi" w:hAnsiTheme="minorHAnsi" w:cstheme="minorHAnsi"/>
        </w:rPr>
        <w:t>2</w:t>
      </w:r>
      <w:r w:rsidRPr="00CE4656">
        <w:rPr>
          <w:rFonts w:asciiTheme="minorHAnsi" w:hAnsiTheme="minorHAnsi" w:cstheme="minorHAnsi"/>
        </w:rPr>
        <w:t>,</w:t>
      </w:r>
      <w:r w:rsidR="003A43D4">
        <w:rPr>
          <w:rFonts w:asciiTheme="minorHAnsi" w:hAnsiTheme="minorHAnsi" w:cstheme="minorHAnsi"/>
        </w:rPr>
        <w:t>696</w:t>
      </w:r>
      <w:r w:rsidRPr="00CE4656">
        <w:rPr>
          <w:rFonts w:asciiTheme="minorHAnsi" w:hAnsiTheme="minorHAnsi" w:cstheme="minorHAnsi"/>
        </w:rPr>
        <w:t>,</w:t>
      </w:r>
      <w:r w:rsidR="003A43D4">
        <w:rPr>
          <w:rFonts w:asciiTheme="minorHAnsi" w:hAnsiTheme="minorHAnsi" w:cstheme="minorHAnsi"/>
        </w:rPr>
        <w:t>450</w:t>
      </w:r>
    </w:p>
    <w:p w14:paraId="6AA7EB81" w14:textId="77777777" w:rsidR="00CE4656" w:rsidRDefault="00CE4656" w:rsidP="00CE4656">
      <w:pPr>
        <w:jc w:val="both"/>
        <w:rPr>
          <w:rFonts w:asciiTheme="minorHAnsi" w:hAnsiTheme="minorHAnsi" w:cstheme="minorHAnsi"/>
        </w:rPr>
      </w:pPr>
    </w:p>
    <w:p w14:paraId="1667DD82" w14:textId="5554FEEC" w:rsidR="00CE4656" w:rsidRPr="00CE4656" w:rsidRDefault="00CE4656" w:rsidP="00CE4656">
      <w:pPr>
        <w:jc w:val="both"/>
        <w:rPr>
          <w:rFonts w:asciiTheme="minorHAnsi" w:hAnsiTheme="minorHAnsi" w:cstheme="minorHAnsi"/>
        </w:rPr>
      </w:pPr>
      <w:r>
        <w:rPr>
          <w:rFonts w:asciiTheme="minorHAnsi" w:hAnsiTheme="minorHAnsi" w:cstheme="minorHAnsi"/>
        </w:rPr>
        <w:t>These adjustments are both t</w:t>
      </w:r>
      <w:r w:rsidRPr="00CE4656">
        <w:rPr>
          <w:rFonts w:asciiTheme="minorHAnsi" w:hAnsiTheme="minorHAnsi" w:cstheme="minorHAnsi"/>
        </w:rPr>
        <w:t>he result of investment gains</w:t>
      </w:r>
      <w:r>
        <w:rPr>
          <w:rFonts w:asciiTheme="minorHAnsi" w:hAnsiTheme="minorHAnsi" w:cstheme="minorHAnsi"/>
        </w:rPr>
        <w:t xml:space="preserve">, which </w:t>
      </w:r>
      <w:r w:rsidRPr="00CE4656">
        <w:rPr>
          <w:rFonts w:asciiTheme="minorHAnsi" w:hAnsiTheme="minorHAnsi" w:cstheme="minorHAnsi"/>
        </w:rPr>
        <w:t xml:space="preserve">mitigate the </w:t>
      </w:r>
      <w:r w:rsidR="00B77E1C" w:rsidRPr="00CE4656">
        <w:rPr>
          <w:rFonts w:asciiTheme="minorHAnsi" w:hAnsiTheme="minorHAnsi" w:cstheme="minorHAnsi"/>
        </w:rPr>
        <w:t>long-term</w:t>
      </w:r>
      <w:r w:rsidRPr="00CE4656">
        <w:rPr>
          <w:rFonts w:asciiTheme="minorHAnsi" w:hAnsiTheme="minorHAnsi" w:cstheme="minorHAnsi"/>
        </w:rPr>
        <w:t xml:space="preserve"> liability</w:t>
      </w:r>
      <w:r>
        <w:rPr>
          <w:rFonts w:asciiTheme="minorHAnsi" w:hAnsiTheme="minorHAnsi" w:cstheme="minorHAnsi"/>
        </w:rPr>
        <w:t>. However note that the actuarial projections are based o</w:t>
      </w:r>
      <w:r w:rsidR="00B77E1C">
        <w:rPr>
          <w:rFonts w:asciiTheme="minorHAnsi" w:hAnsiTheme="minorHAnsi" w:cstheme="minorHAnsi"/>
        </w:rPr>
        <w:t xml:space="preserve">n data from June, 2021 when the financial market was in a much different place. We anticipate these adjustments reversing in the coming fiscal year due to market downturns. The CalPERS adjustment is also affected by the Shops’ liability paydown plan approved by the board in 2019. This paydown plan includes a </w:t>
      </w:r>
      <w:r w:rsidR="00B77E1C" w:rsidRPr="00B77E1C">
        <w:rPr>
          <w:rFonts w:asciiTheme="minorHAnsi" w:hAnsiTheme="minorHAnsi" w:cstheme="minorHAnsi"/>
        </w:rPr>
        <w:t xml:space="preserve">$500,000 </w:t>
      </w:r>
      <w:r w:rsidR="00B77E1C">
        <w:rPr>
          <w:rFonts w:asciiTheme="minorHAnsi" w:hAnsiTheme="minorHAnsi" w:cstheme="minorHAnsi"/>
        </w:rPr>
        <w:t xml:space="preserve">additional payment </w:t>
      </w:r>
      <w:r w:rsidR="00B77E1C" w:rsidRPr="00B77E1C">
        <w:rPr>
          <w:rFonts w:asciiTheme="minorHAnsi" w:hAnsiTheme="minorHAnsi" w:cstheme="minorHAnsi"/>
        </w:rPr>
        <w:t xml:space="preserve">per year </w:t>
      </w:r>
      <w:r w:rsidR="00B77E1C">
        <w:rPr>
          <w:rFonts w:asciiTheme="minorHAnsi" w:hAnsiTheme="minorHAnsi" w:cstheme="minorHAnsi"/>
        </w:rPr>
        <w:t>through 2025.</w:t>
      </w:r>
    </w:p>
    <w:p w14:paraId="72880811" w14:textId="77777777" w:rsidR="00D62861" w:rsidRDefault="00D62861" w:rsidP="009D6264">
      <w:pPr>
        <w:jc w:val="both"/>
        <w:rPr>
          <w:rFonts w:asciiTheme="minorHAnsi" w:hAnsiTheme="minorHAnsi" w:cstheme="minorHAnsi"/>
        </w:rPr>
      </w:pPr>
    </w:p>
    <w:p w14:paraId="65291D5D" w14:textId="1CCE3705" w:rsidR="008263BB" w:rsidRPr="004111CE" w:rsidRDefault="00D62861" w:rsidP="009D6264">
      <w:pPr>
        <w:jc w:val="both"/>
        <w:rPr>
          <w:rFonts w:asciiTheme="minorHAnsi" w:hAnsiTheme="minorHAnsi" w:cstheme="minorHAnsi"/>
        </w:rPr>
      </w:pPr>
      <w:r>
        <w:rPr>
          <w:rFonts w:asciiTheme="minorHAnsi" w:hAnsiTheme="minorHAnsi" w:cstheme="minorHAnsi"/>
        </w:rPr>
        <w:t>Operationally, r</w:t>
      </w:r>
      <w:r w:rsidR="00592FB4">
        <w:rPr>
          <w:rFonts w:asciiTheme="minorHAnsi" w:hAnsiTheme="minorHAnsi" w:cstheme="minorHAnsi"/>
        </w:rPr>
        <w:t>esults</w:t>
      </w:r>
      <w:r w:rsidR="008263BB" w:rsidRPr="004111CE">
        <w:rPr>
          <w:rFonts w:asciiTheme="minorHAnsi" w:hAnsiTheme="minorHAnsi" w:cstheme="minorHAnsi"/>
        </w:rPr>
        <w:t xml:space="preserve"> came in better than plan</w:t>
      </w:r>
      <w:r w:rsidR="009618EE" w:rsidRPr="004111CE">
        <w:rPr>
          <w:rFonts w:asciiTheme="minorHAnsi" w:hAnsiTheme="minorHAnsi" w:cstheme="minorHAnsi"/>
        </w:rPr>
        <w:t xml:space="preserve"> </w:t>
      </w:r>
      <w:r w:rsidR="0084788E" w:rsidRPr="004111CE">
        <w:rPr>
          <w:rFonts w:asciiTheme="minorHAnsi" w:hAnsiTheme="minorHAnsi" w:cstheme="minorHAnsi"/>
        </w:rPr>
        <w:t>overall</w:t>
      </w:r>
      <w:r w:rsidR="008263BB" w:rsidRPr="004111CE">
        <w:rPr>
          <w:rFonts w:asciiTheme="minorHAnsi" w:hAnsiTheme="minorHAnsi" w:cstheme="minorHAnsi"/>
        </w:rPr>
        <w:t xml:space="preserve"> </w:t>
      </w:r>
      <w:r w:rsidR="00256073">
        <w:rPr>
          <w:rFonts w:asciiTheme="minorHAnsi" w:hAnsiTheme="minorHAnsi" w:cstheme="minorHAnsi"/>
        </w:rPr>
        <w:t xml:space="preserve">with both Bookstore and Residential Dining outperforming budgeted </w:t>
      </w:r>
      <w:r>
        <w:rPr>
          <w:rFonts w:asciiTheme="minorHAnsi" w:hAnsiTheme="minorHAnsi" w:cstheme="minorHAnsi"/>
        </w:rPr>
        <w:t xml:space="preserve">sales </w:t>
      </w:r>
      <w:r w:rsidR="00256073">
        <w:rPr>
          <w:rFonts w:asciiTheme="minorHAnsi" w:hAnsiTheme="minorHAnsi" w:cstheme="minorHAnsi"/>
        </w:rPr>
        <w:t>amounts.</w:t>
      </w:r>
      <w:r w:rsidR="00592FB4">
        <w:rPr>
          <w:rFonts w:asciiTheme="minorHAnsi" w:hAnsiTheme="minorHAnsi" w:cstheme="minorHAnsi"/>
        </w:rPr>
        <w:t xml:space="preserve"> </w:t>
      </w:r>
      <w:r w:rsidR="0027522C">
        <w:rPr>
          <w:rFonts w:asciiTheme="minorHAnsi" w:hAnsiTheme="minorHAnsi" w:cstheme="minorHAnsi"/>
        </w:rPr>
        <w:t>Company-wide t</w:t>
      </w:r>
      <w:r w:rsidR="0084788E" w:rsidRPr="004111CE">
        <w:rPr>
          <w:rFonts w:asciiTheme="minorHAnsi" w:hAnsiTheme="minorHAnsi" w:cstheme="minorHAnsi"/>
        </w:rPr>
        <w:t>otal</w:t>
      </w:r>
      <w:r w:rsidR="008263BB" w:rsidRPr="004111CE">
        <w:rPr>
          <w:rFonts w:asciiTheme="minorHAnsi" w:hAnsiTheme="minorHAnsi" w:cstheme="minorHAnsi"/>
        </w:rPr>
        <w:t xml:space="preserve"> sales </w:t>
      </w:r>
      <w:r w:rsidR="00256073">
        <w:rPr>
          <w:rFonts w:asciiTheme="minorHAnsi" w:hAnsiTheme="minorHAnsi" w:cstheme="minorHAnsi"/>
        </w:rPr>
        <w:t>exceeded</w:t>
      </w:r>
      <w:r w:rsidR="0084788E" w:rsidRPr="004111CE">
        <w:rPr>
          <w:rFonts w:asciiTheme="minorHAnsi" w:hAnsiTheme="minorHAnsi" w:cstheme="minorHAnsi"/>
        </w:rPr>
        <w:t xml:space="preserve"> budget </w:t>
      </w:r>
      <w:r w:rsidR="00256073">
        <w:rPr>
          <w:rFonts w:asciiTheme="minorHAnsi" w:hAnsiTheme="minorHAnsi" w:cstheme="minorHAnsi"/>
        </w:rPr>
        <w:t>by</w:t>
      </w:r>
      <w:r w:rsidR="0084788E" w:rsidRPr="004111CE">
        <w:rPr>
          <w:rFonts w:asciiTheme="minorHAnsi" w:hAnsiTheme="minorHAnsi" w:cstheme="minorHAnsi"/>
        </w:rPr>
        <w:t xml:space="preserve"> $</w:t>
      </w:r>
      <w:r w:rsidR="00256073">
        <w:rPr>
          <w:rFonts w:asciiTheme="minorHAnsi" w:hAnsiTheme="minorHAnsi" w:cstheme="minorHAnsi"/>
        </w:rPr>
        <w:t>413,527</w:t>
      </w:r>
      <w:r w:rsidR="0027522C">
        <w:rPr>
          <w:rFonts w:asciiTheme="minorHAnsi" w:hAnsiTheme="minorHAnsi" w:cstheme="minorHAnsi"/>
        </w:rPr>
        <w:t xml:space="preserve"> due in part to conservative budgeting of Residential Dining</w:t>
      </w:r>
      <w:r w:rsidR="0084788E" w:rsidRPr="004111CE">
        <w:rPr>
          <w:rFonts w:asciiTheme="minorHAnsi" w:hAnsiTheme="minorHAnsi" w:cstheme="minorHAnsi"/>
        </w:rPr>
        <w:t xml:space="preserve">. </w:t>
      </w:r>
      <w:r>
        <w:rPr>
          <w:rFonts w:asciiTheme="minorHAnsi" w:hAnsiTheme="minorHAnsi" w:cstheme="minorHAnsi"/>
        </w:rPr>
        <w:t>Bookstore’s g</w:t>
      </w:r>
      <w:r w:rsidR="00436296" w:rsidRPr="004111CE">
        <w:rPr>
          <w:rFonts w:asciiTheme="minorHAnsi" w:hAnsiTheme="minorHAnsi" w:cstheme="minorHAnsi"/>
        </w:rPr>
        <w:t>raduation-related commissions earned</w:t>
      </w:r>
      <w:r w:rsidR="00256073">
        <w:rPr>
          <w:rFonts w:asciiTheme="minorHAnsi" w:hAnsiTheme="minorHAnsi" w:cstheme="minorHAnsi"/>
        </w:rPr>
        <w:t xml:space="preserve"> came in </w:t>
      </w:r>
      <w:r w:rsidR="00592FB4">
        <w:rPr>
          <w:rFonts w:asciiTheme="minorHAnsi" w:hAnsiTheme="minorHAnsi" w:cstheme="minorHAnsi"/>
        </w:rPr>
        <w:t>$100,000 higher than anticipated</w:t>
      </w:r>
      <w:r w:rsidR="00436296" w:rsidRPr="004111CE">
        <w:rPr>
          <w:rFonts w:asciiTheme="minorHAnsi" w:hAnsiTheme="minorHAnsi" w:cstheme="minorHAnsi"/>
        </w:rPr>
        <w:t>.</w:t>
      </w:r>
      <w:r w:rsidR="008263BB" w:rsidRPr="004111CE">
        <w:rPr>
          <w:rFonts w:asciiTheme="minorHAnsi" w:hAnsiTheme="minorHAnsi" w:cstheme="minorHAnsi"/>
        </w:rPr>
        <w:t xml:space="preserve"> </w:t>
      </w:r>
      <w:r w:rsidR="0027522C">
        <w:rPr>
          <w:rFonts w:asciiTheme="minorHAnsi" w:hAnsiTheme="minorHAnsi" w:cstheme="minorHAnsi"/>
        </w:rPr>
        <w:t xml:space="preserve">In comparison to prior year, sales volume is up $490K while holding operating expenses at nearly the same level. </w:t>
      </w:r>
    </w:p>
    <w:p w14:paraId="75586AAC" w14:textId="77777777" w:rsidR="008263BB" w:rsidRPr="004111CE" w:rsidRDefault="008263BB" w:rsidP="00436296">
      <w:pPr>
        <w:jc w:val="both"/>
        <w:rPr>
          <w:rFonts w:asciiTheme="minorHAnsi" w:hAnsiTheme="minorHAnsi" w:cstheme="minorHAnsi"/>
        </w:rPr>
      </w:pPr>
    </w:p>
    <w:p w14:paraId="401F2839" w14:textId="48590D5C" w:rsidR="008263BB" w:rsidRPr="004111CE" w:rsidRDefault="0050429B" w:rsidP="00436296">
      <w:pPr>
        <w:jc w:val="both"/>
        <w:rPr>
          <w:rFonts w:asciiTheme="minorHAnsi" w:hAnsiTheme="minorHAnsi" w:cstheme="minorHAnsi"/>
        </w:rPr>
      </w:pPr>
      <w:r>
        <w:rPr>
          <w:rFonts w:asciiTheme="minorHAnsi" w:hAnsiTheme="minorHAnsi" w:cstheme="minorHAnsi"/>
        </w:rPr>
        <w:t>Tables 1 through 4</w:t>
      </w:r>
      <w:r w:rsidR="008263BB" w:rsidRPr="004111CE">
        <w:rPr>
          <w:rFonts w:asciiTheme="minorHAnsi" w:hAnsiTheme="minorHAnsi" w:cstheme="minorHAnsi"/>
        </w:rPr>
        <w:t xml:space="preserve"> below highlight the May and Year-to-Date Operating Statement summary </w:t>
      </w:r>
      <w:r>
        <w:rPr>
          <w:rFonts w:asciiTheme="minorHAnsi" w:hAnsiTheme="minorHAnsi" w:cstheme="minorHAnsi"/>
        </w:rPr>
        <w:t xml:space="preserve">vs Budget and vs Prior Year including </w:t>
      </w:r>
      <w:r w:rsidR="008263BB" w:rsidRPr="004111CE">
        <w:rPr>
          <w:rFonts w:asciiTheme="minorHAnsi" w:hAnsiTheme="minorHAnsi" w:cstheme="minorHAnsi"/>
        </w:rPr>
        <w:t>divisional breakdown</w:t>
      </w:r>
      <w:r>
        <w:rPr>
          <w:rFonts w:asciiTheme="minorHAnsi" w:hAnsiTheme="minorHAnsi" w:cstheme="minorHAnsi"/>
        </w:rPr>
        <w:t>s</w:t>
      </w:r>
      <w:r w:rsidR="00256CC6">
        <w:rPr>
          <w:rFonts w:asciiTheme="minorHAnsi" w:hAnsiTheme="minorHAnsi" w:cstheme="minorHAnsi"/>
        </w:rPr>
        <w:t>:</w:t>
      </w:r>
    </w:p>
    <w:p w14:paraId="0656DF70" w14:textId="5D80EBDD" w:rsidR="008263BB" w:rsidRDefault="008263BB" w:rsidP="00436296">
      <w:pPr>
        <w:jc w:val="both"/>
        <w:rPr>
          <w:rFonts w:asciiTheme="minorHAnsi" w:hAnsiTheme="minorHAnsi" w:cstheme="minorHAnsi"/>
        </w:rPr>
      </w:pPr>
    </w:p>
    <w:p w14:paraId="35E569EF" w14:textId="3D1DB7D6" w:rsidR="0050429B" w:rsidRDefault="0050429B" w:rsidP="00436296">
      <w:pPr>
        <w:jc w:val="both"/>
        <w:rPr>
          <w:rFonts w:asciiTheme="minorHAnsi" w:hAnsiTheme="minorHAnsi" w:cstheme="minorHAnsi"/>
        </w:rPr>
      </w:pPr>
    </w:p>
    <w:p w14:paraId="4DC67F2A" w14:textId="09B01A3B" w:rsidR="008263BB" w:rsidRPr="004111CE" w:rsidRDefault="00CE4656" w:rsidP="00436296">
      <w:pPr>
        <w:jc w:val="both"/>
        <w:rPr>
          <w:rFonts w:asciiTheme="minorHAnsi" w:hAnsiTheme="minorHAnsi" w:cstheme="minorHAnsi"/>
        </w:rPr>
      </w:pPr>
      <w:r>
        <w:rPr>
          <w:noProof/>
        </w:rPr>
        <w:lastRenderedPageBreak/>
        <w:drawing>
          <wp:inline distT="0" distB="0" distL="0" distR="0" wp14:anchorId="43EB0873" wp14:editId="56CBA2C9">
            <wp:extent cx="6492240" cy="326771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92240" cy="3267710"/>
                    </a:xfrm>
                    <a:prstGeom prst="rect">
                      <a:avLst/>
                    </a:prstGeom>
                  </pic:spPr>
                </pic:pic>
              </a:graphicData>
            </a:graphic>
          </wp:inline>
        </w:drawing>
      </w:r>
    </w:p>
    <w:p w14:paraId="53093FEE" w14:textId="1C572740" w:rsidR="008263BB" w:rsidRDefault="008263BB" w:rsidP="00436296">
      <w:pPr>
        <w:jc w:val="both"/>
        <w:rPr>
          <w:rFonts w:asciiTheme="minorHAnsi" w:hAnsiTheme="minorHAnsi" w:cstheme="minorHAnsi"/>
          <w:i/>
          <w:iCs/>
          <w:sz w:val="20"/>
        </w:rPr>
      </w:pPr>
      <w:r w:rsidRPr="0050429B">
        <w:rPr>
          <w:rFonts w:asciiTheme="minorHAnsi" w:hAnsiTheme="minorHAnsi" w:cstheme="minorHAnsi"/>
          <w:i/>
          <w:iCs/>
          <w:sz w:val="20"/>
        </w:rPr>
        <w:t>Table 1</w:t>
      </w:r>
      <w:r w:rsidR="0050429B">
        <w:rPr>
          <w:rFonts w:asciiTheme="minorHAnsi" w:hAnsiTheme="minorHAnsi" w:cstheme="minorHAnsi"/>
          <w:i/>
          <w:iCs/>
          <w:sz w:val="20"/>
        </w:rPr>
        <w:t>: Current Month and Year-to-Date vs Budget</w:t>
      </w:r>
    </w:p>
    <w:p w14:paraId="56898370" w14:textId="77777777" w:rsidR="00CE4656" w:rsidRPr="0050429B" w:rsidRDefault="00CE4656" w:rsidP="00436296">
      <w:pPr>
        <w:jc w:val="both"/>
        <w:rPr>
          <w:rFonts w:asciiTheme="minorHAnsi" w:hAnsiTheme="minorHAnsi" w:cstheme="minorHAnsi"/>
          <w:i/>
          <w:iCs/>
          <w:sz w:val="20"/>
        </w:rPr>
      </w:pPr>
    </w:p>
    <w:p w14:paraId="5C871812" w14:textId="77777777" w:rsidR="0050429B" w:rsidRPr="004111CE" w:rsidRDefault="0050429B" w:rsidP="00436296">
      <w:pPr>
        <w:jc w:val="both"/>
        <w:rPr>
          <w:rFonts w:asciiTheme="minorHAnsi" w:hAnsiTheme="minorHAnsi" w:cstheme="minorHAnsi"/>
        </w:rPr>
      </w:pPr>
    </w:p>
    <w:p w14:paraId="3604876C" w14:textId="3F9965D6" w:rsidR="008263BB" w:rsidRPr="004111CE" w:rsidRDefault="00CE4656" w:rsidP="00436296">
      <w:pPr>
        <w:jc w:val="both"/>
        <w:rPr>
          <w:rFonts w:asciiTheme="minorHAnsi" w:hAnsiTheme="minorHAnsi" w:cstheme="minorHAnsi"/>
        </w:rPr>
      </w:pPr>
      <w:r>
        <w:rPr>
          <w:noProof/>
        </w:rPr>
        <w:drawing>
          <wp:inline distT="0" distB="0" distL="0" distR="0" wp14:anchorId="7AE497C8" wp14:editId="48DA07A6">
            <wp:extent cx="6492240" cy="33997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92240" cy="3399790"/>
                    </a:xfrm>
                    <a:prstGeom prst="rect">
                      <a:avLst/>
                    </a:prstGeom>
                  </pic:spPr>
                </pic:pic>
              </a:graphicData>
            </a:graphic>
          </wp:inline>
        </w:drawing>
      </w:r>
    </w:p>
    <w:p w14:paraId="66CC05FC" w14:textId="61CB33C4" w:rsidR="008263BB" w:rsidRDefault="008263BB" w:rsidP="00436296">
      <w:pPr>
        <w:jc w:val="both"/>
        <w:rPr>
          <w:rFonts w:asciiTheme="minorHAnsi" w:hAnsiTheme="minorHAnsi" w:cstheme="minorHAnsi"/>
          <w:i/>
          <w:iCs/>
          <w:sz w:val="20"/>
        </w:rPr>
      </w:pPr>
      <w:r w:rsidRPr="0050429B">
        <w:rPr>
          <w:rFonts w:asciiTheme="minorHAnsi" w:hAnsiTheme="minorHAnsi" w:cstheme="minorHAnsi"/>
          <w:i/>
          <w:iCs/>
          <w:sz w:val="20"/>
        </w:rPr>
        <w:t>Table 2</w:t>
      </w:r>
      <w:r w:rsidR="0050429B">
        <w:rPr>
          <w:rFonts w:asciiTheme="minorHAnsi" w:hAnsiTheme="minorHAnsi" w:cstheme="minorHAnsi"/>
          <w:i/>
          <w:iCs/>
          <w:sz w:val="20"/>
        </w:rPr>
        <w:t>: Current Month and Year-to-Date vs Budget by Division</w:t>
      </w:r>
    </w:p>
    <w:p w14:paraId="43841245" w14:textId="3CBDB835" w:rsidR="0050429B" w:rsidRDefault="0050429B" w:rsidP="00436296">
      <w:pPr>
        <w:jc w:val="both"/>
        <w:rPr>
          <w:rFonts w:asciiTheme="minorHAnsi" w:hAnsiTheme="minorHAnsi" w:cstheme="minorHAnsi"/>
        </w:rPr>
      </w:pPr>
    </w:p>
    <w:p w14:paraId="7585932C" w14:textId="77777777" w:rsidR="0050429B" w:rsidRPr="004111CE" w:rsidRDefault="0050429B" w:rsidP="00436296">
      <w:pPr>
        <w:jc w:val="both"/>
        <w:rPr>
          <w:rFonts w:asciiTheme="minorHAnsi" w:hAnsiTheme="minorHAnsi" w:cstheme="minorHAnsi"/>
        </w:rPr>
      </w:pPr>
    </w:p>
    <w:p w14:paraId="4B7691DA" w14:textId="6F6D9C0F" w:rsidR="008263BB" w:rsidRPr="004111CE" w:rsidRDefault="00CE4656" w:rsidP="00436296">
      <w:pPr>
        <w:jc w:val="both"/>
        <w:rPr>
          <w:rFonts w:asciiTheme="minorHAnsi" w:hAnsiTheme="minorHAnsi" w:cstheme="minorHAnsi"/>
        </w:rPr>
      </w:pPr>
      <w:r>
        <w:rPr>
          <w:noProof/>
        </w:rPr>
        <w:lastRenderedPageBreak/>
        <w:drawing>
          <wp:inline distT="0" distB="0" distL="0" distR="0" wp14:anchorId="5B08D4A6" wp14:editId="3DA2EC8B">
            <wp:extent cx="6492240" cy="324167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92240" cy="3241675"/>
                    </a:xfrm>
                    <a:prstGeom prst="rect">
                      <a:avLst/>
                    </a:prstGeom>
                  </pic:spPr>
                </pic:pic>
              </a:graphicData>
            </a:graphic>
          </wp:inline>
        </w:drawing>
      </w:r>
    </w:p>
    <w:p w14:paraId="74215102" w14:textId="74843A93" w:rsidR="00CE4656" w:rsidRDefault="0050429B" w:rsidP="0050429B">
      <w:pPr>
        <w:jc w:val="both"/>
        <w:rPr>
          <w:rFonts w:asciiTheme="minorHAnsi" w:hAnsiTheme="minorHAnsi" w:cstheme="minorHAnsi"/>
          <w:i/>
          <w:iCs/>
          <w:sz w:val="20"/>
        </w:rPr>
      </w:pPr>
      <w:r w:rsidRPr="0050429B">
        <w:rPr>
          <w:rFonts w:asciiTheme="minorHAnsi" w:hAnsiTheme="minorHAnsi" w:cstheme="minorHAnsi"/>
          <w:i/>
          <w:iCs/>
          <w:sz w:val="20"/>
        </w:rPr>
        <w:t xml:space="preserve">Table </w:t>
      </w:r>
      <w:r>
        <w:rPr>
          <w:rFonts w:asciiTheme="minorHAnsi" w:hAnsiTheme="minorHAnsi" w:cstheme="minorHAnsi"/>
          <w:i/>
          <w:iCs/>
          <w:sz w:val="20"/>
        </w:rPr>
        <w:t>3: Current Month and Year-to-Date vs Prior Year</w:t>
      </w:r>
    </w:p>
    <w:p w14:paraId="0FC7FFE8" w14:textId="77777777" w:rsidR="00CE4656" w:rsidRPr="0050429B" w:rsidRDefault="00CE4656" w:rsidP="0050429B">
      <w:pPr>
        <w:jc w:val="both"/>
        <w:rPr>
          <w:rFonts w:asciiTheme="minorHAnsi" w:hAnsiTheme="minorHAnsi" w:cstheme="minorHAnsi"/>
          <w:i/>
          <w:iCs/>
          <w:sz w:val="20"/>
        </w:rPr>
      </w:pPr>
    </w:p>
    <w:p w14:paraId="34B25110" w14:textId="33AF9C4A" w:rsidR="008263BB" w:rsidRPr="004111CE" w:rsidRDefault="00CE4656" w:rsidP="00436296">
      <w:pPr>
        <w:jc w:val="both"/>
        <w:rPr>
          <w:rFonts w:asciiTheme="minorHAnsi" w:hAnsiTheme="minorHAnsi" w:cstheme="minorHAnsi"/>
        </w:rPr>
      </w:pPr>
      <w:r>
        <w:rPr>
          <w:noProof/>
        </w:rPr>
        <w:drawing>
          <wp:inline distT="0" distB="0" distL="0" distR="0" wp14:anchorId="730B838B" wp14:editId="316E2127">
            <wp:extent cx="6492240" cy="3388995"/>
            <wp:effectExtent l="0" t="0" r="381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92240" cy="3388995"/>
                    </a:xfrm>
                    <a:prstGeom prst="rect">
                      <a:avLst/>
                    </a:prstGeom>
                  </pic:spPr>
                </pic:pic>
              </a:graphicData>
            </a:graphic>
          </wp:inline>
        </w:drawing>
      </w:r>
    </w:p>
    <w:p w14:paraId="176B7FE6" w14:textId="67CC583E" w:rsidR="009916EE" w:rsidRPr="004111CE" w:rsidRDefault="0050429B" w:rsidP="00436296">
      <w:pPr>
        <w:jc w:val="both"/>
        <w:rPr>
          <w:rFonts w:asciiTheme="minorHAnsi" w:hAnsiTheme="minorHAnsi" w:cstheme="minorHAnsi"/>
        </w:rPr>
      </w:pPr>
      <w:r w:rsidRPr="0050429B">
        <w:rPr>
          <w:rFonts w:asciiTheme="minorHAnsi" w:hAnsiTheme="minorHAnsi" w:cstheme="minorHAnsi"/>
          <w:i/>
          <w:iCs/>
          <w:sz w:val="20"/>
        </w:rPr>
        <w:t xml:space="preserve">Table </w:t>
      </w:r>
      <w:r>
        <w:rPr>
          <w:rFonts w:asciiTheme="minorHAnsi" w:hAnsiTheme="minorHAnsi" w:cstheme="minorHAnsi"/>
          <w:i/>
          <w:iCs/>
          <w:sz w:val="20"/>
        </w:rPr>
        <w:t>4: Current Month and Year-to-Date vs Prior Year by Division</w:t>
      </w:r>
    </w:p>
    <w:p w14:paraId="12164A23" w14:textId="77777777" w:rsidR="009916EE" w:rsidRPr="004111CE" w:rsidRDefault="009916EE" w:rsidP="00436296">
      <w:pPr>
        <w:jc w:val="both"/>
        <w:rPr>
          <w:rFonts w:asciiTheme="minorHAnsi" w:hAnsiTheme="minorHAnsi" w:cstheme="minorHAnsi"/>
        </w:rPr>
      </w:pPr>
    </w:p>
    <w:sectPr w:rsidR="009916EE" w:rsidRPr="004111CE">
      <w:headerReference w:type="default" r:id="rId14"/>
      <w:footerReference w:type="default" r:id="rId15"/>
      <w:pgSz w:w="12240" w:h="15840"/>
      <w:pgMar w:top="1008" w:right="1008" w:bottom="1008" w:left="1008"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3C50A" w14:textId="77777777" w:rsidR="00035171" w:rsidRDefault="00035171">
      <w:r>
        <w:separator/>
      </w:r>
    </w:p>
  </w:endnote>
  <w:endnote w:type="continuationSeparator" w:id="0">
    <w:p w14:paraId="4E9713A2" w14:textId="77777777" w:rsidR="00035171" w:rsidRDefault="0003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0930" w14:textId="77777777" w:rsidR="00035171" w:rsidRDefault="00035171">
    <w:pPr>
      <w:pStyle w:val="Footer"/>
      <w:jc w:val="center"/>
      <w:rPr>
        <w:rFonts w:ascii="Palatino" w:hAnsi="Palatino"/>
      </w:rPr>
    </w:pPr>
    <w:r>
      <w:rPr>
        <w:rFonts w:ascii="Palatino" w:hAnsi="Palatino"/>
      </w:rPr>
      <w:t>“PARTNERS IN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6E14D" w14:textId="77777777" w:rsidR="00035171" w:rsidRDefault="00035171">
      <w:r>
        <w:separator/>
      </w:r>
    </w:p>
  </w:footnote>
  <w:footnote w:type="continuationSeparator" w:id="0">
    <w:p w14:paraId="22AAB74A" w14:textId="77777777" w:rsidR="00035171" w:rsidRDefault="00035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10A9" w14:textId="03D79846" w:rsidR="00035171" w:rsidRDefault="00035171" w:rsidP="009618EE">
    <w:pPr>
      <w:pStyle w:val="Header"/>
    </w:pPr>
    <w:r>
      <w:rPr>
        <w:noProof/>
      </w:rPr>
      <w:drawing>
        <wp:anchor distT="0" distB="0" distL="114300" distR="114300" simplePos="0" relativeHeight="251659264" behindDoc="0" locked="0" layoutInCell="1" allowOverlap="1" wp14:anchorId="7E7E14B1" wp14:editId="3B3C89E4">
          <wp:simplePos x="0" y="0"/>
          <wp:positionH relativeFrom="column">
            <wp:posOffset>-1905</wp:posOffset>
          </wp:positionH>
          <wp:positionV relativeFrom="paragraph">
            <wp:posOffset>0</wp:posOffset>
          </wp:positionV>
          <wp:extent cx="1650758" cy="996696"/>
          <wp:effectExtent l="0" t="0" r="6985"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758" cy="996696"/>
                  </a:xfrm>
                  <a:prstGeom prst="rect">
                    <a:avLst/>
                  </a:prstGeom>
                  <a:noFill/>
                  <a:ln>
                    <a:noFill/>
                  </a:ln>
                </pic:spPr>
              </pic:pic>
            </a:graphicData>
          </a:graphic>
          <wp14:sizeRelV relativeFrom="margin">
            <wp14:pctHeight>0</wp14:pctHeight>
          </wp14:sizeRelV>
        </wp:anchor>
      </w:drawing>
    </w:r>
    <w:r>
      <w:t xml:space="preserve">         </w:t>
    </w:r>
  </w:p>
  <w:p w14:paraId="601ADB51" w14:textId="77777777" w:rsidR="00035171" w:rsidRDefault="00035171" w:rsidP="009618EE">
    <w:pPr>
      <w:pStyle w:val="Header"/>
      <w:spacing w:line="220" w:lineRule="exact"/>
      <w:ind w:left="2160"/>
    </w:pPr>
    <w:r>
      <w:t xml:space="preserve">                       </w:t>
    </w:r>
  </w:p>
  <w:p w14:paraId="5ACACCD8" w14:textId="77777777" w:rsidR="00035171" w:rsidRDefault="00035171" w:rsidP="009618EE">
    <w:pPr>
      <w:pStyle w:val="Header"/>
      <w:spacing w:line="220" w:lineRule="exact"/>
      <w:ind w:left="2160"/>
    </w:pPr>
  </w:p>
  <w:p w14:paraId="5E31E122" w14:textId="2BCF6538" w:rsidR="00035171" w:rsidRDefault="00035171" w:rsidP="009618EE">
    <w:pPr>
      <w:pStyle w:val="Header"/>
      <w:spacing w:line="220" w:lineRule="exact"/>
      <w:ind w:left="2160"/>
      <w:rPr>
        <w:rFonts w:ascii="Palatino" w:hAnsi="Palatino"/>
      </w:rPr>
    </w:pPr>
    <w:r>
      <w:rPr>
        <w:rFonts w:ascii="Palatino" w:hAnsi="Palatino"/>
      </w:rPr>
      <w:t>Forty-Niner Shops, Inc.</w:t>
    </w:r>
  </w:p>
  <w:p w14:paraId="3A96C8F7" w14:textId="702C30C0" w:rsidR="00035171" w:rsidRDefault="00035171" w:rsidP="009618EE">
    <w:pPr>
      <w:pStyle w:val="Header"/>
      <w:spacing w:line="220" w:lineRule="exact"/>
      <w:ind w:left="2160"/>
      <w:rPr>
        <w:rFonts w:ascii="Palatino" w:hAnsi="Palatino"/>
      </w:rPr>
    </w:pPr>
    <w:r>
      <w:rPr>
        <w:rFonts w:ascii="Palatino" w:hAnsi="Palatino"/>
      </w:rPr>
      <w:t>California State University, Long Beach</w:t>
    </w:r>
  </w:p>
  <w:p w14:paraId="45A88FFC" w14:textId="6A572265" w:rsidR="00035171" w:rsidRDefault="00035171" w:rsidP="009618EE">
    <w:pPr>
      <w:pStyle w:val="Header"/>
      <w:spacing w:line="220" w:lineRule="exact"/>
      <w:ind w:left="2160"/>
      <w:rPr>
        <w:rFonts w:ascii="Palatino" w:hAnsi="Palatino"/>
      </w:rPr>
    </w:pPr>
    <w:r>
      <w:rPr>
        <w:rFonts w:ascii="Palatino" w:hAnsi="Palatino"/>
      </w:rPr>
      <w:t>6049 East Seventh Street • Long Beach, CA 90840</w:t>
    </w:r>
  </w:p>
  <w:p w14:paraId="6EA891BB" w14:textId="78FBCDAF" w:rsidR="00035171" w:rsidRDefault="00035171" w:rsidP="009618EE">
    <w:pPr>
      <w:pStyle w:val="Header"/>
      <w:spacing w:line="220" w:lineRule="exact"/>
      <w:ind w:left="720"/>
      <w:rPr>
        <w:rFonts w:ascii="Palatino" w:hAnsi="Palatino"/>
      </w:rPr>
    </w:pPr>
    <w:r>
      <w:rPr>
        <w:rFonts w:ascii="Palatino" w:hAnsi="Palatino"/>
        <w:noProof/>
      </w:rPr>
      <mc:AlternateContent>
        <mc:Choice Requires="wps">
          <w:drawing>
            <wp:anchor distT="0" distB="0" distL="114300" distR="114300" simplePos="0" relativeHeight="251658240" behindDoc="0" locked="0" layoutInCell="0" allowOverlap="1" wp14:anchorId="45ECBB38" wp14:editId="00E1FEE2">
              <wp:simplePos x="0" y="0"/>
              <wp:positionH relativeFrom="column">
                <wp:posOffset>914400</wp:posOffset>
              </wp:positionH>
              <wp:positionV relativeFrom="paragraph">
                <wp:posOffset>53340</wp:posOffset>
              </wp:positionV>
              <wp:extent cx="429768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AAC5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2pt" to="410.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mp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" o:allowincell="f"/>
          </w:pict>
        </mc:Fallback>
      </mc:AlternateContent>
    </w:r>
    <w:r>
      <w:rPr>
        <w:rFonts w:ascii="Palatino" w:hAnsi="Palatino"/>
      </w:rPr>
      <w:t xml:space="preserve">                        </w:t>
    </w:r>
  </w:p>
  <w:p w14:paraId="53EBB54F" w14:textId="20DDC047" w:rsidR="00035171" w:rsidRDefault="00035171" w:rsidP="009618EE">
    <w:pPr>
      <w:pStyle w:val="Header"/>
      <w:spacing w:line="220" w:lineRule="exact"/>
      <w:ind w:left="720"/>
    </w:pPr>
    <w:r>
      <w:rPr>
        <w:rFonts w:ascii="Palatino" w:hAnsi="Palatino"/>
      </w:rPr>
      <w:t xml:space="preserve">                        (562) 985-5093• www.shopthebeach.com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454478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515B62C6"/>
    <w:multiLevelType w:val="hybridMultilevel"/>
    <w:tmpl w:val="379A7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A9572A"/>
    <w:multiLevelType w:val="hybridMultilevel"/>
    <w:tmpl w:val="39D2B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F4"/>
    <w:rsid w:val="00035171"/>
    <w:rsid w:val="00097A74"/>
    <w:rsid w:val="00143162"/>
    <w:rsid w:val="00157D1C"/>
    <w:rsid w:val="00171E1C"/>
    <w:rsid w:val="001C4E4D"/>
    <w:rsid w:val="00256073"/>
    <w:rsid w:val="00256CC6"/>
    <w:rsid w:val="0027522C"/>
    <w:rsid w:val="003A43D4"/>
    <w:rsid w:val="004111CE"/>
    <w:rsid w:val="00436296"/>
    <w:rsid w:val="0050429B"/>
    <w:rsid w:val="00592FB4"/>
    <w:rsid w:val="005A78F4"/>
    <w:rsid w:val="006D5208"/>
    <w:rsid w:val="00807E12"/>
    <w:rsid w:val="008263BB"/>
    <w:rsid w:val="00827117"/>
    <w:rsid w:val="0084788E"/>
    <w:rsid w:val="00856BA8"/>
    <w:rsid w:val="008754D9"/>
    <w:rsid w:val="008B74A5"/>
    <w:rsid w:val="009618EE"/>
    <w:rsid w:val="009916EE"/>
    <w:rsid w:val="009D6264"/>
    <w:rsid w:val="009F4A46"/>
    <w:rsid w:val="00A07530"/>
    <w:rsid w:val="00B77E1C"/>
    <w:rsid w:val="00BD4ABC"/>
    <w:rsid w:val="00BD65F4"/>
    <w:rsid w:val="00C078C1"/>
    <w:rsid w:val="00CE4656"/>
    <w:rsid w:val="00D62861"/>
    <w:rsid w:val="00DC094B"/>
    <w:rsid w:val="00EE4F91"/>
    <w:rsid w:val="00F43719"/>
    <w:rsid w:val="00F57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9664756"/>
  <w15:chartTrackingRefBased/>
  <w15:docId w15:val="{379216B8-C962-4076-B950-C5CAA6C7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Bullet4">
    <w:name w:val="List Bullet 4"/>
    <w:basedOn w:val="Normal"/>
    <w:autoRedefine/>
    <w:rsid w:val="005A78F4"/>
    <w:pPr>
      <w:numPr>
        <w:numId w:val="1"/>
      </w:numPr>
    </w:pPr>
    <w:rPr>
      <w:rFonts w:ascii="Times New Roman" w:eastAsia="Times New Roman" w:hAnsi="Times New Roman"/>
      <w:szCs w:val="24"/>
    </w:rPr>
  </w:style>
  <w:style w:type="character" w:styleId="PageNumber">
    <w:name w:val="page number"/>
    <w:basedOn w:val="DefaultParagraphFont"/>
    <w:rsid w:val="008263BB"/>
  </w:style>
  <w:style w:type="paragraph" w:styleId="ListParagraph">
    <w:name w:val="List Paragraph"/>
    <w:basedOn w:val="Normal"/>
    <w:uiPriority w:val="34"/>
    <w:qFormat/>
    <w:rsid w:val="00CE4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6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D7BF20F24984C913477BD2AF12CC7" ma:contentTypeVersion="13" ma:contentTypeDescription="Create a new document." ma:contentTypeScope="" ma:versionID="bc8a78b2dd252fe8bed46dcc61385fc8">
  <xsd:schema xmlns:xsd="http://www.w3.org/2001/XMLSchema" xmlns:xs="http://www.w3.org/2001/XMLSchema" xmlns:p="http://schemas.microsoft.com/office/2006/metadata/properties" xmlns:ns3="05557802-9e22-4343-89e6-23a870bb8bdc" xmlns:ns4="b1c68f9e-8917-40a5-b1cf-2a84506a7b0d" targetNamespace="http://schemas.microsoft.com/office/2006/metadata/properties" ma:root="true" ma:fieldsID="79e2b0c02c9246038d7443ac8ed40b6f" ns3:_="" ns4:_="">
    <xsd:import namespace="05557802-9e22-4343-89e6-23a870bb8bdc"/>
    <xsd:import namespace="b1c68f9e-8917-40a5-b1cf-2a84506a7b0d"/>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57802-9e22-4343-89e6-23a870bb8b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68f9e-8917-40a5-b1cf-2a84506a7b0d"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0A78EB-567A-497E-A58D-B5FD4D04A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57802-9e22-4343-89e6-23a870bb8bdc"/>
    <ds:schemaRef ds:uri="b1c68f9e-8917-40a5-b1cf-2a84506a7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5F1D5-3DE1-4110-94C1-CE459731E3DF}">
  <ds:schemaRefs>
    <ds:schemaRef ds:uri="http://schemas.microsoft.com/sharepoint/v3/contenttype/forms"/>
  </ds:schemaRefs>
</ds:datastoreItem>
</file>

<file path=customXml/itemProps3.xml><?xml version="1.0" encoding="utf-8"?>
<ds:datastoreItem xmlns:ds="http://schemas.openxmlformats.org/officeDocument/2006/customXml" ds:itemID="{92E49F17-6EAA-4122-99E2-7E706A2B7DF1}">
  <ds:schemaRefs>
    <ds:schemaRef ds:uri="http://schemas.microsoft.com/office/infopath/2007/PartnerControls"/>
    <ds:schemaRef ds:uri="http://schemas.microsoft.com/office/2006/documentManagement/types"/>
    <ds:schemaRef ds:uri="b1c68f9e-8917-40a5-b1cf-2a84506a7b0d"/>
    <ds:schemaRef ds:uri="http://purl.org/dc/elements/1.1/"/>
    <ds:schemaRef ds:uri="http://schemas.microsoft.com/office/2006/metadata/properties"/>
    <ds:schemaRef ds:uri="http://schemas.openxmlformats.org/package/2006/metadata/core-properties"/>
    <ds:schemaRef ds:uri="http://purl.org/dc/terms/"/>
    <ds:schemaRef ds:uri="05557802-9e22-4343-89e6-23a870bb8bd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301</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September 18, 2003</vt:lpstr>
    </vt:vector>
  </TitlesOfParts>
  <Company>CSU Long Beach</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2003</dc:title>
  <dc:subject/>
  <dc:creator>49er shops, Inc.</dc:creator>
  <cp:keywords/>
  <cp:lastModifiedBy>Tom Collier</cp:lastModifiedBy>
  <cp:revision>6</cp:revision>
  <cp:lastPrinted>2004-09-13T20:05:00Z</cp:lastPrinted>
  <dcterms:created xsi:type="dcterms:W3CDTF">2022-06-21T15:53:00Z</dcterms:created>
  <dcterms:modified xsi:type="dcterms:W3CDTF">2022-08-02T19:55:00Z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0x010100729D7BF20F24984C913477BD2AF12CC7</vt:lpwstr>
  </property>
</Properties>
</file>