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23" w:rsidRPr="00F30810" w:rsidRDefault="00E07023" w:rsidP="00E07023">
      <w:pPr>
        <w:keepNext/>
        <w:spacing w:before="240" w:after="60"/>
        <w:ind w:left="3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F3744B">
        <w:rPr>
          <w:rFonts w:ascii="Times New Roman" w:eastAsia="Times New Roman" w:hAnsi="Times New Roman"/>
          <w:b/>
          <w:bCs/>
          <w:kern w:val="32"/>
          <w:sz w:val="24"/>
          <w:szCs w:val="24"/>
        </w:rPr>
        <w:t>STUDENT FEE ADVISORY COMMITTEE</w:t>
      </w:r>
    </w:p>
    <w:p w:rsidR="00E07023" w:rsidRPr="00F30810" w:rsidRDefault="00E97465" w:rsidP="00E07023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5105EC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-14</w:t>
      </w:r>
      <w:r w:rsidR="00E07023" w:rsidRPr="00F30810">
        <w:rPr>
          <w:rFonts w:ascii="Times New Roman" w:hAnsi="Times New Roman"/>
          <w:sz w:val="24"/>
          <w:szCs w:val="24"/>
        </w:rPr>
        <w:t xml:space="preserve"> Academic </w:t>
      </w:r>
      <w:proofErr w:type="gramStart"/>
      <w:r w:rsidR="00E07023" w:rsidRPr="00F30810">
        <w:rPr>
          <w:rFonts w:ascii="Times New Roman" w:hAnsi="Times New Roman"/>
          <w:sz w:val="24"/>
          <w:szCs w:val="24"/>
        </w:rPr>
        <w:t>Year</w:t>
      </w:r>
      <w:proofErr w:type="gramEnd"/>
    </w:p>
    <w:p w:rsidR="00E07023" w:rsidRPr="00F30810" w:rsidRDefault="00E07023" w:rsidP="00E07023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F30810">
        <w:rPr>
          <w:rFonts w:ascii="Times New Roman" w:hAnsi="Times New Roman"/>
          <w:sz w:val="24"/>
          <w:szCs w:val="24"/>
        </w:rPr>
        <w:t>Meeting #</w:t>
      </w:r>
      <w:r w:rsidR="005105EC">
        <w:rPr>
          <w:rFonts w:ascii="Times New Roman" w:hAnsi="Times New Roman"/>
          <w:sz w:val="24"/>
          <w:szCs w:val="24"/>
        </w:rPr>
        <w:t>1</w:t>
      </w:r>
    </w:p>
    <w:p w:rsidR="00E07023" w:rsidRPr="00F30810" w:rsidRDefault="00E07023" w:rsidP="00E07023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F30810">
        <w:rPr>
          <w:rFonts w:ascii="Times New Roman" w:hAnsi="Times New Roman"/>
          <w:sz w:val="24"/>
          <w:szCs w:val="24"/>
        </w:rPr>
        <w:t xml:space="preserve">Friday, </w:t>
      </w:r>
      <w:r w:rsidR="00E97465">
        <w:rPr>
          <w:rFonts w:ascii="Times New Roman" w:hAnsi="Times New Roman"/>
          <w:sz w:val="24"/>
          <w:szCs w:val="24"/>
        </w:rPr>
        <w:t>November 1, 2013</w:t>
      </w:r>
    </w:p>
    <w:p w:rsidR="00E07023" w:rsidRPr="00F30810" w:rsidRDefault="00E07023" w:rsidP="005105EC">
      <w:pPr>
        <w:tabs>
          <w:tab w:val="center" w:pos="5580"/>
          <w:tab w:val="left" w:pos="7950"/>
        </w:tabs>
        <w:ind w:left="360"/>
        <w:jc w:val="center"/>
        <w:rPr>
          <w:rFonts w:ascii="Times New Roman" w:hAnsi="Times New Roman"/>
          <w:sz w:val="24"/>
          <w:szCs w:val="24"/>
        </w:rPr>
      </w:pPr>
      <w:r w:rsidRPr="00F30810">
        <w:rPr>
          <w:rFonts w:ascii="Times New Roman" w:hAnsi="Times New Roman"/>
          <w:sz w:val="24"/>
          <w:szCs w:val="24"/>
        </w:rPr>
        <w:t>8:30 a.m., USU-205</w:t>
      </w:r>
    </w:p>
    <w:p w:rsidR="00E07023" w:rsidRPr="00F30810" w:rsidRDefault="00E07023" w:rsidP="00E07023">
      <w:pPr>
        <w:ind w:left="360"/>
        <w:rPr>
          <w:rFonts w:ascii="Times New Roman" w:hAnsi="Times New Roman"/>
          <w:sz w:val="24"/>
          <w:szCs w:val="24"/>
        </w:rPr>
      </w:pPr>
    </w:p>
    <w:p w:rsidR="00E07023" w:rsidRDefault="00E07023" w:rsidP="00E07023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F30810">
        <w:rPr>
          <w:rFonts w:ascii="Times New Roman" w:eastAsia="Times New Roman" w:hAnsi="Times New Roman"/>
          <w:bCs/>
          <w:iCs/>
          <w:sz w:val="24"/>
          <w:szCs w:val="24"/>
        </w:rPr>
        <w:t>Mem</w:t>
      </w:r>
      <w:r w:rsidR="00E97465">
        <w:rPr>
          <w:rFonts w:ascii="Times New Roman" w:eastAsia="Times New Roman" w:hAnsi="Times New Roman"/>
          <w:bCs/>
          <w:iCs/>
          <w:sz w:val="24"/>
          <w:szCs w:val="24"/>
        </w:rPr>
        <w:t>bers Present: Takemoto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(chair</w:t>
      </w:r>
      <w:r w:rsidR="006525F6">
        <w:rPr>
          <w:rFonts w:ascii="Times New Roman" w:eastAsia="Times New Roman" w:hAnsi="Times New Roman"/>
          <w:bCs/>
          <w:iCs/>
          <w:sz w:val="24"/>
          <w:szCs w:val="24"/>
        </w:rPr>
        <w:t>)</w:t>
      </w:r>
      <w:r w:rsidR="00764F0E">
        <w:rPr>
          <w:rFonts w:ascii="Times New Roman" w:eastAsia="Times New Roman" w:hAnsi="Times New Roman"/>
          <w:bCs/>
          <w:iCs/>
          <w:sz w:val="24"/>
          <w:szCs w:val="24"/>
        </w:rPr>
        <w:t>, Bolin,</w:t>
      </w:r>
      <w:r w:rsidR="006525F6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F327D5">
        <w:rPr>
          <w:rFonts w:ascii="Times New Roman" w:eastAsia="Times New Roman" w:hAnsi="Times New Roman"/>
          <w:bCs/>
          <w:iCs/>
          <w:sz w:val="24"/>
          <w:szCs w:val="24"/>
        </w:rPr>
        <w:t>Colburn,</w:t>
      </w:r>
      <w:r w:rsidR="00FD1E08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F327D5">
        <w:rPr>
          <w:rFonts w:ascii="Times New Roman" w:eastAsia="Times New Roman" w:hAnsi="Times New Roman"/>
          <w:bCs/>
          <w:iCs/>
          <w:sz w:val="24"/>
          <w:szCs w:val="24"/>
        </w:rPr>
        <w:t xml:space="preserve">Gallagher, Haberstroh, </w:t>
      </w:r>
      <w:proofErr w:type="gramStart"/>
      <w:r w:rsidR="00F327D5">
        <w:rPr>
          <w:rFonts w:ascii="Times New Roman" w:eastAsia="Times New Roman" w:hAnsi="Times New Roman"/>
          <w:bCs/>
          <w:iCs/>
          <w:sz w:val="24"/>
          <w:szCs w:val="24"/>
        </w:rPr>
        <w:t>Hata</w:t>
      </w:r>
      <w:r w:rsidR="00B22991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="00F327D5">
        <w:rPr>
          <w:rFonts w:ascii="Times New Roman" w:eastAsia="Times New Roman" w:hAnsi="Times New Roman"/>
          <w:bCs/>
          <w:iCs/>
          <w:sz w:val="24"/>
          <w:szCs w:val="24"/>
        </w:rPr>
        <w:t>,</w:t>
      </w:r>
      <w:proofErr w:type="gramEnd"/>
      <w:r w:rsidR="00F327D5">
        <w:rPr>
          <w:rFonts w:ascii="Times New Roman" w:eastAsia="Times New Roman" w:hAnsi="Times New Roman"/>
          <w:bCs/>
          <w:iCs/>
          <w:sz w:val="24"/>
          <w:szCs w:val="24"/>
        </w:rPr>
        <w:t xml:space="preserve"> Phillips, Rice, </w:t>
      </w:r>
      <w:r w:rsidR="006525F6">
        <w:rPr>
          <w:rFonts w:ascii="Times New Roman" w:eastAsia="Times New Roman" w:hAnsi="Times New Roman"/>
          <w:bCs/>
          <w:iCs/>
          <w:sz w:val="24"/>
          <w:szCs w:val="24"/>
        </w:rPr>
        <w:t>Smith</w:t>
      </w:r>
    </w:p>
    <w:p w:rsidR="00E07023" w:rsidRPr="00F80F96" w:rsidRDefault="00E07023" w:rsidP="00E07023">
      <w:pPr>
        <w:keepNext/>
        <w:outlineLvl w:val="1"/>
        <w:rPr>
          <w:rFonts w:ascii="Times New Roman" w:eastAsia="Times New Roman" w:hAnsi="Times New Roman"/>
          <w:bCs/>
          <w:iCs/>
          <w:sz w:val="16"/>
          <w:szCs w:val="16"/>
        </w:rPr>
      </w:pPr>
    </w:p>
    <w:p w:rsidR="00E07023" w:rsidRPr="00F30810" w:rsidRDefault="00E07023" w:rsidP="00E07023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Members Absent: </w:t>
      </w:r>
      <w:r w:rsidR="00F327D5">
        <w:rPr>
          <w:rFonts w:ascii="Times New Roman" w:eastAsia="Times New Roman" w:hAnsi="Times New Roman"/>
          <w:bCs/>
          <w:iCs/>
          <w:sz w:val="24"/>
          <w:szCs w:val="24"/>
        </w:rPr>
        <w:t>Gucyski, Soni, Taylor</w:t>
      </w:r>
    </w:p>
    <w:p w:rsidR="00E07023" w:rsidRPr="00F80F96" w:rsidRDefault="00E07023" w:rsidP="00E07023">
      <w:pPr>
        <w:rPr>
          <w:rFonts w:ascii="Times New Roman" w:hAnsi="Times New Roman"/>
          <w:sz w:val="16"/>
          <w:szCs w:val="16"/>
        </w:rPr>
      </w:pPr>
    </w:p>
    <w:p w:rsidR="00E07023" w:rsidRPr="00F30810" w:rsidRDefault="00E07023" w:rsidP="00E07023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F30810">
        <w:rPr>
          <w:rFonts w:ascii="Times New Roman" w:eastAsia="Times New Roman" w:hAnsi="Times New Roman"/>
          <w:bCs/>
          <w:iCs/>
          <w:sz w:val="24"/>
          <w:szCs w:val="24"/>
        </w:rPr>
        <w:t xml:space="preserve">Staff Attendees: </w:t>
      </w:r>
      <w:r w:rsidR="00FD1E08">
        <w:rPr>
          <w:rFonts w:ascii="Times New Roman" w:eastAsia="Times New Roman" w:hAnsi="Times New Roman"/>
          <w:bCs/>
          <w:iCs/>
          <w:sz w:val="24"/>
          <w:szCs w:val="24"/>
        </w:rPr>
        <w:t xml:space="preserve">Augustine, 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Eckhous, </w:t>
      </w:r>
      <w:r w:rsidR="00F327D5">
        <w:rPr>
          <w:rFonts w:ascii="Times New Roman" w:eastAsia="Times New Roman" w:hAnsi="Times New Roman"/>
          <w:bCs/>
          <w:iCs/>
          <w:sz w:val="24"/>
          <w:szCs w:val="24"/>
        </w:rPr>
        <w:t>Fugatt, Hernandez</w:t>
      </w:r>
    </w:p>
    <w:p w:rsidR="00E07023" w:rsidRPr="00F80F96" w:rsidRDefault="00E07023" w:rsidP="00E07023">
      <w:pPr>
        <w:rPr>
          <w:rFonts w:ascii="Times New Roman" w:hAnsi="Times New Roman"/>
          <w:sz w:val="16"/>
          <w:szCs w:val="16"/>
        </w:rPr>
      </w:pPr>
    </w:p>
    <w:p w:rsidR="00E07023" w:rsidRPr="00F30810" w:rsidRDefault="00E07023" w:rsidP="00E07023">
      <w:pPr>
        <w:rPr>
          <w:rFonts w:ascii="Times New Roman" w:hAnsi="Times New Roman"/>
          <w:sz w:val="24"/>
          <w:szCs w:val="24"/>
        </w:rPr>
      </w:pPr>
      <w:r w:rsidRPr="00F30810">
        <w:rPr>
          <w:rFonts w:ascii="Times New Roman" w:hAnsi="Times New Roman"/>
          <w:sz w:val="24"/>
          <w:szCs w:val="24"/>
        </w:rPr>
        <w:t xml:space="preserve">Guests: </w:t>
      </w:r>
      <w:r w:rsidR="00800604">
        <w:rPr>
          <w:rFonts w:ascii="Times New Roman" w:hAnsi="Times New Roman"/>
          <w:sz w:val="24"/>
          <w:szCs w:val="24"/>
        </w:rPr>
        <w:t xml:space="preserve">William </w:t>
      </w:r>
      <w:r w:rsidR="00F327D5">
        <w:rPr>
          <w:rFonts w:ascii="Times New Roman" w:hAnsi="Times New Roman"/>
          <w:sz w:val="24"/>
          <w:szCs w:val="24"/>
        </w:rPr>
        <w:t>Griswold</w:t>
      </w:r>
      <w:r w:rsidR="00800604">
        <w:rPr>
          <w:rFonts w:ascii="Times New Roman" w:hAnsi="Times New Roman"/>
          <w:sz w:val="24"/>
          <w:szCs w:val="24"/>
        </w:rPr>
        <w:t>, Department of English</w:t>
      </w:r>
    </w:p>
    <w:p w:rsidR="00E07023" w:rsidRPr="00F30810" w:rsidRDefault="00E07023" w:rsidP="00E07023">
      <w:pPr>
        <w:rPr>
          <w:rFonts w:ascii="Times New Roman" w:hAnsi="Times New Roman"/>
          <w:sz w:val="24"/>
          <w:szCs w:val="24"/>
        </w:rPr>
      </w:pPr>
    </w:p>
    <w:p w:rsidR="00E07023" w:rsidRPr="00F30810" w:rsidRDefault="00E07023" w:rsidP="00E07023">
      <w:pPr>
        <w:keepNext/>
        <w:numPr>
          <w:ilvl w:val="0"/>
          <w:numId w:val="1"/>
        </w:numPr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F30810">
        <w:rPr>
          <w:rFonts w:ascii="Times New Roman" w:hAnsi="Times New Roman"/>
          <w:iCs/>
          <w:sz w:val="24"/>
          <w:szCs w:val="24"/>
          <w:u w:val="single"/>
        </w:rPr>
        <w:t>Welcome and Introductions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CB10A0">
        <w:rPr>
          <w:rFonts w:ascii="Times New Roman" w:hAnsi="Times New Roman"/>
          <w:iCs/>
          <w:sz w:val="24"/>
          <w:szCs w:val="24"/>
        </w:rPr>
        <w:t xml:space="preserve">Interim </w:t>
      </w:r>
      <w:r w:rsidRPr="00F30810">
        <w:rPr>
          <w:rFonts w:ascii="Times New Roman" w:eastAsia="Times New Roman" w:hAnsi="Times New Roman"/>
          <w:bCs/>
          <w:iCs/>
          <w:sz w:val="24"/>
          <w:szCs w:val="24"/>
        </w:rPr>
        <w:t xml:space="preserve">Vice President </w:t>
      </w:r>
      <w:r w:rsidR="00800604">
        <w:rPr>
          <w:rFonts w:ascii="Times New Roman" w:eastAsia="Times New Roman" w:hAnsi="Times New Roman"/>
          <w:bCs/>
          <w:iCs/>
          <w:sz w:val="24"/>
          <w:szCs w:val="24"/>
        </w:rPr>
        <w:t>Takemoto, c</w:t>
      </w:r>
      <w:r w:rsidRPr="00F30810">
        <w:rPr>
          <w:rFonts w:ascii="Times New Roman" w:eastAsia="Times New Roman" w:hAnsi="Times New Roman"/>
          <w:bCs/>
          <w:iCs/>
          <w:sz w:val="24"/>
          <w:szCs w:val="24"/>
        </w:rPr>
        <w:t>hair of the committee, called the meeting to order and welcomed the committee members.</w:t>
      </w:r>
      <w:r w:rsidR="00CB10A0">
        <w:rPr>
          <w:rFonts w:ascii="Times New Roman" w:eastAsia="Times New Roman" w:hAnsi="Times New Roman"/>
          <w:bCs/>
          <w:iCs/>
          <w:sz w:val="24"/>
          <w:szCs w:val="24"/>
        </w:rPr>
        <w:t xml:space="preserve"> She explained </w:t>
      </w:r>
      <w:r w:rsidR="00800604">
        <w:rPr>
          <w:rFonts w:ascii="Times New Roman" w:eastAsia="Times New Roman" w:hAnsi="Times New Roman"/>
          <w:bCs/>
          <w:iCs/>
          <w:sz w:val="24"/>
          <w:szCs w:val="24"/>
        </w:rPr>
        <w:t xml:space="preserve">that </w:t>
      </w:r>
      <w:r w:rsidR="00CB10A0">
        <w:rPr>
          <w:rFonts w:ascii="Times New Roman" w:eastAsia="Times New Roman" w:hAnsi="Times New Roman"/>
          <w:bCs/>
          <w:iCs/>
          <w:sz w:val="24"/>
          <w:szCs w:val="24"/>
        </w:rPr>
        <w:t xml:space="preserve">the </w:t>
      </w:r>
      <w:r w:rsidR="00B22991">
        <w:rPr>
          <w:rFonts w:ascii="Times New Roman" w:eastAsia="Times New Roman" w:hAnsi="Times New Roman"/>
          <w:bCs/>
          <w:iCs/>
          <w:sz w:val="24"/>
          <w:szCs w:val="24"/>
        </w:rPr>
        <w:t xml:space="preserve">purpose of the </w:t>
      </w:r>
      <w:r w:rsidR="00CB10A0">
        <w:rPr>
          <w:rFonts w:ascii="Times New Roman" w:eastAsia="Times New Roman" w:hAnsi="Times New Roman"/>
          <w:bCs/>
          <w:iCs/>
          <w:sz w:val="24"/>
          <w:szCs w:val="24"/>
        </w:rPr>
        <w:t>Student Fee Advisory C</w:t>
      </w:r>
      <w:r w:rsidRPr="00F30810">
        <w:rPr>
          <w:rFonts w:ascii="Times New Roman" w:eastAsia="Times New Roman" w:hAnsi="Times New Roman"/>
          <w:bCs/>
          <w:iCs/>
          <w:sz w:val="24"/>
          <w:szCs w:val="24"/>
        </w:rPr>
        <w:t xml:space="preserve">ommittee </w:t>
      </w:r>
      <w:r w:rsidR="00800604">
        <w:rPr>
          <w:rFonts w:ascii="Times New Roman" w:eastAsia="Times New Roman" w:hAnsi="Times New Roman"/>
          <w:bCs/>
          <w:iCs/>
          <w:sz w:val="24"/>
          <w:szCs w:val="24"/>
        </w:rPr>
        <w:t xml:space="preserve">is to comply with the Chancellor’s Executive Order 1054.  </w:t>
      </w:r>
      <w:r w:rsidR="00CB10A0">
        <w:rPr>
          <w:rFonts w:ascii="Times New Roman" w:eastAsia="Times New Roman" w:hAnsi="Times New Roman"/>
          <w:bCs/>
          <w:iCs/>
          <w:sz w:val="24"/>
          <w:szCs w:val="24"/>
        </w:rPr>
        <w:t xml:space="preserve">Committee </w:t>
      </w:r>
      <w:r w:rsidRPr="00F30810">
        <w:rPr>
          <w:rFonts w:ascii="Times New Roman" w:eastAsia="Times New Roman" w:hAnsi="Times New Roman"/>
          <w:bCs/>
          <w:iCs/>
          <w:sz w:val="24"/>
          <w:szCs w:val="24"/>
        </w:rPr>
        <w:t>members and staff introduced themselves.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</w:p>
    <w:p w:rsidR="00E07023" w:rsidRPr="00F30810" w:rsidRDefault="00E07023" w:rsidP="00E07023">
      <w:pPr>
        <w:ind w:left="360"/>
        <w:rPr>
          <w:rFonts w:ascii="Times New Roman" w:hAnsi="Times New Roman"/>
          <w:sz w:val="24"/>
          <w:szCs w:val="24"/>
        </w:rPr>
      </w:pPr>
    </w:p>
    <w:p w:rsidR="00E07023" w:rsidRDefault="00E07023" w:rsidP="00E0702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0810">
        <w:rPr>
          <w:rFonts w:ascii="Times New Roman" w:hAnsi="Times New Roman"/>
          <w:sz w:val="24"/>
          <w:szCs w:val="24"/>
          <w:u w:val="single"/>
        </w:rPr>
        <w:t>Approval of Agenda and Minutes</w:t>
      </w:r>
      <w:r w:rsidRPr="00F30810">
        <w:rPr>
          <w:rFonts w:ascii="Times New Roman" w:hAnsi="Times New Roman"/>
          <w:sz w:val="24"/>
          <w:szCs w:val="24"/>
        </w:rPr>
        <w:t xml:space="preserve">. The committee reviewed the minutes of the </w:t>
      </w:r>
      <w:r w:rsidR="00CB10A0">
        <w:rPr>
          <w:rFonts w:ascii="Times New Roman" w:hAnsi="Times New Roman"/>
          <w:sz w:val="24"/>
          <w:szCs w:val="24"/>
        </w:rPr>
        <w:t>May 1, 2013</w:t>
      </w:r>
      <w:r w:rsidRPr="00F30810">
        <w:rPr>
          <w:rFonts w:ascii="Times New Roman" w:hAnsi="Times New Roman"/>
          <w:sz w:val="24"/>
          <w:szCs w:val="24"/>
        </w:rPr>
        <w:t xml:space="preserve"> meeting. </w:t>
      </w:r>
      <w:r w:rsidR="00CB10A0">
        <w:rPr>
          <w:rFonts w:ascii="Times New Roman" w:hAnsi="Times New Roman"/>
          <w:sz w:val="24"/>
          <w:szCs w:val="24"/>
        </w:rPr>
        <w:t>Colburn</w:t>
      </w:r>
      <w:r w:rsidR="00BE4385">
        <w:rPr>
          <w:rFonts w:ascii="Times New Roman" w:hAnsi="Times New Roman"/>
          <w:sz w:val="24"/>
          <w:szCs w:val="24"/>
        </w:rPr>
        <w:t xml:space="preserve"> mo</w:t>
      </w:r>
      <w:r w:rsidR="00800604">
        <w:rPr>
          <w:rFonts w:ascii="Times New Roman" w:hAnsi="Times New Roman"/>
          <w:sz w:val="24"/>
          <w:szCs w:val="24"/>
        </w:rPr>
        <w:t>ved</w:t>
      </w:r>
      <w:r w:rsidR="005105EC">
        <w:rPr>
          <w:rFonts w:ascii="Times New Roman" w:hAnsi="Times New Roman"/>
          <w:sz w:val="24"/>
          <w:szCs w:val="24"/>
        </w:rPr>
        <w:t xml:space="preserve">, </w:t>
      </w:r>
      <w:r w:rsidR="00CB10A0">
        <w:rPr>
          <w:rFonts w:ascii="Times New Roman" w:hAnsi="Times New Roman"/>
          <w:sz w:val="24"/>
          <w:szCs w:val="24"/>
        </w:rPr>
        <w:t xml:space="preserve">Haberstroh </w:t>
      </w:r>
      <w:r w:rsidR="005105EC">
        <w:rPr>
          <w:rFonts w:ascii="Times New Roman" w:hAnsi="Times New Roman"/>
          <w:sz w:val="24"/>
          <w:szCs w:val="24"/>
        </w:rPr>
        <w:t xml:space="preserve">seconded to approve the minutes and agenda for today’s meeting. </w:t>
      </w:r>
      <w:r w:rsidRPr="00F30810">
        <w:rPr>
          <w:rFonts w:ascii="Times New Roman" w:hAnsi="Times New Roman"/>
          <w:sz w:val="24"/>
          <w:szCs w:val="24"/>
        </w:rPr>
        <w:t xml:space="preserve">The </w:t>
      </w:r>
      <w:r w:rsidR="005105EC">
        <w:rPr>
          <w:rFonts w:ascii="Times New Roman" w:hAnsi="Times New Roman"/>
          <w:sz w:val="24"/>
          <w:szCs w:val="24"/>
        </w:rPr>
        <w:t>motion passed unanimously</w:t>
      </w:r>
      <w:r w:rsidRPr="00F30810">
        <w:rPr>
          <w:rFonts w:ascii="Times New Roman" w:hAnsi="Times New Roman"/>
          <w:sz w:val="24"/>
          <w:szCs w:val="24"/>
        </w:rPr>
        <w:t xml:space="preserve"> (</w:t>
      </w:r>
      <w:r w:rsidR="008377DA">
        <w:rPr>
          <w:rFonts w:ascii="Times New Roman" w:hAnsi="Times New Roman"/>
          <w:sz w:val="24"/>
          <w:szCs w:val="24"/>
        </w:rPr>
        <w:t>8</w:t>
      </w:r>
      <w:r w:rsidR="005105EC">
        <w:rPr>
          <w:rFonts w:ascii="Times New Roman" w:hAnsi="Times New Roman"/>
          <w:sz w:val="24"/>
          <w:szCs w:val="24"/>
        </w:rPr>
        <w:t>-0-0)</w:t>
      </w:r>
      <w:r w:rsidRPr="00F30810">
        <w:rPr>
          <w:rFonts w:ascii="Times New Roman" w:hAnsi="Times New Roman"/>
          <w:sz w:val="24"/>
          <w:szCs w:val="24"/>
        </w:rPr>
        <w:t>.</w:t>
      </w:r>
    </w:p>
    <w:p w:rsidR="00E07023" w:rsidRPr="00F30810" w:rsidRDefault="00E07023" w:rsidP="00E07023">
      <w:pPr>
        <w:ind w:left="720"/>
        <w:rPr>
          <w:rFonts w:ascii="Times New Roman" w:hAnsi="Times New Roman"/>
          <w:sz w:val="24"/>
          <w:szCs w:val="24"/>
        </w:rPr>
      </w:pPr>
    </w:p>
    <w:p w:rsidR="008377DA" w:rsidRDefault="008377DA" w:rsidP="008377D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77DA">
        <w:rPr>
          <w:rFonts w:ascii="Times New Roman" w:hAnsi="Times New Roman"/>
          <w:sz w:val="24"/>
          <w:szCs w:val="24"/>
          <w:u w:val="single"/>
        </w:rPr>
        <w:t>CSU Fee Policies</w:t>
      </w:r>
      <w:r w:rsidR="002143FB" w:rsidRPr="008377DA">
        <w:rPr>
          <w:rFonts w:ascii="Times New Roman" w:hAnsi="Times New Roman"/>
          <w:sz w:val="24"/>
          <w:szCs w:val="24"/>
          <w:u w:val="single"/>
        </w:rPr>
        <w:t>.</w:t>
      </w:r>
      <w:r w:rsidR="00E07023" w:rsidRPr="00837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Eckhous </w:t>
      </w:r>
      <w:r w:rsidR="00800604">
        <w:rPr>
          <w:rFonts w:ascii="Times New Roman" w:hAnsi="Times New Roman"/>
          <w:sz w:val="24"/>
          <w:szCs w:val="24"/>
        </w:rPr>
        <w:t xml:space="preserve">explained </w:t>
      </w:r>
      <w:r>
        <w:rPr>
          <w:rFonts w:ascii="Times New Roman" w:hAnsi="Times New Roman"/>
          <w:sz w:val="24"/>
          <w:szCs w:val="24"/>
        </w:rPr>
        <w:t>Executive Order 1054</w:t>
      </w:r>
      <w:r w:rsidR="008006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which defines five fee </w:t>
      </w:r>
      <w:r w:rsidR="009B7B25">
        <w:rPr>
          <w:rFonts w:ascii="Times New Roman" w:hAnsi="Times New Roman"/>
          <w:sz w:val="24"/>
          <w:szCs w:val="24"/>
        </w:rPr>
        <w:t>categories</w:t>
      </w:r>
      <w:r>
        <w:rPr>
          <w:rFonts w:ascii="Times New Roman" w:hAnsi="Times New Roman"/>
          <w:sz w:val="24"/>
          <w:szCs w:val="24"/>
        </w:rPr>
        <w:t xml:space="preserve"> and establishes authority, responsibility and accountability with regard to CSU student tuition and fees. </w:t>
      </w:r>
    </w:p>
    <w:p w:rsidR="00B22991" w:rsidRPr="00B22991" w:rsidRDefault="00B22991" w:rsidP="00B22991">
      <w:pPr>
        <w:pStyle w:val="ListParagraph"/>
        <w:rPr>
          <w:rFonts w:ascii="Times New Roman" w:hAnsi="Times New Roman"/>
          <w:sz w:val="24"/>
          <w:szCs w:val="24"/>
        </w:rPr>
      </w:pPr>
    </w:p>
    <w:p w:rsidR="00B22991" w:rsidRPr="00B22991" w:rsidRDefault="00B22991" w:rsidP="00B22991">
      <w:pPr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Hata arrived at the meeting at 8:53AM.</w:t>
      </w:r>
    </w:p>
    <w:p w:rsidR="0048035E" w:rsidRPr="0048035E" w:rsidRDefault="0048035E" w:rsidP="0048035E">
      <w:pPr>
        <w:ind w:left="1980"/>
        <w:rPr>
          <w:rFonts w:ascii="Times New Roman" w:hAnsi="Times New Roman"/>
          <w:sz w:val="24"/>
          <w:szCs w:val="24"/>
        </w:rPr>
      </w:pPr>
    </w:p>
    <w:p w:rsidR="0015148B" w:rsidRDefault="006D1F3B" w:rsidP="0015148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Student Excellence Fee Increase</w:t>
      </w:r>
    </w:p>
    <w:p w:rsidR="0015148B" w:rsidRDefault="0015148B" w:rsidP="0015148B">
      <w:pPr>
        <w:rPr>
          <w:rFonts w:ascii="Times New Roman" w:hAnsi="Times New Roman"/>
          <w:sz w:val="24"/>
          <w:szCs w:val="24"/>
        </w:rPr>
      </w:pPr>
    </w:p>
    <w:p w:rsidR="0015148B" w:rsidRPr="00E94AFD" w:rsidRDefault="0058099F" w:rsidP="00E94AF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Chancellor’s Response (Attachment 4</w:t>
      </w:r>
      <w:r w:rsidR="00A605C8" w:rsidRPr="00D215CF">
        <w:rPr>
          <w:rFonts w:ascii="Times New Roman" w:hAnsi="Times New Roman"/>
          <w:i/>
          <w:sz w:val="24"/>
          <w:szCs w:val="24"/>
        </w:rPr>
        <w:t>)</w:t>
      </w:r>
      <w:r w:rsidR="0015148B" w:rsidRPr="00D215CF">
        <w:rPr>
          <w:rFonts w:ascii="Times New Roman" w:hAnsi="Times New Roman"/>
          <w:i/>
          <w:sz w:val="24"/>
          <w:szCs w:val="24"/>
        </w:rPr>
        <w:t>:</w:t>
      </w:r>
      <w:r w:rsidR="0015148B" w:rsidRPr="00E94AFD">
        <w:rPr>
          <w:rFonts w:ascii="Times New Roman" w:hAnsi="Times New Roman"/>
          <w:sz w:val="24"/>
          <w:szCs w:val="24"/>
        </w:rPr>
        <w:t xml:space="preserve"> </w:t>
      </w:r>
      <w:r w:rsidR="00500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chancellor </w:t>
      </w:r>
      <w:r w:rsidR="00800604">
        <w:rPr>
          <w:rFonts w:ascii="Times New Roman" w:hAnsi="Times New Roman"/>
          <w:sz w:val="24"/>
          <w:szCs w:val="24"/>
        </w:rPr>
        <w:t>determined</w:t>
      </w:r>
      <w:r>
        <w:rPr>
          <w:rFonts w:ascii="Times New Roman" w:hAnsi="Times New Roman"/>
          <w:sz w:val="24"/>
          <w:szCs w:val="24"/>
        </w:rPr>
        <w:t xml:space="preserve"> that the </w:t>
      </w:r>
      <w:r w:rsidR="00B22991">
        <w:rPr>
          <w:rFonts w:ascii="Times New Roman" w:hAnsi="Times New Roman"/>
          <w:sz w:val="24"/>
          <w:szCs w:val="24"/>
        </w:rPr>
        <w:t>increase in the S</w:t>
      </w:r>
      <w:r>
        <w:rPr>
          <w:rFonts w:ascii="Times New Roman" w:hAnsi="Times New Roman"/>
          <w:sz w:val="24"/>
          <w:szCs w:val="24"/>
        </w:rPr>
        <w:t xml:space="preserve">tudent </w:t>
      </w:r>
      <w:r w:rsidR="00B22991">
        <w:rPr>
          <w:rFonts w:ascii="Times New Roman" w:hAnsi="Times New Roman"/>
          <w:sz w:val="24"/>
          <w:szCs w:val="24"/>
        </w:rPr>
        <w:t>Excellence F</w:t>
      </w:r>
      <w:r>
        <w:rPr>
          <w:rFonts w:ascii="Times New Roman" w:hAnsi="Times New Roman"/>
          <w:sz w:val="24"/>
          <w:szCs w:val="24"/>
        </w:rPr>
        <w:t xml:space="preserve">ee of $79 per semester to expand technology services and fund academic equipment and laboratory facilities represents a good investment towards enhancing student success and graduation opportunities at the campus. </w:t>
      </w:r>
    </w:p>
    <w:p w:rsidR="0015148B" w:rsidRDefault="0015148B" w:rsidP="0015148B">
      <w:pPr>
        <w:ind w:left="720"/>
        <w:rPr>
          <w:rFonts w:ascii="Times New Roman" w:hAnsi="Times New Roman"/>
          <w:sz w:val="24"/>
          <w:szCs w:val="24"/>
        </w:rPr>
      </w:pPr>
    </w:p>
    <w:p w:rsidR="00E94AFD" w:rsidRDefault="0058099F" w:rsidP="00E94AF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Associated Students, Inc. Fee </w:t>
      </w:r>
      <w:r w:rsidR="00FB1285">
        <w:rPr>
          <w:rFonts w:ascii="Times New Roman" w:hAnsi="Times New Roman"/>
          <w:sz w:val="24"/>
          <w:szCs w:val="24"/>
        </w:rPr>
        <w:t xml:space="preserve">was not approved by the Chancellor.  </w:t>
      </w:r>
      <w:r>
        <w:rPr>
          <w:rFonts w:ascii="Times New Roman" w:hAnsi="Times New Roman"/>
          <w:sz w:val="24"/>
          <w:szCs w:val="24"/>
        </w:rPr>
        <w:t xml:space="preserve">Haberstroh stated the ASI </w:t>
      </w:r>
      <w:r w:rsidR="00800604">
        <w:rPr>
          <w:rFonts w:ascii="Times New Roman" w:hAnsi="Times New Roman"/>
          <w:sz w:val="24"/>
          <w:szCs w:val="24"/>
        </w:rPr>
        <w:t xml:space="preserve">proposed </w:t>
      </w:r>
      <w:r>
        <w:rPr>
          <w:rFonts w:ascii="Times New Roman" w:hAnsi="Times New Roman"/>
          <w:sz w:val="24"/>
          <w:szCs w:val="24"/>
        </w:rPr>
        <w:t xml:space="preserve">fee increase was not submitted to a student vote because </w:t>
      </w:r>
      <w:r w:rsidR="00800604">
        <w:rPr>
          <w:rFonts w:ascii="Times New Roman" w:hAnsi="Times New Roman"/>
          <w:sz w:val="24"/>
          <w:szCs w:val="24"/>
        </w:rPr>
        <w:t xml:space="preserve">the ASI determined that </w:t>
      </w:r>
      <w:r>
        <w:rPr>
          <w:rFonts w:ascii="Times New Roman" w:hAnsi="Times New Roman"/>
          <w:sz w:val="24"/>
          <w:szCs w:val="24"/>
        </w:rPr>
        <w:t xml:space="preserve">it would not have </w:t>
      </w:r>
      <w:r w:rsidR="00800604">
        <w:rPr>
          <w:rFonts w:ascii="Times New Roman" w:hAnsi="Times New Roman"/>
          <w:sz w:val="24"/>
          <w:szCs w:val="24"/>
        </w:rPr>
        <w:t>won approval</w:t>
      </w:r>
      <w:r>
        <w:rPr>
          <w:rFonts w:ascii="Times New Roman" w:hAnsi="Times New Roman"/>
          <w:sz w:val="24"/>
          <w:szCs w:val="24"/>
        </w:rPr>
        <w:t xml:space="preserve">. </w:t>
      </w:r>
      <w:r w:rsidR="00B22991">
        <w:rPr>
          <w:rFonts w:ascii="Times New Roman" w:hAnsi="Times New Roman"/>
          <w:sz w:val="24"/>
          <w:szCs w:val="24"/>
        </w:rPr>
        <w:t xml:space="preserve">The </w:t>
      </w:r>
      <w:r w:rsidR="002D6DF2">
        <w:rPr>
          <w:rFonts w:ascii="Times New Roman" w:hAnsi="Times New Roman"/>
          <w:sz w:val="24"/>
          <w:szCs w:val="24"/>
        </w:rPr>
        <w:t xml:space="preserve">ASI will have to consider other options regarding getting </w:t>
      </w:r>
      <w:r w:rsidR="00800604">
        <w:rPr>
          <w:rFonts w:ascii="Times New Roman" w:hAnsi="Times New Roman"/>
          <w:sz w:val="24"/>
          <w:szCs w:val="24"/>
        </w:rPr>
        <w:t>a fee increase.</w:t>
      </w:r>
      <w:r w:rsidR="002D6DF2">
        <w:rPr>
          <w:rFonts w:ascii="Times New Roman" w:hAnsi="Times New Roman"/>
          <w:sz w:val="24"/>
          <w:szCs w:val="24"/>
        </w:rPr>
        <w:t xml:space="preserve"> </w:t>
      </w:r>
      <w:r w:rsidR="00800604">
        <w:rPr>
          <w:rFonts w:ascii="Times New Roman" w:hAnsi="Times New Roman"/>
          <w:sz w:val="24"/>
          <w:szCs w:val="24"/>
        </w:rPr>
        <w:t>Funds from t</w:t>
      </w:r>
      <w:r w:rsidR="002D6DF2">
        <w:rPr>
          <w:rFonts w:ascii="Times New Roman" w:hAnsi="Times New Roman"/>
          <w:sz w:val="24"/>
          <w:szCs w:val="24"/>
        </w:rPr>
        <w:t xml:space="preserve">he fee </w:t>
      </w:r>
      <w:r w:rsidR="00800604">
        <w:rPr>
          <w:rFonts w:ascii="Times New Roman" w:hAnsi="Times New Roman"/>
          <w:sz w:val="24"/>
          <w:szCs w:val="24"/>
        </w:rPr>
        <w:t xml:space="preserve">were to be used </w:t>
      </w:r>
      <w:r w:rsidR="002D6DF2">
        <w:rPr>
          <w:rFonts w:ascii="Times New Roman" w:hAnsi="Times New Roman"/>
          <w:sz w:val="24"/>
          <w:szCs w:val="24"/>
        </w:rPr>
        <w:t>to improv</w:t>
      </w:r>
      <w:r w:rsidR="00800604">
        <w:rPr>
          <w:rFonts w:ascii="Times New Roman" w:hAnsi="Times New Roman"/>
          <w:sz w:val="24"/>
          <w:szCs w:val="24"/>
        </w:rPr>
        <w:t>e</w:t>
      </w:r>
      <w:r w:rsidR="002D6DF2">
        <w:rPr>
          <w:rFonts w:ascii="Times New Roman" w:hAnsi="Times New Roman"/>
          <w:sz w:val="24"/>
          <w:szCs w:val="24"/>
        </w:rPr>
        <w:t xml:space="preserve"> the Child Development Cen</w:t>
      </w:r>
      <w:r w:rsidR="00D05A3A">
        <w:rPr>
          <w:rFonts w:ascii="Times New Roman" w:hAnsi="Times New Roman"/>
          <w:sz w:val="24"/>
          <w:szCs w:val="24"/>
        </w:rPr>
        <w:t xml:space="preserve">ter, </w:t>
      </w:r>
      <w:r w:rsidR="00800604">
        <w:rPr>
          <w:rFonts w:ascii="Times New Roman" w:hAnsi="Times New Roman"/>
          <w:sz w:val="24"/>
          <w:szCs w:val="24"/>
        </w:rPr>
        <w:t xml:space="preserve">the </w:t>
      </w:r>
      <w:r w:rsidR="00D05A3A">
        <w:rPr>
          <w:rFonts w:ascii="Times New Roman" w:hAnsi="Times New Roman"/>
          <w:sz w:val="24"/>
          <w:szCs w:val="24"/>
        </w:rPr>
        <w:t>Recycling Center, and possibl</w:t>
      </w:r>
      <w:r w:rsidR="00800604">
        <w:rPr>
          <w:rFonts w:ascii="Times New Roman" w:hAnsi="Times New Roman"/>
          <w:sz w:val="24"/>
          <w:szCs w:val="24"/>
        </w:rPr>
        <w:t xml:space="preserve">y </w:t>
      </w:r>
      <w:r w:rsidR="00DE6C27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D05A3A">
        <w:rPr>
          <w:rFonts w:ascii="Times New Roman" w:hAnsi="Times New Roman"/>
          <w:sz w:val="24"/>
          <w:szCs w:val="24"/>
        </w:rPr>
        <w:t>Soroptimist</w:t>
      </w:r>
      <w:proofErr w:type="spellEnd"/>
      <w:r w:rsidR="00D05A3A">
        <w:rPr>
          <w:rFonts w:ascii="Times New Roman" w:hAnsi="Times New Roman"/>
          <w:sz w:val="24"/>
          <w:szCs w:val="24"/>
        </w:rPr>
        <w:t xml:space="preserve"> House. </w:t>
      </w:r>
      <w:r>
        <w:rPr>
          <w:rFonts w:ascii="Times New Roman" w:hAnsi="Times New Roman"/>
          <w:sz w:val="24"/>
          <w:szCs w:val="24"/>
        </w:rPr>
        <w:t>The University Student Union would like to p</w:t>
      </w:r>
      <w:r w:rsidR="00800604">
        <w:rPr>
          <w:rFonts w:ascii="Times New Roman" w:hAnsi="Times New Roman"/>
          <w:sz w:val="24"/>
          <w:szCs w:val="24"/>
        </w:rPr>
        <w:t xml:space="preserve">ass a fee in a couple of years; </w:t>
      </w:r>
      <w:r>
        <w:rPr>
          <w:rFonts w:ascii="Times New Roman" w:hAnsi="Times New Roman"/>
          <w:sz w:val="24"/>
          <w:szCs w:val="24"/>
        </w:rPr>
        <w:t xml:space="preserve">a referendum </w:t>
      </w:r>
      <w:r w:rsidR="00800604">
        <w:rPr>
          <w:rFonts w:ascii="Times New Roman" w:hAnsi="Times New Roman"/>
          <w:sz w:val="24"/>
          <w:szCs w:val="24"/>
        </w:rPr>
        <w:t xml:space="preserve">will be required for any changes to the ASI fee per </w:t>
      </w:r>
      <w:r w:rsidR="00B22991">
        <w:rPr>
          <w:rFonts w:ascii="Times New Roman" w:hAnsi="Times New Roman"/>
          <w:sz w:val="24"/>
          <w:szCs w:val="24"/>
        </w:rPr>
        <w:t xml:space="preserve">the </w:t>
      </w:r>
      <w:r w:rsidR="00800604">
        <w:rPr>
          <w:rFonts w:ascii="Times New Roman" w:hAnsi="Times New Roman"/>
          <w:sz w:val="24"/>
          <w:szCs w:val="24"/>
        </w:rPr>
        <w:t>Ed Code.</w:t>
      </w:r>
    </w:p>
    <w:p w:rsidR="002D5FDE" w:rsidRDefault="002D5FDE" w:rsidP="002D5FDE">
      <w:pPr>
        <w:rPr>
          <w:rFonts w:ascii="Times New Roman" w:hAnsi="Times New Roman"/>
          <w:sz w:val="24"/>
          <w:szCs w:val="24"/>
        </w:rPr>
      </w:pPr>
    </w:p>
    <w:p w:rsidR="007318F2" w:rsidRDefault="000E30FE" w:rsidP="007318F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Student Excellence Fee Increase Implementation</w:t>
      </w:r>
      <w:r w:rsidR="00814DA6" w:rsidRPr="00814DA6">
        <w:rPr>
          <w:rFonts w:ascii="Times New Roman" w:hAnsi="Times New Roman"/>
          <w:i/>
          <w:sz w:val="24"/>
          <w:szCs w:val="24"/>
        </w:rPr>
        <w:t>.</w:t>
      </w:r>
      <w:r w:rsidR="00814DA6">
        <w:rPr>
          <w:rFonts w:ascii="Times New Roman" w:hAnsi="Times New Roman"/>
          <w:sz w:val="24"/>
          <w:szCs w:val="24"/>
        </w:rPr>
        <w:t xml:space="preserve"> </w:t>
      </w:r>
      <w:r w:rsidR="000B0DB4">
        <w:rPr>
          <w:rFonts w:ascii="Times New Roman" w:hAnsi="Times New Roman"/>
          <w:sz w:val="24"/>
          <w:szCs w:val="24"/>
        </w:rPr>
        <w:t xml:space="preserve">The process involved identifying </w:t>
      </w:r>
      <w:r w:rsidR="00DE6C27">
        <w:rPr>
          <w:rFonts w:ascii="Times New Roman" w:hAnsi="Times New Roman"/>
          <w:sz w:val="24"/>
          <w:szCs w:val="24"/>
        </w:rPr>
        <w:t>g</w:t>
      </w:r>
      <w:r w:rsidR="000B0DB4">
        <w:rPr>
          <w:rFonts w:ascii="Times New Roman" w:hAnsi="Times New Roman"/>
          <w:sz w:val="24"/>
          <w:szCs w:val="24"/>
        </w:rPr>
        <w:t>eneral</w:t>
      </w:r>
      <w:r w:rsidR="00DE6C27">
        <w:rPr>
          <w:rFonts w:ascii="Times New Roman" w:hAnsi="Times New Roman"/>
          <w:sz w:val="24"/>
          <w:szCs w:val="24"/>
        </w:rPr>
        <w:t xml:space="preserve"> e</w:t>
      </w:r>
      <w:r w:rsidR="00B11CFC">
        <w:rPr>
          <w:rFonts w:ascii="Times New Roman" w:hAnsi="Times New Roman"/>
          <w:sz w:val="24"/>
          <w:szCs w:val="24"/>
        </w:rPr>
        <w:t>ducation</w:t>
      </w:r>
      <w:r w:rsidR="000B0DB4">
        <w:rPr>
          <w:rFonts w:ascii="Times New Roman" w:hAnsi="Times New Roman"/>
          <w:sz w:val="24"/>
          <w:szCs w:val="24"/>
        </w:rPr>
        <w:t xml:space="preserve"> 100 and 200</w:t>
      </w:r>
      <w:r w:rsidR="00DE6C27">
        <w:rPr>
          <w:rFonts w:ascii="Times New Roman" w:hAnsi="Times New Roman"/>
          <w:sz w:val="24"/>
          <w:szCs w:val="24"/>
        </w:rPr>
        <w:t xml:space="preserve"> level</w:t>
      </w:r>
      <w:r w:rsidR="000B0DB4">
        <w:rPr>
          <w:rFonts w:ascii="Times New Roman" w:hAnsi="Times New Roman"/>
          <w:sz w:val="24"/>
          <w:szCs w:val="24"/>
        </w:rPr>
        <w:t xml:space="preserve"> </w:t>
      </w:r>
      <w:r w:rsidR="00DE6C27">
        <w:rPr>
          <w:rFonts w:ascii="Times New Roman" w:hAnsi="Times New Roman"/>
          <w:sz w:val="24"/>
          <w:szCs w:val="24"/>
        </w:rPr>
        <w:t xml:space="preserve">courses </w:t>
      </w:r>
      <w:r w:rsidR="00B11CFC">
        <w:rPr>
          <w:rFonts w:ascii="Times New Roman" w:hAnsi="Times New Roman"/>
          <w:sz w:val="24"/>
          <w:szCs w:val="24"/>
        </w:rPr>
        <w:t>that had a course fee</w:t>
      </w:r>
      <w:r w:rsidR="00DE6C27">
        <w:rPr>
          <w:rFonts w:ascii="Times New Roman" w:hAnsi="Times New Roman"/>
          <w:sz w:val="24"/>
          <w:szCs w:val="24"/>
        </w:rPr>
        <w:t>.  The course fees for these courses would be eliminated and the fun</w:t>
      </w:r>
      <w:r w:rsidR="00B22991">
        <w:rPr>
          <w:rFonts w:ascii="Times New Roman" w:hAnsi="Times New Roman"/>
          <w:sz w:val="24"/>
          <w:szCs w:val="24"/>
        </w:rPr>
        <w:t>ding provided by the increased S</w:t>
      </w:r>
      <w:r w:rsidR="00DE6C27">
        <w:rPr>
          <w:rFonts w:ascii="Times New Roman" w:hAnsi="Times New Roman"/>
          <w:sz w:val="24"/>
          <w:szCs w:val="24"/>
        </w:rPr>
        <w:t xml:space="preserve">tudent </w:t>
      </w:r>
      <w:r w:rsidR="00B22991">
        <w:rPr>
          <w:rFonts w:ascii="Times New Roman" w:hAnsi="Times New Roman"/>
          <w:sz w:val="24"/>
          <w:szCs w:val="24"/>
        </w:rPr>
        <w:t>E</w:t>
      </w:r>
      <w:r w:rsidR="00DE6C27">
        <w:rPr>
          <w:rFonts w:ascii="Times New Roman" w:hAnsi="Times New Roman"/>
          <w:sz w:val="24"/>
          <w:szCs w:val="24"/>
        </w:rPr>
        <w:t>xcellence</w:t>
      </w:r>
      <w:r w:rsidR="00B22991">
        <w:rPr>
          <w:rFonts w:ascii="Times New Roman" w:hAnsi="Times New Roman"/>
          <w:sz w:val="24"/>
          <w:szCs w:val="24"/>
        </w:rPr>
        <w:t xml:space="preserve"> F</w:t>
      </w:r>
      <w:r w:rsidR="00DE6C27">
        <w:rPr>
          <w:rFonts w:ascii="Times New Roman" w:hAnsi="Times New Roman"/>
          <w:sz w:val="24"/>
          <w:szCs w:val="24"/>
        </w:rPr>
        <w:t xml:space="preserve">ee.  Hata said that the </w:t>
      </w:r>
      <w:r w:rsidR="00B11CFC">
        <w:rPr>
          <w:rFonts w:ascii="Times New Roman" w:hAnsi="Times New Roman"/>
          <w:sz w:val="24"/>
          <w:szCs w:val="24"/>
        </w:rPr>
        <w:t>target</w:t>
      </w:r>
      <w:r w:rsidR="00DE6C27">
        <w:rPr>
          <w:rFonts w:ascii="Times New Roman" w:hAnsi="Times New Roman"/>
          <w:sz w:val="24"/>
          <w:szCs w:val="24"/>
        </w:rPr>
        <w:t xml:space="preserve"> was to replace </w:t>
      </w:r>
      <w:r w:rsidR="00B11CFC">
        <w:rPr>
          <w:rFonts w:ascii="Times New Roman" w:hAnsi="Times New Roman"/>
          <w:sz w:val="24"/>
          <w:szCs w:val="24"/>
        </w:rPr>
        <w:t xml:space="preserve">36% of the fees. </w:t>
      </w:r>
      <w:r w:rsidR="00800604">
        <w:rPr>
          <w:rFonts w:ascii="Times New Roman" w:hAnsi="Times New Roman"/>
          <w:sz w:val="24"/>
          <w:szCs w:val="24"/>
        </w:rPr>
        <w:t xml:space="preserve">This represents </w:t>
      </w:r>
      <w:r w:rsidR="000B0DB4">
        <w:rPr>
          <w:rFonts w:ascii="Times New Roman" w:hAnsi="Times New Roman"/>
          <w:sz w:val="24"/>
          <w:szCs w:val="24"/>
        </w:rPr>
        <w:t xml:space="preserve">a savings of </w:t>
      </w:r>
      <w:r w:rsidR="005E74FD">
        <w:rPr>
          <w:rFonts w:ascii="Times New Roman" w:hAnsi="Times New Roman"/>
          <w:sz w:val="24"/>
          <w:szCs w:val="24"/>
        </w:rPr>
        <w:t xml:space="preserve">$79,000 to the </w:t>
      </w:r>
      <w:r w:rsidR="003B2A07">
        <w:rPr>
          <w:rFonts w:ascii="Times New Roman" w:hAnsi="Times New Roman"/>
          <w:sz w:val="24"/>
          <w:szCs w:val="24"/>
        </w:rPr>
        <w:t xml:space="preserve">students of the </w:t>
      </w:r>
      <w:r w:rsidR="005E74FD">
        <w:rPr>
          <w:rFonts w:ascii="Times New Roman" w:hAnsi="Times New Roman"/>
          <w:sz w:val="24"/>
          <w:szCs w:val="24"/>
        </w:rPr>
        <w:t xml:space="preserve">College of the Arts, </w:t>
      </w:r>
      <w:r w:rsidR="00800604">
        <w:rPr>
          <w:rFonts w:ascii="Times New Roman" w:hAnsi="Times New Roman"/>
          <w:sz w:val="24"/>
          <w:szCs w:val="24"/>
        </w:rPr>
        <w:t xml:space="preserve">the </w:t>
      </w:r>
      <w:r w:rsidR="005E74FD">
        <w:rPr>
          <w:rFonts w:ascii="Times New Roman" w:hAnsi="Times New Roman"/>
          <w:sz w:val="24"/>
          <w:szCs w:val="24"/>
        </w:rPr>
        <w:t xml:space="preserve">College of Health and Human Services, and </w:t>
      </w:r>
      <w:r w:rsidR="00800604">
        <w:rPr>
          <w:rFonts w:ascii="Times New Roman" w:hAnsi="Times New Roman"/>
          <w:sz w:val="24"/>
          <w:szCs w:val="24"/>
        </w:rPr>
        <w:t xml:space="preserve">the </w:t>
      </w:r>
      <w:r w:rsidR="005E74FD">
        <w:rPr>
          <w:rFonts w:ascii="Times New Roman" w:hAnsi="Times New Roman"/>
          <w:sz w:val="24"/>
          <w:szCs w:val="24"/>
        </w:rPr>
        <w:t xml:space="preserve">College of Natural Sciences and Mathematics. As enrollment goes up, </w:t>
      </w:r>
      <w:r w:rsidR="00FB57E5">
        <w:rPr>
          <w:rFonts w:ascii="Times New Roman" w:hAnsi="Times New Roman"/>
          <w:sz w:val="24"/>
          <w:szCs w:val="24"/>
        </w:rPr>
        <w:t>more funds will be</w:t>
      </w:r>
      <w:r w:rsidR="005E74FD">
        <w:rPr>
          <w:rFonts w:ascii="Times New Roman" w:hAnsi="Times New Roman"/>
          <w:sz w:val="24"/>
          <w:szCs w:val="24"/>
        </w:rPr>
        <w:t xml:space="preserve"> set aside for the</w:t>
      </w:r>
      <w:r w:rsidR="00800604">
        <w:rPr>
          <w:rFonts w:ascii="Times New Roman" w:hAnsi="Times New Roman"/>
          <w:sz w:val="24"/>
          <w:szCs w:val="24"/>
        </w:rPr>
        <w:t>se</w:t>
      </w:r>
      <w:r w:rsidR="005E74FD">
        <w:rPr>
          <w:rFonts w:ascii="Times New Roman" w:hAnsi="Times New Roman"/>
          <w:sz w:val="24"/>
          <w:szCs w:val="24"/>
        </w:rPr>
        <w:t xml:space="preserve"> courses. </w:t>
      </w:r>
      <w:r w:rsidR="007318F2" w:rsidRPr="007318F2">
        <w:rPr>
          <w:rFonts w:ascii="Times New Roman" w:hAnsi="Times New Roman"/>
          <w:sz w:val="24"/>
          <w:szCs w:val="24"/>
        </w:rPr>
        <w:t xml:space="preserve">Bolin </w:t>
      </w:r>
      <w:r w:rsidR="007318F2" w:rsidRPr="007318F2">
        <w:rPr>
          <w:rFonts w:ascii="Times New Roman" w:hAnsi="Times New Roman"/>
          <w:sz w:val="24"/>
          <w:szCs w:val="24"/>
        </w:rPr>
        <w:lastRenderedPageBreak/>
        <w:t>applauded Hata and the Provost</w:t>
      </w:r>
      <w:r w:rsidR="00800604">
        <w:rPr>
          <w:rFonts w:ascii="Times New Roman" w:hAnsi="Times New Roman"/>
          <w:sz w:val="24"/>
          <w:szCs w:val="24"/>
        </w:rPr>
        <w:t>’s</w:t>
      </w:r>
      <w:r w:rsidR="007318F2" w:rsidRPr="007318F2">
        <w:rPr>
          <w:rFonts w:ascii="Times New Roman" w:hAnsi="Times New Roman"/>
          <w:sz w:val="24"/>
          <w:szCs w:val="24"/>
        </w:rPr>
        <w:t xml:space="preserve"> O</w:t>
      </w:r>
      <w:r w:rsidR="00DE6C27">
        <w:rPr>
          <w:rFonts w:ascii="Times New Roman" w:hAnsi="Times New Roman"/>
          <w:sz w:val="24"/>
          <w:szCs w:val="24"/>
        </w:rPr>
        <w:t>ffice for the</w:t>
      </w:r>
      <w:r w:rsidR="00800604">
        <w:rPr>
          <w:rFonts w:ascii="Times New Roman" w:hAnsi="Times New Roman"/>
          <w:sz w:val="24"/>
          <w:szCs w:val="24"/>
        </w:rPr>
        <w:t>ir</w:t>
      </w:r>
      <w:r w:rsidR="00C108E3">
        <w:rPr>
          <w:rFonts w:ascii="Times New Roman" w:hAnsi="Times New Roman"/>
          <w:sz w:val="24"/>
          <w:szCs w:val="24"/>
        </w:rPr>
        <w:t xml:space="preserve"> collaboration </w:t>
      </w:r>
      <w:r w:rsidR="00800604">
        <w:rPr>
          <w:rFonts w:ascii="Times New Roman" w:hAnsi="Times New Roman"/>
          <w:sz w:val="24"/>
          <w:szCs w:val="24"/>
        </w:rPr>
        <w:t xml:space="preserve">with other campus offices.  </w:t>
      </w:r>
      <w:r w:rsidR="00C108E3">
        <w:rPr>
          <w:rFonts w:ascii="Times New Roman" w:hAnsi="Times New Roman"/>
          <w:sz w:val="24"/>
          <w:szCs w:val="24"/>
        </w:rPr>
        <w:t>Hata stated that the results were on the Provost</w:t>
      </w:r>
      <w:r w:rsidR="00800604">
        <w:rPr>
          <w:rFonts w:ascii="Times New Roman" w:hAnsi="Times New Roman"/>
          <w:sz w:val="24"/>
          <w:szCs w:val="24"/>
        </w:rPr>
        <w:t>’s</w:t>
      </w:r>
      <w:r w:rsidR="00C108E3">
        <w:rPr>
          <w:rFonts w:ascii="Times New Roman" w:hAnsi="Times New Roman"/>
          <w:sz w:val="24"/>
          <w:szCs w:val="24"/>
        </w:rPr>
        <w:t xml:space="preserve"> desk for review. </w:t>
      </w:r>
      <w:r w:rsidR="007318F2">
        <w:rPr>
          <w:rFonts w:ascii="Times New Roman" w:hAnsi="Times New Roman"/>
          <w:sz w:val="24"/>
          <w:szCs w:val="24"/>
        </w:rPr>
        <w:t xml:space="preserve"> </w:t>
      </w:r>
    </w:p>
    <w:p w:rsidR="007318F2" w:rsidRDefault="007318F2" w:rsidP="007318F2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EE0648" w:rsidRDefault="00DE11DF" w:rsidP="007318F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Eckhous talked about the </w:t>
      </w:r>
      <w:r w:rsidR="006674B9">
        <w:rPr>
          <w:rFonts w:ascii="Times New Roman" w:hAnsi="Times New Roman"/>
          <w:sz w:val="24"/>
          <w:szCs w:val="24"/>
        </w:rPr>
        <w:t xml:space="preserve">stipulations that were added to the motion to approve the Student Excellence Fund increase (per May 10, 2013 minutes) </w:t>
      </w:r>
      <w:r>
        <w:rPr>
          <w:rFonts w:ascii="Times New Roman" w:hAnsi="Times New Roman"/>
          <w:sz w:val="24"/>
          <w:szCs w:val="24"/>
        </w:rPr>
        <w:t xml:space="preserve">such as student representation </w:t>
      </w:r>
      <w:r w:rsidR="006674B9">
        <w:rPr>
          <w:rFonts w:ascii="Times New Roman" w:hAnsi="Times New Roman"/>
          <w:sz w:val="24"/>
          <w:szCs w:val="24"/>
        </w:rPr>
        <w:t xml:space="preserve">in consideration of proposals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6674B9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CCPE students will be charged</w:t>
      </w:r>
      <w:r w:rsidR="006674B9">
        <w:rPr>
          <w:rFonts w:ascii="Times New Roman" w:hAnsi="Times New Roman"/>
          <w:sz w:val="24"/>
          <w:szCs w:val="24"/>
        </w:rPr>
        <w:t xml:space="preserve"> the SEF fee</w:t>
      </w:r>
      <w:r>
        <w:rPr>
          <w:rFonts w:ascii="Times New Roman" w:hAnsi="Times New Roman"/>
          <w:sz w:val="24"/>
          <w:szCs w:val="24"/>
        </w:rPr>
        <w:t xml:space="preserve">. </w:t>
      </w:r>
      <w:r w:rsidR="00762A7F">
        <w:rPr>
          <w:rFonts w:ascii="Times New Roman" w:hAnsi="Times New Roman"/>
          <w:sz w:val="24"/>
          <w:szCs w:val="24"/>
        </w:rPr>
        <w:t xml:space="preserve">Hata stated that </w:t>
      </w:r>
      <w:r w:rsidR="00FB1285">
        <w:rPr>
          <w:rFonts w:ascii="Times New Roman" w:hAnsi="Times New Roman"/>
          <w:sz w:val="24"/>
          <w:szCs w:val="24"/>
        </w:rPr>
        <w:t>t</w:t>
      </w:r>
      <w:r w:rsidR="007318F2">
        <w:rPr>
          <w:rFonts w:ascii="Times New Roman" w:hAnsi="Times New Roman"/>
          <w:sz w:val="24"/>
          <w:szCs w:val="24"/>
        </w:rPr>
        <w:t xml:space="preserve">he process </w:t>
      </w:r>
      <w:r>
        <w:rPr>
          <w:rFonts w:ascii="Times New Roman" w:hAnsi="Times New Roman"/>
          <w:sz w:val="24"/>
          <w:szCs w:val="24"/>
        </w:rPr>
        <w:t xml:space="preserve">started </w:t>
      </w:r>
      <w:r w:rsidR="006674B9">
        <w:rPr>
          <w:rFonts w:ascii="Times New Roman" w:hAnsi="Times New Roman"/>
          <w:sz w:val="24"/>
          <w:szCs w:val="24"/>
        </w:rPr>
        <w:t xml:space="preserve">with a call for proposals with </w:t>
      </w:r>
      <w:r w:rsidR="00762A7F">
        <w:rPr>
          <w:rFonts w:ascii="Times New Roman" w:hAnsi="Times New Roman"/>
          <w:sz w:val="24"/>
          <w:szCs w:val="24"/>
        </w:rPr>
        <w:t>consultation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6674B9">
        <w:rPr>
          <w:rFonts w:ascii="Times New Roman" w:hAnsi="Times New Roman"/>
          <w:sz w:val="24"/>
          <w:szCs w:val="24"/>
        </w:rPr>
        <w:t xml:space="preserve">beginning </w:t>
      </w:r>
      <w:r>
        <w:rPr>
          <w:rFonts w:ascii="Times New Roman" w:hAnsi="Times New Roman"/>
          <w:sz w:val="24"/>
          <w:szCs w:val="24"/>
        </w:rPr>
        <w:t>at the college department level</w:t>
      </w:r>
      <w:r w:rsidR="006674B9">
        <w:rPr>
          <w:rFonts w:ascii="Times New Roman" w:hAnsi="Times New Roman"/>
          <w:sz w:val="24"/>
          <w:szCs w:val="24"/>
        </w:rPr>
        <w:t xml:space="preserve"> and going</w:t>
      </w:r>
      <w:r>
        <w:rPr>
          <w:rFonts w:ascii="Times New Roman" w:hAnsi="Times New Roman"/>
          <w:sz w:val="24"/>
          <w:szCs w:val="24"/>
        </w:rPr>
        <w:t xml:space="preserve"> </w:t>
      </w:r>
      <w:r w:rsidR="00762A7F">
        <w:rPr>
          <w:rFonts w:ascii="Times New Roman" w:hAnsi="Times New Roman"/>
          <w:sz w:val="24"/>
          <w:szCs w:val="24"/>
        </w:rPr>
        <w:t>up to the division</w:t>
      </w:r>
      <w:r w:rsidR="006674B9">
        <w:rPr>
          <w:rFonts w:ascii="Times New Roman" w:hAnsi="Times New Roman"/>
          <w:sz w:val="24"/>
          <w:szCs w:val="24"/>
        </w:rPr>
        <w:t xml:space="preserve"> level</w:t>
      </w:r>
      <w:r w:rsidR="00762A7F">
        <w:rPr>
          <w:rFonts w:ascii="Times New Roman" w:hAnsi="Times New Roman"/>
          <w:sz w:val="24"/>
          <w:szCs w:val="24"/>
        </w:rPr>
        <w:t>. Takemoto</w:t>
      </w:r>
      <w:r w:rsidR="006674B9">
        <w:rPr>
          <w:rFonts w:ascii="Times New Roman" w:hAnsi="Times New Roman"/>
          <w:sz w:val="24"/>
          <w:szCs w:val="24"/>
        </w:rPr>
        <w:t xml:space="preserve"> asked how often this would take place</w:t>
      </w:r>
      <w:r w:rsidR="00762A7F">
        <w:rPr>
          <w:rFonts w:ascii="Times New Roman" w:hAnsi="Times New Roman"/>
          <w:sz w:val="24"/>
          <w:szCs w:val="24"/>
        </w:rPr>
        <w:t xml:space="preserve">. Hata said it would take place once a year. </w:t>
      </w:r>
    </w:p>
    <w:p w:rsidR="00EE0648" w:rsidRPr="00EE0648" w:rsidRDefault="00EE0648" w:rsidP="00EE0648">
      <w:pPr>
        <w:pStyle w:val="ListParagraph"/>
        <w:rPr>
          <w:rFonts w:ascii="Times New Roman" w:hAnsi="Times New Roman"/>
          <w:sz w:val="24"/>
          <w:szCs w:val="24"/>
        </w:rPr>
      </w:pPr>
    </w:p>
    <w:p w:rsidR="007318F2" w:rsidRDefault="00EE0648" w:rsidP="007318F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Hata explained that there </w:t>
      </w:r>
      <w:r w:rsidR="00C307DF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 t</w:t>
      </w:r>
      <w:r w:rsidR="004B1AFD">
        <w:rPr>
          <w:rFonts w:ascii="Times New Roman" w:hAnsi="Times New Roman"/>
          <w:sz w:val="24"/>
          <w:szCs w:val="24"/>
        </w:rPr>
        <w:t>wo phases</w:t>
      </w:r>
      <w:r w:rsidR="00C52AD1">
        <w:rPr>
          <w:rFonts w:ascii="Times New Roman" w:hAnsi="Times New Roman"/>
          <w:sz w:val="24"/>
          <w:szCs w:val="24"/>
        </w:rPr>
        <w:t xml:space="preserve"> to the process:</w:t>
      </w:r>
      <w:r w:rsidR="004B1AFD">
        <w:rPr>
          <w:rFonts w:ascii="Times New Roman" w:hAnsi="Times New Roman"/>
          <w:sz w:val="24"/>
          <w:szCs w:val="24"/>
        </w:rPr>
        <w:t xml:space="preserve"> </w:t>
      </w:r>
      <w:r w:rsidR="00C307DF">
        <w:rPr>
          <w:rFonts w:ascii="Times New Roman" w:hAnsi="Times New Roman"/>
          <w:sz w:val="24"/>
          <w:szCs w:val="24"/>
        </w:rPr>
        <w:t>1</w:t>
      </w:r>
      <w:r w:rsidR="00C52AD1">
        <w:rPr>
          <w:rFonts w:ascii="Times New Roman" w:hAnsi="Times New Roman"/>
          <w:sz w:val="24"/>
          <w:szCs w:val="24"/>
        </w:rPr>
        <w:t>) Baseline</w:t>
      </w:r>
      <w:r w:rsidR="00C307DF">
        <w:rPr>
          <w:rFonts w:ascii="Times New Roman" w:hAnsi="Times New Roman"/>
          <w:sz w:val="24"/>
          <w:szCs w:val="24"/>
        </w:rPr>
        <w:t xml:space="preserve"> </w:t>
      </w:r>
      <w:r w:rsidR="00C52AD1">
        <w:rPr>
          <w:rFonts w:ascii="Times New Roman" w:hAnsi="Times New Roman"/>
          <w:sz w:val="24"/>
          <w:szCs w:val="24"/>
        </w:rPr>
        <w:t>-</w:t>
      </w:r>
      <w:r w:rsidR="00C307DF">
        <w:rPr>
          <w:rFonts w:ascii="Times New Roman" w:hAnsi="Times New Roman"/>
          <w:sz w:val="24"/>
          <w:szCs w:val="24"/>
        </w:rPr>
        <w:t xml:space="preserve"> C</w:t>
      </w:r>
      <w:r w:rsidR="00C52AD1">
        <w:rPr>
          <w:rFonts w:ascii="Times New Roman" w:hAnsi="Times New Roman"/>
          <w:sz w:val="24"/>
          <w:szCs w:val="24"/>
        </w:rPr>
        <w:t xml:space="preserve">olleges </w:t>
      </w:r>
      <w:r w:rsidR="00C307DF">
        <w:rPr>
          <w:rFonts w:ascii="Times New Roman" w:hAnsi="Times New Roman"/>
          <w:sz w:val="24"/>
          <w:szCs w:val="24"/>
        </w:rPr>
        <w:t>are</w:t>
      </w:r>
      <w:r w:rsidR="004B1AFD">
        <w:rPr>
          <w:rFonts w:ascii="Times New Roman" w:hAnsi="Times New Roman"/>
          <w:sz w:val="24"/>
          <w:szCs w:val="24"/>
        </w:rPr>
        <w:t xml:space="preserve"> given a set amount so they can continually plan. The amount </w:t>
      </w:r>
      <w:r w:rsidR="00C307DF">
        <w:rPr>
          <w:rFonts w:ascii="Times New Roman" w:hAnsi="Times New Roman"/>
          <w:sz w:val="24"/>
          <w:szCs w:val="24"/>
        </w:rPr>
        <w:t>is</w:t>
      </w:r>
      <w:r w:rsidR="004B1AFD">
        <w:rPr>
          <w:rFonts w:ascii="Times New Roman" w:hAnsi="Times New Roman"/>
          <w:sz w:val="24"/>
          <w:szCs w:val="24"/>
        </w:rPr>
        <w:t xml:space="preserve"> $1.6 million</w:t>
      </w:r>
      <w:r w:rsidR="00C307DF">
        <w:rPr>
          <w:rFonts w:ascii="Times New Roman" w:hAnsi="Times New Roman"/>
          <w:sz w:val="24"/>
          <w:szCs w:val="24"/>
        </w:rPr>
        <w:t>, 2</w:t>
      </w:r>
      <w:r w:rsidR="004B1AFD">
        <w:rPr>
          <w:rFonts w:ascii="Times New Roman" w:hAnsi="Times New Roman"/>
          <w:sz w:val="24"/>
          <w:szCs w:val="24"/>
        </w:rPr>
        <w:t>)</w:t>
      </w:r>
      <w:r w:rsidR="00762A7F">
        <w:rPr>
          <w:rFonts w:ascii="Times New Roman" w:hAnsi="Times New Roman"/>
          <w:sz w:val="24"/>
          <w:szCs w:val="24"/>
        </w:rPr>
        <w:t xml:space="preserve"> </w:t>
      </w:r>
      <w:r w:rsidR="004B1AFD">
        <w:rPr>
          <w:rFonts w:ascii="Times New Roman" w:hAnsi="Times New Roman"/>
          <w:sz w:val="24"/>
          <w:szCs w:val="24"/>
        </w:rPr>
        <w:t>Proposals</w:t>
      </w:r>
      <w:r w:rsidR="00C307DF">
        <w:rPr>
          <w:rFonts w:ascii="Times New Roman" w:hAnsi="Times New Roman"/>
          <w:sz w:val="24"/>
          <w:szCs w:val="24"/>
        </w:rPr>
        <w:t xml:space="preserve"> – These would be submitted </w:t>
      </w:r>
      <w:r w:rsidR="004B1AFD">
        <w:rPr>
          <w:rFonts w:ascii="Times New Roman" w:hAnsi="Times New Roman"/>
          <w:sz w:val="24"/>
          <w:szCs w:val="24"/>
        </w:rPr>
        <w:t xml:space="preserve">for each area depending on their critical needs. The amount </w:t>
      </w:r>
      <w:r w:rsidR="00C307DF">
        <w:rPr>
          <w:rFonts w:ascii="Times New Roman" w:hAnsi="Times New Roman"/>
          <w:sz w:val="24"/>
          <w:szCs w:val="24"/>
        </w:rPr>
        <w:t>is $1.2 million. P</w:t>
      </w:r>
      <w:r w:rsidR="004B1AFD">
        <w:rPr>
          <w:rFonts w:ascii="Times New Roman" w:hAnsi="Times New Roman"/>
          <w:sz w:val="24"/>
          <w:szCs w:val="24"/>
        </w:rPr>
        <w:t xml:space="preserve">roposals </w:t>
      </w:r>
      <w:r w:rsidR="00C307DF">
        <w:rPr>
          <w:rFonts w:ascii="Times New Roman" w:hAnsi="Times New Roman"/>
          <w:sz w:val="24"/>
          <w:szCs w:val="24"/>
        </w:rPr>
        <w:t xml:space="preserve">totaling </w:t>
      </w:r>
      <w:r w:rsidR="004B1AFD">
        <w:rPr>
          <w:rFonts w:ascii="Times New Roman" w:hAnsi="Times New Roman"/>
          <w:sz w:val="24"/>
          <w:szCs w:val="24"/>
        </w:rPr>
        <w:t>$5 million</w:t>
      </w:r>
      <w:r w:rsidR="00C307DF">
        <w:rPr>
          <w:rFonts w:ascii="Times New Roman" w:hAnsi="Times New Roman"/>
          <w:sz w:val="24"/>
          <w:szCs w:val="24"/>
        </w:rPr>
        <w:t xml:space="preserve"> were submitted from t</w:t>
      </w:r>
      <w:r w:rsidR="004B1AFD">
        <w:rPr>
          <w:rFonts w:ascii="Times New Roman" w:hAnsi="Times New Roman"/>
          <w:sz w:val="24"/>
          <w:szCs w:val="24"/>
        </w:rPr>
        <w:t xml:space="preserve">he colleges. The executives’ job </w:t>
      </w:r>
      <w:r w:rsidR="00C307DF">
        <w:rPr>
          <w:rFonts w:ascii="Times New Roman" w:hAnsi="Times New Roman"/>
          <w:sz w:val="24"/>
          <w:szCs w:val="24"/>
        </w:rPr>
        <w:t>is</w:t>
      </w:r>
      <w:r w:rsidR="004B1AFD">
        <w:rPr>
          <w:rFonts w:ascii="Times New Roman" w:hAnsi="Times New Roman"/>
          <w:sz w:val="24"/>
          <w:szCs w:val="24"/>
        </w:rPr>
        <w:t xml:space="preserve"> to recommend to the Provost $1.2 million</w:t>
      </w:r>
      <w:r w:rsidR="00C307DF">
        <w:rPr>
          <w:rFonts w:ascii="Times New Roman" w:hAnsi="Times New Roman"/>
          <w:sz w:val="24"/>
          <w:szCs w:val="24"/>
        </w:rPr>
        <w:t xml:space="preserve"> in total funding</w:t>
      </w:r>
      <w:r w:rsidR="004B1AFD">
        <w:rPr>
          <w:rFonts w:ascii="Times New Roman" w:hAnsi="Times New Roman"/>
          <w:sz w:val="24"/>
          <w:szCs w:val="24"/>
        </w:rPr>
        <w:t xml:space="preserve">. This was a very short cycle because </w:t>
      </w:r>
      <w:r w:rsidR="00C307DF">
        <w:rPr>
          <w:rFonts w:ascii="Times New Roman" w:hAnsi="Times New Roman"/>
          <w:sz w:val="24"/>
          <w:szCs w:val="24"/>
        </w:rPr>
        <w:t xml:space="preserve">the SEF increase will start to be collected spring 2014. </w:t>
      </w:r>
      <w:r w:rsidR="004B1AFD">
        <w:rPr>
          <w:rFonts w:ascii="Times New Roman" w:hAnsi="Times New Roman"/>
          <w:sz w:val="24"/>
          <w:szCs w:val="24"/>
        </w:rPr>
        <w:t xml:space="preserve"> </w:t>
      </w:r>
      <w:r w:rsidR="006231E1">
        <w:rPr>
          <w:rFonts w:ascii="Times New Roman" w:hAnsi="Times New Roman"/>
          <w:sz w:val="24"/>
          <w:szCs w:val="24"/>
        </w:rPr>
        <w:t xml:space="preserve">Hata </w:t>
      </w:r>
      <w:r w:rsidR="00266B23">
        <w:rPr>
          <w:rFonts w:ascii="Times New Roman" w:hAnsi="Times New Roman"/>
          <w:sz w:val="24"/>
          <w:szCs w:val="24"/>
        </w:rPr>
        <w:t xml:space="preserve">stated </w:t>
      </w:r>
      <w:r w:rsidR="006231E1">
        <w:rPr>
          <w:rFonts w:ascii="Times New Roman" w:hAnsi="Times New Roman"/>
          <w:sz w:val="24"/>
          <w:szCs w:val="24"/>
        </w:rPr>
        <w:t>department</w:t>
      </w:r>
      <w:r w:rsidR="00266B23">
        <w:rPr>
          <w:rFonts w:ascii="Times New Roman" w:hAnsi="Times New Roman"/>
          <w:sz w:val="24"/>
          <w:szCs w:val="24"/>
        </w:rPr>
        <w:t xml:space="preserve">s would be </w:t>
      </w:r>
      <w:r w:rsidR="002B6A18">
        <w:rPr>
          <w:rFonts w:ascii="Times New Roman" w:hAnsi="Times New Roman"/>
          <w:sz w:val="24"/>
          <w:szCs w:val="24"/>
        </w:rPr>
        <w:t xml:space="preserve">informed </w:t>
      </w:r>
      <w:r w:rsidR="006231E1">
        <w:rPr>
          <w:rFonts w:ascii="Times New Roman" w:hAnsi="Times New Roman"/>
          <w:sz w:val="24"/>
          <w:szCs w:val="24"/>
        </w:rPr>
        <w:t>that their proposals could</w:t>
      </w:r>
      <w:r w:rsidR="004B1AFD">
        <w:rPr>
          <w:rFonts w:ascii="Times New Roman" w:hAnsi="Times New Roman"/>
          <w:sz w:val="24"/>
          <w:szCs w:val="24"/>
        </w:rPr>
        <w:t xml:space="preserve"> be carried over</w:t>
      </w:r>
      <w:r w:rsidR="006231E1">
        <w:rPr>
          <w:rFonts w:ascii="Times New Roman" w:hAnsi="Times New Roman"/>
          <w:sz w:val="24"/>
          <w:szCs w:val="24"/>
        </w:rPr>
        <w:t xml:space="preserve"> for </w:t>
      </w:r>
      <w:r w:rsidR="00C307DF">
        <w:rPr>
          <w:rFonts w:ascii="Times New Roman" w:hAnsi="Times New Roman"/>
          <w:sz w:val="24"/>
          <w:szCs w:val="24"/>
        </w:rPr>
        <w:t xml:space="preserve">the next academic year. </w:t>
      </w:r>
      <w:r w:rsidR="004B5B38">
        <w:rPr>
          <w:rFonts w:ascii="Times New Roman" w:hAnsi="Times New Roman"/>
          <w:sz w:val="24"/>
          <w:szCs w:val="24"/>
        </w:rPr>
        <w:t xml:space="preserve">The proposals </w:t>
      </w:r>
      <w:r w:rsidR="00202660">
        <w:rPr>
          <w:rFonts w:ascii="Times New Roman" w:hAnsi="Times New Roman"/>
          <w:sz w:val="24"/>
          <w:szCs w:val="24"/>
        </w:rPr>
        <w:t>are</w:t>
      </w:r>
      <w:r w:rsidR="004B5B38">
        <w:rPr>
          <w:rFonts w:ascii="Times New Roman" w:hAnsi="Times New Roman"/>
          <w:sz w:val="24"/>
          <w:szCs w:val="24"/>
        </w:rPr>
        <w:t xml:space="preserve"> to involve technology. Hata stated that the process </w:t>
      </w:r>
      <w:r w:rsidR="00202660">
        <w:rPr>
          <w:rFonts w:ascii="Times New Roman" w:hAnsi="Times New Roman"/>
          <w:sz w:val="24"/>
          <w:szCs w:val="24"/>
        </w:rPr>
        <w:t xml:space="preserve">for the next academic year is to be complete </w:t>
      </w:r>
      <w:r w:rsidR="004B5B38">
        <w:rPr>
          <w:rFonts w:ascii="Times New Roman" w:hAnsi="Times New Roman"/>
          <w:sz w:val="24"/>
          <w:szCs w:val="24"/>
        </w:rPr>
        <w:t>by April, so the colleges have time to spend</w:t>
      </w:r>
      <w:r w:rsidR="00202660">
        <w:rPr>
          <w:rFonts w:ascii="Times New Roman" w:hAnsi="Times New Roman"/>
          <w:sz w:val="24"/>
          <w:szCs w:val="24"/>
        </w:rPr>
        <w:t xml:space="preserve"> current year funds</w:t>
      </w:r>
      <w:r w:rsidR="004B5B38">
        <w:rPr>
          <w:rFonts w:ascii="Times New Roman" w:hAnsi="Times New Roman"/>
          <w:sz w:val="24"/>
          <w:szCs w:val="24"/>
        </w:rPr>
        <w:t xml:space="preserve"> before the June 30 spending cut off. </w:t>
      </w:r>
    </w:p>
    <w:p w:rsidR="004B5B38" w:rsidRPr="004B5B38" w:rsidRDefault="004B5B38" w:rsidP="004B5B38">
      <w:pPr>
        <w:pStyle w:val="ListParagraph"/>
        <w:rPr>
          <w:rFonts w:ascii="Times New Roman" w:hAnsi="Times New Roman"/>
          <w:sz w:val="24"/>
          <w:szCs w:val="24"/>
        </w:rPr>
      </w:pPr>
    </w:p>
    <w:p w:rsidR="008E0F83" w:rsidRPr="0069470C" w:rsidRDefault="004B5B38" w:rsidP="008E0F8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Takemoto asked </w:t>
      </w:r>
      <w:r w:rsidR="00C307DF">
        <w:rPr>
          <w:rFonts w:ascii="Times New Roman" w:hAnsi="Times New Roman"/>
          <w:sz w:val="24"/>
          <w:szCs w:val="24"/>
        </w:rPr>
        <w:t>if th</w:t>
      </w:r>
      <w:r>
        <w:rPr>
          <w:rFonts w:ascii="Times New Roman" w:hAnsi="Times New Roman"/>
          <w:sz w:val="24"/>
          <w:szCs w:val="24"/>
        </w:rPr>
        <w:t xml:space="preserve">e process and the timelines </w:t>
      </w:r>
      <w:r w:rsidR="00C307DF">
        <w:rPr>
          <w:rFonts w:ascii="Times New Roman" w:hAnsi="Times New Roman"/>
          <w:sz w:val="24"/>
          <w:szCs w:val="24"/>
        </w:rPr>
        <w:t xml:space="preserve">are to </w:t>
      </w:r>
      <w:r>
        <w:rPr>
          <w:rFonts w:ascii="Times New Roman" w:hAnsi="Times New Roman"/>
          <w:sz w:val="24"/>
          <w:szCs w:val="24"/>
        </w:rPr>
        <w:t xml:space="preserve">be in writing. Haberstroh said </w:t>
      </w:r>
      <w:r w:rsidR="00C307DF">
        <w:rPr>
          <w:rFonts w:ascii="Times New Roman" w:hAnsi="Times New Roman"/>
          <w:sz w:val="24"/>
          <w:szCs w:val="24"/>
        </w:rPr>
        <w:t xml:space="preserve">that will be true </w:t>
      </w:r>
      <w:r>
        <w:rPr>
          <w:rFonts w:ascii="Times New Roman" w:hAnsi="Times New Roman"/>
          <w:sz w:val="24"/>
          <w:szCs w:val="24"/>
        </w:rPr>
        <w:t xml:space="preserve">for future ASI executives. </w:t>
      </w:r>
      <w:r w:rsidR="00C853A5">
        <w:rPr>
          <w:rFonts w:ascii="Times New Roman" w:hAnsi="Times New Roman"/>
          <w:sz w:val="24"/>
          <w:szCs w:val="24"/>
        </w:rPr>
        <w:t xml:space="preserve">Takemoto asked Haberstroh to work with Hata </w:t>
      </w:r>
      <w:r w:rsidR="00202660">
        <w:rPr>
          <w:rFonts w:ascii="Times New Roman" w:hAnsi="Times New Roman"/>
          <w:sz w:val="24"/>
          <w:szCs w:val="24"/>
        </w:rPr>
        <w:t>on</w:t>
      </w:r>
      <w:r w:rsidR="00C853A5">
        <w:rPr>
          <w:rFonts w:ascii="Times New Roman" w:hAnsi="Times New Roman"/>
          <w:sz w:val="24"/>
          <w:szCs w:val="24"/>
        </w:rPr>
        <w:t xml:space="preserve"> a MOU.  </w:t>
      </w:r>
    </w:p>
    <w:p w:rsidR="00E07023" w:rsidRDefault="00E07023" w:rsidP="00E07023">
      <w:pPr>
        <w:ind w:left="720"/>
        <w:rPr>
          <w:rFonts w:ascii="Times New Roman" w:hAnsi="Times New Roman"/>
          <w:sz w:val="24"/>
          <w:szCs w:val="24"/>
          <w:u w:val="single"/>
        </w:rPr>
      </w:pPr>
    </w:p>
    <w:p w:rsidR="0069470C" w:rsidRPr="0069470C" w:rsidRDefault="0069470C" w:rsidP="00E07023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Family Consumer Science Department Fee Request</w:t>
      </w:r>
    </w:p>
    <w:p w:rsidR="0069470C" w:rsidRPr="0069470C" w:rsidRDefault="0069470C" w:rsidP="0069470C">
      <w:pPr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</w:p>
    <w:p w:rsidR="0069470C" w:rsidRDefault="0069470C" w:rsidP="0069470C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241AFA">
        <w:rPr>
          <w:rFonts w:ascii="Times New Roman" w:hAnsi="Times New Roman"/>
          <w:i/>
          <w:sz w:val="24"/>
          <w:szCs w:val="24"/>
        </w:rPr>
        <w:t>Attachment 5</w:t>
      </w:r>
      <w:r>
        <w:rPr>
          <w:rFonts w:ascii="Times New Roman" w:hAnsi="Times New Roman"/>
          <w:sz w:val="24"/>
          <w:szCs w:val="24"/>
        </w:rPr>
        <w:t>-</w:t>
      </w:r>
      <w:r w:rsidR="00241AFA">
        <w:rPr>
          <w:rFonts w:ascii="Times New Roman" w:hAnsi="Times New Roman"/>
          <w:sz w:val="24"/>
          <w:szCs w:val="24"/>
        </w:rPr>
        <w:t xml:space="preserve">The College of Health and Human Services is restructuring </w:t>
      </w:r>
      <w:r w:rsidR="00851AC6">
        <w:rPr>
          <w:rFonts w:ascii="Times New Roman" w:hAnsi="Times New Roman"/>
          <w:sz w:val="24"/>
          <w:szCs w:val="24"/>
        </w:rPr>
        <w:t>HFHM 275</w:t>
      </w:r>
      <w:r w:rsidR="00202660">
        <w:rPr>
          <w:rFonts w:ascii="Times New Roman" w:hAnsi="Times New Roman"/>
          <w:sz w:val="24"/>
          <w:szCs w:val="24"/>
        </w:rPr>
        <w:t xml:space="preserve">; it will become </w:t>
      </w:r>
      <w:r w:rsidR="00851AC6">
        <w:rPr>
          <w:rFonts w:ascii="Times New Roman" w:hAnsi="Times New Roman"/>
          <w:sz w:val="24"/>
          <w:szCs w:val="24"/>
        </w:rPr>
        <w:t>HFHM 345</w:t>
      </w:r>
      <w:r w:rsidR="00241AFA">
        <w:rPr>
          <w:rFonts w:ascii="Times New Roman" w:hAnsi="Times New Roman"/>
          <w:sz w:val="24"/>
          <w:szCs w:val="24"/>
        </w:rPr>
        <w:t xml:space="preserve"> effective </w:t>
      </w:r>
      <w:r w:rsidR="00627D1F">
        <w:rPr>
          <w:rFonts w:ascii="Times New Roman" w:hAnsi="Times New Roman"/>
          <w:sz w:val="24"/>
          <w:szCs w:val="24"/>
        </w:rPr>
        <w:t>spring</w:t>
      </w:r>
      <w:r w:rsidR="00241AFA">
        <w:rPr>
          <w:rFonts w:ascii="Times New Roman" w:hAnsi="Times New Roman"/>
          <w:sz w:val="24"/>
          <w:szCs w:val="24"/>
        </w:rPr>
        <w:t xml:space="preserve"> 2014. Eckhous explained that when a f</w:t>
      </w:r>
      <w:r w:rsidR="0097305F">
        <w:rPr>
          <w:rFonts w:ascii="Times New Roman" w:hAnsi="Times New Roman"/>
          <w:sz w:val="24"/>
          <w:szCs w:val="24"/>
        </w:rPr>
        <w:t xml:space="preserve">ee </w:t>
      </w:r>
      <w:r w:rsidR="00241AFA">
        <w:rPr>
          <w:rFonts w:ascii="Times New Roman" w:hAnsi="Times New Roman"/>
          <w:sz w:val="24"/>
          <w:szCs w:val="24"/>
        </w:rPr>
        <w:t xml:space="preserve">is </w:t>
      </w:r>
      <w:r w:rsidR="0097305F">
        <w:rPr>
          <w:rFonts w:ascii="Times New Roman" w:hAnsi="Times New Roman"/>
          <w:sz w:val="24"/>
          <w:szCs w:val="24"/>
        </w:rPr>
        <w:t xml:space="preserve">added to </w:t>
      </w:r>
      <w:r w:rsidR="002B6A18">
        <w:rPr>
          <w:rFonts w:ascii="Times New Roman" w:hAnsi="Times New Roman"/>
          <w:sz w:val="24"/>
          <w:szCs w:val="24"/>
        </w:rPr>
        <w:t xml:space="preserve">a </w:t>
      </w:r>
      <w:r w:rsidR="0097305F">
        <w:rPr>
          <w:rFonts w:ascii="Times New Roman" w:hAnsi="Times New Roman"/>
          <w:sz w:val="24"/>
          <w:szCs w:val="24"/>
        </w:rPr>
        <w:t xml:space="preserve">course for the first time, </w:t>
      </w:r>
      <w:r w:rsidR="00202660">
        <w:rPr>
          <w:rFonts w:ascii="Times New Roman" w:hAnsi="Times New Roman"/>
          <w:sz w:val="24"/>
          <w:szCs w:val="24"/>
        </w:rPr>
        <w:t>the request must be approved by this committee.  Colburn moved</w:t>
      </w:r>
      <w:proofErr w:type="gramStart"/>
      <w:r w:rsidR="00202660">
        <w:rPr>
          <w:rFonts w:ascii="Times New Roman" w:hAnsi="Times New Roman"/>
          <w:sz w:val="24"/>
          <w:szCs w:val="24"/>
        </w:rPr>
        <w:t>,</w:t>
      </w:r>
      <w:proofErr w:type="gramEnd"/>
      <w:r w:rsidR="00202660">
        <w:rPr>
          <w:rFonts w:ascii="Times New Roman" w:hAnsi="Times New Roman"/>
          <w:sz w:val="24"/>
          <w:szCs w:val="24"/>
        </w:rPr>
        <w:t xml:space="preserve"> </w:t>
      </w:r>
      <w:r w:rsidR="00241AFA">
        <w:rPr>
          <w:rFonts w:ascii="Times New Roman" w:hAnsi="Times New Roman"/>
          <w:sz w:val="24"/>
          <w:szCs w:val="24"/>
        </w:rPr>
        <w:t>Haberstroh</w:t>
      </w:r>
      <w:r w:rsidR="00B22991">
        <w:rPr>
          <w:rFonts w:ascii="Times New Roman" w:hAnsi="Times New Roman"/>
          <w:sz w:val="24"/>
          <w:szCs w:val="24"/>
        </w:rPr>
        <w:t xml:space="preserve"> seconded to approve</w:t>
      </w:r>
      <w:r w:rsidR="00202660">
        <w:rPr>
          <w:rFonts w:ascii="Times New Roman" w:hAnsi="Times New Roman"/>
          <w:sz w:val="24"/>
          <w:szCs w:val="24"/>
        </w:rPr>
        <w:t xml:space="preserve"> the fee request.  T</w:t>
      </w:r>
      <w:r w:rsidR="00BE4385">
        <w:rPr>
          <w:rFonts w:ascii="Times New Roman" w:hAnsi="Times New Roman"/>
          <w:sz w:val="24"/>
          <w:szCs w:val="24"/>
        </w:rPr>
        <w:t>he motion was passed unanimously (9-0-0).</w:t>
      </w:r>
    </w:p>
    <w:p w:rsidR="00040851" w:rsidRPr="0069470C" w:rsidRDefault="00040851" w:rsidP="00040851">
      <w:pPr>
        <w:pStyle w:val="ListParagraph"/>
        <w:tabs>
          <w:tab w:val="left" w:pos="720"/>
        </w:tabs>
        <w:ind w:left="1440"/>
        <w:rPr>
          <w:rFonts w:ascii="Times New Roman" w:hAnsi="Times New Roman"/>
          <w:sz w:val="24"/>
          <w:szCs w:val="24"/>
        </w:rPr>
      </w:pPr>
    </w:p>
    <w:p w:rsidR="0069470C" w:rsidRPr="00040851" w:rsidRDefault="0069470C" w:rsidP="00E07023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4"/>
          <w:szCs w:val="24"/>
          <w:u w:val="single"/>
        </w:rPr>
      </w:pPr>
      <w:r w:rsidRPr="00040851">
        <w:rPr>
          <w:rFonts w:ascii="Times New Roman" w:hAnsi="Times New Roman"/>
          <w:sz w:val="24"/>
          <w:szCs w:val="24"/>
          <w:u w:val="single"/>
        </w:rPr>
        <w:t xml:space="preserve">Review </w:t>
      </w:r>
      <w:r w:rsidR="00040851" w:rsidRPr="00040851">
        <w:rPr>
          <w:rFonts w:ascii="Times New Roman" w:hAnsi="Times New Roman"/>
          <w:sz w:val="24"/>
          <w:szCs w:val="24"/>
          <w:u w:val="single"/>
        </w:rPr>
        <w:t>of Annual Student Fee Reports</w:t>
      </w:r>
    </w:p>
    <w:p w:rsidR="004943AF" w:rsidRDefault="00040851" w:rsidP="00040851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E1A2B">
        <w:rPr>
          <w:rFonts w:ascii="Times New Roman" w:hAnsi="Times New Roman"/>
          <w:i/>
          <w:sz w:val="24"/>
          <w:szCs w:val="24"/>
        </w:rPr>
        <w:t>Attachment 6</w:t>
      </w:r>
      <w:r w:rsidR="00CE1A2B">
        <w:rPr>
          <w:rFonts w:ascii="Times New Roman" w:hAnsi="Times New Roman"/>
          <w:sz w:val="24"/>
          <w:szCs w:val="24"/>
        </w:rPr>
        <w:t>-T</w:t>
      </w:r>
      <w:r>
        <w:rPr>
          <w:rFonts w:ascii="Times New Roman" w:hAnsi="Times New Roman"/>
          <w:sz w:val="24"/>
          <w:szCs w:val="24"/>
        </w:rPr>
        <w:t>h</w:t>
      </w:r>
      <w:r w:rsidR="00202660">
        <w:rPr>
          <w:rFonts w:ascii="Times New Roman" w:hAnsi="Times New Roman"/>
          <w:sz w:val="24"/>
          <w:szCs w:val="24"/>
        </w:rPr>
        <w:t>is is th</w:t>
      </w:r>
      <w:r>
        <w:rPr>
          <w:rFonts w:ascii="Times New Roman" w:hAnsi="Times New Roman"/>
          <w:sz w:val="24"/>
          <w:szCs w:val="24"/>
        </w:rPr>
        <w:t>e annual report</w:t>
      </w:r>
      <w:r w:rsidR="00202660">
        <w:rPr>
          <w:rFonts w:ascii="Times New Roman" w:hAnsi="Times New Roman"/>
          <w:sz w:val="24"/>
          <w:szCs w:val="24"/>
        </w:rPr>
        <w:t xml:space="preserve"> which is </w:t>
      </w:r>
      <w:r>
        <w:rPr>
          <w:rFonts w:ascii="Times New Roman" w:hAnsi="Times New Roman"/>
          <w:sz w:val="24"/>
          <w:szCs w:val="24"/>
        </w:rPr>
        <w:t>submitted to the Chancellor’s Office. It show</w:t>
      </w:r>
      <w:r w:rsidR="0020266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2B6A18">
        <w:rPr>
          <w:rFonts w:ascii="Times New Roman" w:hAnsi="Times New Roman"/>
          <w:sz w:val="24"/>
          <w:szCs w:val="24"/>
        </w:rPr>
        <w:t xml:space="preserve">the activity for the 2012-2013 fiscal </w:t>
      </w:r>
      <w:proofErr w:type="gramStart"/>
      <w:r w:rsidR="002B6A18">
        <w:rPr>
          <w:rFonts w:ascii="Times New Roman" w:hAnsi="Times New Roman"/>
          <w:sz w:val="24"/>
          <w:szCs w:val="24"/>
        </w:rPr>
        <w:t>year</w:t>
      </w:r>
      <w:proofErr w:type="gramEnd"/>
      <w:r w:rsidR="002B6A18">
        <w:rPr>
          <w:rFonts w:ascii="Times New Roman" w:hAnsi="Times New Roman"/>
          <w:sz w:val="24"/>
          <w:szCs w:val="24"/>
        </w:rPr>
        <w:t>.  C</w:t>
      </w:r>
      <w:r>
        <w:rPr>
          <w:rFonts w:ascii="Times New Roman" w:hAnsi="Times New Roman"/>
          <w:sz w:val="24"/>
          <w:szCs w:val="24"/>
        </w:rPr>
        <w:t xml:space="preserve">omments </w:t>
      </w:r>
      <w:r w:rsidR="002B6A18">
        <w:rPr>
          <w:rFonts w:ascii="Times New Roman" w:hAnsi="Times New Roman"/>
          <w:sz w:val="24"/>
          <w:szCs w:val="24"/>
        </w:rPr>
        <w:t xml:space="preserve">are noted when the ending fund balance for a fee is greater than 25% of the revenue collected in the fiscal year.  </w:t>
      </w:r>
      <w:r>
        <w:rPr>
          <w:rFonts w:ascii="Times New Roman" w:hAnsi="Times New Roman"/>
          <w:sz w:val="24"/>
          <w:szCs w:val="24"/>
        </w:rPr>
        <w:t xml:space="preserve">Bolin asked about the health facilities fee of 1098%. Fugatt explained </w:t>
      </w:r>
      <w:r w:rsidR="00546385">
        <w:rPr>
          <w:rFonts w:ascii="Times New Roman" w:hAnsi="Times New Roman"/>
          <w:sz w:val="24"/>
          <w:szCs w:val="24"/>
        </w:rPr>
        <w:t xml:space="preserve">that part of </w:t>
      </w:r>
      <w:r w:rsidR="00202660">
        <w:rPr>
          <w:rFonts w:ascii="Times New Roman" w:hAnsi="Times New Roman"/>
          <w:sz w:val="24"/>
          <w:szCs w:val="24"/>
        </w:rPr>
        <w:t>this</w:t>
      </w:r>
      <w:r w:rsidR="00546385">
        <w:rPr>
          <w:rFonts w:ascii="Times New Roman" w:hAnsi="Times New Roman"/>
          <w:sz w:val="24"/>
          <w:szCs w:val="24"/>
        </w:rPr>
        <w:t xml:space="preserve"> is </w:t>
      </w:r>
      <w:r w:rsidR="00202660">
        <w:rPr>
          <w:rFonts w:ascii="Times New Roman" w:hAnsi="Times New Roman"/>
          <w:sz w:val="24"/>
          <w:szCs w:val="24"/>
        </w:rPr>
        <w:t xml:space="preserve">for </w:t>
      </w:r>
      <w:r w:rsidR="00546385">
        <w:rPr>
          <w:rFonts w:ascii="Times New Roman" w:hAnsi="Times New Roman"/>
          <w:sz w:val="24"/>
          <w:szCs w:val="24"/>
        </w:rPr>
        <w:t>bond maintenance</w:t>
      </w:r>
      <w:r w:rsidR="00202660">
        <w:rPr>
          <w:rFonts w:ascii="Times New Roman" w:hAnsi="Times New Roman"/>
          <w:sz w:val="24"/>
          <w:szCs w:val="24"/>
        </w:rPr>
        <w:t xml:space="preserve">; </w:t>
      </w:r>
      <w:r w:rsidR="00546385">
        <w:rPr>
          <w:rFonts w:ascii="Times New Roman" w:hAnsi="Times New Roman"/>
          <w:sz w:val="24"/>
          <w:szCs w:val="24"/>
        </w:rPr>
        <w:t xml:space="preserve">also funds are </w:t>
      </w:r>
      <w:r w:rsidR="00202660">
        <w:rPr>
          <w:rFonts w:ascii="Times New Roman" w:hAnsi="Times New Roman"/>
          <w:sz w:val="24"/>
          <w:szCs w:val="24"/>
        </w:rPr>
        <w:t xml:space="preserve">held to do future </w:t>
      </w:r>
      <w:r w:rsidR="00546385">
        <w:rPr>
          <w:rFonts w:ascii="Times New Roman" w:hAnsi="Times New Roman"/>
          <w:sz w:val="24"/>
          <w:szCs w:val="24"/>
        </w:rPr>
        <w:t>repairs.</w:t>
      </w:r>
    </w:p>
    <w:p w:rsidR="00CC5255" w:rsidRDefault="00546385" w:rsidP="00040851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Smith asked about the</w:t>
      </w:r>
      <w:r w:rsidR="00202660">
        <w:rPr>
          <w:rFonts w:ascii="Times New Roman" w:hAnsi="Times New Roman"/>
          <w:sz w:val="24"/>
          <w:szCs w:val="24"/>
        </w:rPr>
        <w:t xml:space="preserve"> field trip to </w:t>
      </w:r>
      <w:r w:rsidR="002C4222">
        <w:rPr>
          <w:rFonts w:ascii="Times New Roman" w:hAnsi="Times New Roman"/>
          <w:sz w:val="24"/>
          <w:szCs w:val="24"/>
        </w:rPr>
        <w:t xml:space="preserve">Santa Barbara. </w:t>
      </w:r>
      <w:r>
        <w:rPr>
          <w:rFonts w:ascii="Times New Roman" w:hAnsi="Times New Roman"/>
          <w:sz w:val="24"/>
          <w:szCs w:val="24"/>
        </w:rPr>
        <w:t xml:space="preserve"> </w:t>
      </w:r>
      <w:r w:rsidR="0082294B">
        <w:rPr>
          <w:rFonts w:ascii="Times New Roman" w:hAnsi="Times New Roman"/>
          <w:sz w:val="24"/>
          <w:szCs w:val="24"/>
        </w:rPr>
        <w:t xml:space="preserve">Fugatt explained that the </w:t>
      </w:r>
      <w:r w:rsidR="002C4222">
        <w:rPr>
          <w:rFonts w:ascii="Times New Roman" w:hAnsi="Times New Roman"/>
          <w:sz w:val="24"/>
          <w:szCs w:val="24"/>
        </w:rPr>
        <w:t>field trip was not conducted that year so no funds were collected. It will be on the</w:t>
      </w:r>
      <w:r w:rsidR="00202660">
        <w:rPr>
          <w:rFonts w:ascii="Times New Roman" w:hAnsi="Times New Roman"/>
          <w:sz w:val="24"/>
          <w:szCs w:val="24"/>
        </w:rPr>
        <w:t xml:space="preserve"> report </w:t>
      </w:r>
      <w:r w:rsidR="002C4222">
        <w:rPr>
          <w:rFonts w:ascii="Times New Roman" w:hAnsi="Times New Roman"/>
          <w:sz w:val="24"/>
          <w:szCs w:val="24"/>
        </w:rPr>
        <w:t xml:space="preserve">until a removal request is submitted. </w:t>
      </w:r>
      <w:r w:rsidR="0082294B">
        <w:rPr>
          <w:rFonts w:ascii="Times New Roman" w:hAnsi="Times New Roman"/>
          <w:sz w:val="24"/>
          <w:szCs w:val="24"/>
        </w:rPr>
        <w:t xml:space="preserve"> </w:t>
      </w:r>
      <w:r w:rsidR="00E70494">
        <w:rPr>
          <w:rFonts w:ascii="Times New Roman" w:hAnsi="Times New Roman"/>
          <w:sz w:val="24"/>
          <w:szCs w:val="24"/>
        </w:rPr>
        <w:t xml:space="preserve">Smith stated that the Geology 450 Summer Course Fee </w:t>
      </w:r>
      <w:r w:rsidR="00202660">
        <w:rPr>
          <w:rFonts w:ascii="Times New Roman" w:hAnsi="Times New Roman"/>
          <w:sz w:val="24"/>
          <w:szCs w:val="24"/>
        </w:rPr>
        <w:t xml:space="preserve">is charged </w:t>
      </w:r>
      <w:r w:rsidR="00E70494">
        <w:rPr>
          <w:rFonts w:ascii="Times New Roman" w:hAnsi="Times New Roman"/>
          <w:sz w:val="24"/>
          <w:szCs w:val="24"/>
        </w:rPr>
        <w:t xml:space="preserve">every year. Eckhous explained that the </w:t>
      </w:r>
      <w:r w:rsidR="00202660">
        <w:rPr>
          <w:rFonts w:ascii="Times New Roman" w:hAnsi="Times New Roman"/>
          <w:sz w:val="24"/>
          <w:szCs w:val="24"/>
        </w:rPr>
        <w:t xml:space="preserve">courses </w:t>
      </w:r>
      <w:r w:rsidR="00E70494">
        <w:rPr>
          <w:rFonts w:ascii="Times New Roman" w:hAnsi="Times New Roman"/>
          <w:sz w:val="24"/>
          <w:szCs w:val="24"/>
        </w:rPr>
        <w:t>are self-support</w:t>
      </w:r>
      <w:r w:rsidR="00202660">
        <w:rPr>
          <w:rFonts w:ascii="Times New Roman" w:hAnsi="Times New Roman"/>
          <w:sz w:val="24"/>
          <w:szCs w:val="24"/>
        </w:rPr>
        <w:t xml:space="preserve">ing during </w:t>
      </w:r>
      <w:r w:rsidR="00E70494">
        <w:rPr>
          <w:rFonts w:ascii="Times New Roman" w:hAnsi="Times New Roman"/>
          <w:sz w:val="24"/>
          <w:szCs w:val="24"/>
        </w:rPr>
        <w:t xml:space="preserve">the summer. Fugatt </w:t>
      </w:r>
      <w:r w:rsidR="00202660">
        <w:rPr>
          <w:rFonts w:ascii="Times New Roman" w:hAnsi="Times New Roman"/>
          <w:sz w:val="24"/>
          <w:szCs w:val="24"/>
        </w:rPr>
        <w:t>said</w:t>
      </w:r>
      <w:r w:rsidR="00E70494">
        <w:rPr>
          <w:rFonts w:ascii="Times New Roman" w:hAnsi="Times New Roman"/>
          <w:sz w:val="24"/>
          <w:szCs w:val="24"/>
        </w:rPr>
        <w:t xml:space="preserve"> that the fees would be on a report for CCPE </w:t>
      </w:r>
      <w:r w:rsidR="00202660">
        <w:rPr>
          <w:rFonts w:ascii="Times New Roman" w:hAnsi="Times New Roman"/>
          <w:sz w:val="24"/>
          <w:szCs w:val="24"/>
        </w:rPr>
        <w:t>(</w:t>
      </w:r>
      <w:r w:rsidR="00E70494">
        <w:rPr>
          <w:rFonts w:ascii="Times New Roman" w:hAnsi="Times New Roman"/>
          <w:sz w:val="24"/>
          <w:szCs w:val="24"/>
        </w:rPr>
        <w:t>not the university</w:t>
      </w:r>
      <w:r w:rsidR="00202660">
        <w:rPr>
          <w:rFonts w:ascii="Times New Roman" w:hAnsi="Times New Roman"/>
          <w:sz w:val="24"/>
          <w:szCs w:val="24"/>
        </w:rPr>
        <w:t>)</w:t>
      </w:r>
      <w:r w:rsidR="00E70494">
        <w:rPr>
          <w:rFonts w:ascii="Times New Roman" w:hAnsi="Times New Roman"/>
          <w:sz w:val="24"/>
          <w:szCs w:val="24"/>
        </w:rPr>
        <w:t xml:space="preserve"> because the annual </w:t>
      </w:r>
      <w:r w:rsidR="005A5C00">
        <w:rPr>
          <w:rFonts w:ascii="Times New Roman" w:hAnsi="Times New Roman"/>
          <w:sz w:val="24"/>
          <w:szCs w:val="24"/>
        </w:rPr>
        <w:t>report accounts for</w:t>
      </w:r>
      <w:r w:rsidR="00E70494">
        <w:rPr>
          <w:rFonts w:ascii="Times New Roman" w:hAnsi="Times New Roman"/>
          <w:sz w:val="24"/>
          <w:szCs w:val="24"/>
        </w:rPr>
        <w:t xml:space="preserve"> state supported</w:t>
      </w:r>
      <w:r w:rsidR="005A5C00">
        <w:rPr>
          <w:rFonts w:ascii="Times New Roman" w:hAnsi="Times New Roman"/>
          <w:sz w:val="24"/>
          <w:szCs w:val="24"/>
        </w:rPr>
        <w:t xml:space="preserve"> fees.</w:t>
      </w:r>
    </w:p>
    <w:p w:rsidR="00CC5255" w:rsidRDefault="00CC5255" w:rsidP="00CC5255">
      <w:pPr>
        <w:pStyle w:val="ListParagraph"/>
        <w:tabs>
          <w:tab w:val="left" w:pos="720"/>
        </w:tabs>
        <w:ind w:left="1440"/>
        <w:rPr>
          <w:rFonts w:ascii="Times New Roman" w:hAnsi="Times New Roman"/>
          <w:sz w:val="24"/>
          <w:szCs w:val="24"/>
        </w:rPr>
      </w:pPr>
    </w:p>
    <w:p w:rsidR="004943AF" w:rsidRDefault="00CC5255" w:rsidP="00040851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C5255">
        <w:rPr>
          <w:rFonts w:ascii="Times New Roman" w:hAnsi="Times New Roman"/>
          <w:i/>
          <w:sz w:val="24"/>
          <w:szCs w:val="24"/>
        </w:rPr>
        <w:t>Attachment 7</w:t>
      </w:r>
      <w:r>
        <w:rPr>
          <w:rFonts w:ascii="Times New Roman" w:hAnsi="Times New Roman"/>
          <w:sz w:val="24"/>
          <w:szCs w:val="24"/>
        </w:rPr>
        <w:t xml:space="preserve">-Fugatt </w:t>
      </w:r>
      <w:r w:rsidR="00202660">
        <w:rPr>
          <w:rFonts w:ascii="Times New Roman" w:hAnsi="Times New Roman"/>
          <w:sz w:val="24"/>
          <w:szCs w:val="24"/>
        </w:rPr>
        <w:t>noted</w:t>
      </w:r>
      <w:r>
        <w:rPr>
          <w:rFonts w:ascii="Times New Roman" w:hAnsi="Times New Roman"/>
          <w:sz w:val="24"/>
          <w:szCs w:val="24"/>
        </w:rPr>
        <w:t xml:space="preserve"> the courses that will be adjusted or removed due to</w:t>
      </w:r>
      <w:r w:rsidR="00202660">
        <w:rPr>
          <w:rFonts w:ascii="Times New Roman" w:hAnsi="Times New Roman"/>
          <w:sz w:val="24"/>
          <w:szCs w:val="24"/>
        </w:rPr>
        <w:t xml:space="preserve"> the increased </w:t>
      </w:r>
      <w:r>
        <w:rPr>
          <w:rFonts w:ascii="Times New Roman" w:hAnsi="Times New Roman"/>
          <w:sz w:val="24"/>
          <w:szCs w:val="24"/>
        </w:rPr>
        <w:t xml:space="preserve">excellence fee. A final report will be presented to the committee once </w:t>
      </w:r>
      <w:r w:rsidR="005A296F">
        <w:rPr>
          <w:rFonts w:ascii="Times New Roman" w:hAnsi="Times New Roman"/>
          <w:sz w:val="24"/>
          <w:szCs w:val="24"/>
        </w:rPr>
        <w:t>a complete list of courses is</w:t>
      </w:r>
      <w:r>
        <w:rPr>
          <w:rFonts w:ascii="Times New Roman" w:hAnsi="Times New Roman"/>
          <w:sz w:val="24"/>
          <w:szCs w:val="24"/>
        </w:rPr>
        <w:t xml:space="preserve"> </w:t>
      </w:r>
      <w:r w:rsidR="00757ECA">
        <w:rPr>
          <w:rFonts w:ascii="Times New Roman" w:hAnsi="Times New Roman"/>
          <w:sz w:val="24"/>
          <w:szCs w:val="24"/>
        </w:rPr>
        <w:t xml:space="preserve">available. </w:t>
      </w:r>
    </w:p>
    <w:p w:rsidR="00040851" w:rsidRPr="00040851" w:rsidRDefault="00040851" w:rsidP="004943AF">
      <w:pPr>
        <w:pStyle w:val="ListParagraph"/>
        <w:tabs>
          <w:tab w:val="left" w:pos="720"/>
        </w:tabs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43AF" w:rsidRPr="004943AF" w:rsidRDefault="004943AF" w:rsidP="004943AF">
      <w:pPr>
        <w:numPr>
          <w:ilvl w:val="0"/>
          <w:numId w:val="1"/>
        </w:numPr>
        <w:tabs>
          <w:tab w:val="left" w:pos="720"/>
        </w:tabs>
        <w:rPr>
          <w:rFonts w:ascii="Times New Roman" w:hAnsi="Times New Roman"/>
          <w:sz w:val="24"/>
          <w:szCs w:val="24"/>
          <w:u w:val="single"/>
        </w:rPr>
      </w:pPr>
      <w:r w:rsidRPr="004943AF">
        <w:rPr>
          <w:rFonts w:ascii="Times New Roman" w:hAnsi="Times New Roman"/>
          <w:sz w:val="24"/>
          <w:szCs w:val="24"/>
          <w:u w:val="single"/>
        </w:rPr>
        <w:t>Adjournment</w:t>
      </w:r>
    </w:p>
    <w:p w:rsidR="00E07023" w:rsidRPr="004943AF" w:rsidRDefault="004943AF" w:rsidP="004943AF">
      <w:pPr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Takemoto</w:t>
      </w:r>
      <w:r w:rsidR="00202660">
        <w:rPr>
          <w:rFonts w:ascii="Times New Roman" w:hAnsi="Times New Roman"/>
          <w:sz w:val="24"/>
          <w:szCs w:val="24"/>
        </w:rPr>
        <w:t xml:space="preserve"> moved</w:t>
      </w:r>
      <w:r w:rsidR="0026336D" w:rsidRPr="004943AF">
        <w:rPr>
          <w:rFonts w:ascii="Times New Roman" w:hAnsi="Times New Roman"/>
          <w:sz w:val="24"/>
          <w:szCs w:val="24"/>
        </w:rPr>
        <w:t xml:space="preserve"> to</w:t>
      </w:r>
      <w:r w:rsidR="00000B3C" w:rsidRPr="004943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0B3C" w:rsidRPr="004943AF">
        <w:rPr>
          <w:rFonts w:ascii="Times New Roman" w:hAnsi="Times New Roman"/>
          <w:sz w:val="24"/>
          <w:szCs w:val="24"/>
        </w:rPr>
        <w:t>adjourn,</w:t>
      </w:r>
      <w:proofErr w:type="gramEnd"/>
      <w:r w:rsidR="00000B3C" w:rsidRPr="004943AF">
        <w:rPr>
          <w:rFonts w:ascii="Times New Roman" w:hAnsi="Times New Roman"/>
          <w:sz w:val="24"/>
          <w:szCs w:val="24"/>
        </w:rPr>
        <w:t xml:space="preserve"> </w:t>
      </w:r>
      <w:r w:rsidR="00202660">
        <w:rPr>
          <w:rFonts w:ascii="Times New Roman" w:hAnsi="Times New Roman"/>
          <w:sz w:val="24"/>
          <w:szCs w:val="24"/>
        </w:rPr>
        <w:t xml:space="preserve">the </w:t>
      </w:r>
      <w:r w:rsidR="00000B3C" w:rsidRPr="004943AF">
        <w:rPr>
          <w:rFonts w:ascii="Times New Roman" w:hAnsi="Times New Roman"/>
          <w:sz w:val="24"/>
          <w:szCs w:val="24"/>
        </w:rPr>
        <w:t xml:space="preserve">motion was seconded by </w:t>
      </w:r>
      <w:r>
        <w:rPr>
          <w:rFonts w:ascii="Times New Roman" w:hAnsi="Times New Roman"/>
          <w:sz w:val="24"/>
          <w:szCs w:val="24"/>
        </w:rPr>
        <w:t>Smith</w:t>
      </w:r>
      <w:r w:rsidR="004055A7" w:rsidRPr="004943AF">
        <w:rPr>
          <w:rFonts w:ascii="Times New Roman" w:hAnsi="Times New Roman"/>
          <w:sz w:val="24"/>
          <w:szCs w:val="24"/>
        </w:rPr>
        <w:t>. The</w:t>
      </w:r>
      <w:r w:rsidR="00E07023" w:rsidRPr="004943AF">
        <w:rPr>
          <w:rFonts w:ascii="Times New Roman" w:hAnsi="Times New Roman"/>
          <w:sz w:val="24"/>
          <w:szCs w:val="24"/>
        </w:rPr>
        <w:t xml:space="preserve"> meeting was adjourned at </w:t>
      </w:r>
      <w:r w:rsidR="00A67781" w:rsidRPr="004943AF">
        <w:rPr>
          <w:rFonts w:ascii="Times New Roman" w:hAnsi="Times New Roman"/>
          <w:sz w:val="24"/>
          <w:szCs w:val="24"/>
        </w:rPr>
        <w:t>9:</w:t>
      </w:r>
      <w:r w:rsidR="0069470C" w:rsidRPr="004943AF">
        <w:rPr>
          <w:rFonts w:ascii="Times New Roman" w:hAnsi="Times New Roman"/>
          <w:sz w:val="24"/>
          <w:szCs w:val="24"/>
        </w:rPr>
        <w:t>33</w:t>
      </w:r>
      <w:r w:rsidR="00E07023" w:rsidRPr="004943AF">
        <w:rPr>
          <w:rFonts w:ascii="Times New Roman" w:hAnsi="Times New Roman"/>
          <w:sz w:val="24"/>
          <w:szCs w:val="24"/>
        </w:rPr>
        <w:t xml:space="preserve"> a.m.</w:t>
      </w:r>
      <w:r w:rsidR="00A605C8" w:rsidRPr="004943AF">
        <w:rPr>
          <w:rFonts w:ascii="Times New Roman" w:hAnsi="Times New Roman"/>
          <w:sz w:val="24"/>
          <w:szCs w:val="24"/>
        </w:rPr>
        <w:t xml:space="preserve"> The next meeting wi</w:t>
      </w:r>
      <w:r w:rsidR="0069470C" w:rsidRPr="004943AF">
        <w:rPr>
          <w:rFonts w:ascii="Times New Roman" w:hAnsi="Times New Roman"/>
          <w:sz w:val="24"/>
          <w:szCs w:val="24"/>
        </w:rPr>
        <w:t>ll be held on Friday, December 6</w:t>
      </w:r>
      <w:r w:rsidR="00A605C8" w:rsidRPr="004943AF">
        <w:rPr>
          <w:rFonts w:ascii="Times New Roman" w:hAnsi="Times New Roman"/>
          <w:sz w:val="24"/>
          <w:szCs w:val="24"/>
        </w:rPr>
        <w:t xml:space="preserve">. </w:t>
      </w:r>
    </w:p>
    <w:p w:rsidR="00E07023" w:rsidRDefault="00E07023" w:rsidP="00E07023">
      <w:pPr>
        <w:pStyle w:val="ListParagraph"/>
        <w:rPr>
          <w:rFonts w:ascii="Times New Roman" w:hAnsi="Times New Roman"/>
          <w:sz w:val="24"/>
          <w:szCs w:val="24"/>
        </w:rPr>
      </w:pPr>
    </w:p>
    <w:p w:rsidR="00E07023" w:rsidRPr="00F30810" w:rsidRDefault="00E07023" w:rsidP="00E07023">
      <w:pPr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E07023" w:rsidRPr="00F30810" w:rsidRDefault="00E07023" w:rsidP="00E07023">
      <w:pPr>
        <w:ind w:left="1080"/>
        <w:rPr>
          <w:rFonts w:ascii="Times New Roman" w:hAnsi="Times New Roman"/>
          <w:sz w:val="24"/>
          <w:szCs w:val="24"/>
        </w:rPr>
      </w:pPr>
    </w:p>
    <w:p w:rsidR="00E07023" w:rsidRPr="00F30810" w:rsidRDefault="00A605C8" w:rsidP="00E07023">
      <w:pPr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Vonetta Augustine</w:t>
      </w:r>
      <w:r w:rsidR="00E07023" w:rsidRPr="00F30810">
        <w:rPr>
          <w:rFonts w:ascii="Times New Roman" w:hAnsi="Times New Roman"/>
          <w:sz w:val="24"/>
          <w:szCs w:val="24"/>
        </w:rPr>
        <w:t xml:space="preserve">, </w:t>
      </w:r>
      <w:r w:rsidR="00E07023">
        <w:rPr>
          <w:rFonts w:ascii="Times New Roman" w:hAnsi="Times New Roman"/>
          <w:sz w:val="24"/>
          <w:szCs w:val="24"/>
        </w:rPr>
        <w:t xml:space="preserve">Division of </w:t>
      </w:r>
      <w:r w:rsidR="00E07023" w:rsidRPr="00F30810">
        <w:rPr>
          <w:rFonts w:ascii="Times New Roman" w:hAnsi="Times New Roman"/>
          <w:sz w:val="24"/>
          <w:szCs w:val="24"/>
        </w:rPr>
        <w:t>Student Services</w:t>
      </w:r>
    </w:p>
    <w:p w:rsidR="00E07023" w:rsidRDefault="00E07023" w:rsidP="00E07023">
      <w:pPr>
        <w:ind w:left="360" w:firstLine="360"/>
      </w:pPr>
      <w:r w:rsidRPr="00F30810">
        <w:rPr>
          <w:rFonts w:ascii="Times New Roman" w:hAnsi="Times New Roman"/>
          <w:sz w:val="24"/>
          <w:szCs w:val="24"/>
        </w:rPr>
        <w:t>(These minutes approved</w:t>
      </w:r>
      <w:r w:rsidR="004823C6">
        <w:rPr>
          <w:rFonts w:ascii="Times New Roman" w:hAnsi="Times New Roman"/>
          <w:sz w:val="24"/>
          <w:szCs w:val="24"/>
        </w:rPr>
        <w:t xml:space="preserve"> on 12/6/13</w:t>
      </w:r>
      <w:r w:rsidRPr="00F30810">
        <w:rPr>
          <w:rFonts w:ascii="Times New Roman" w:hAnsi="Times New Roman"/>
          <w:sz w:val="24"/>
          <w:szCs w:val="24"/>
        </w:rPr>
        <w:t>.)</w:t>
      </w:r>
      <w:bookmarkStart w:id="0" w:name="_GoBack"/>
      <w:bookmarkEnd w:id="0"/>
    </w:p>
    <w:p w:rsidR="003E0545" w:rsidRDefault="003E0545"/>
    <w:sectPr w:rsidR="003E0545" w:rsidSect="002B3E32">
      <w:headerReference w:type="default" r:id="rId9"/>
      <w:headerReference w:type="first" r:id="rId10"/>
      <w:pgSz w:w="12240" w:h="15840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4E" w:rsidRDefault="00ED024E">
      <w:r>
        <w:separator/>
      </w:r>
    </w:p>
  </w:endnote>
  <w:endnote w:type="continuationSeparator" w:id="0">
    <w:p w:rsidR="00ED024E" w:rsidRDefault="00ED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4E" w:rsidRDefault="00ED024E">
      <w:r>
        <w:separator/>
      </w:r>
    </w:p>
  </w:footnote>
  <w:footnote w:type="continuationSeparator" w:id="0">
    <w:p w:rsidR="00ED024E" w:rsidRDefault="00ED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4E" w:rsidRDefault="00ED024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23C6">
      <w:rPr>
        <w:noProof/>
      </w:rPr>
      <w:t>3</w:t>
    </w:r>
    <w:r>
      <w:fldChar w:fldCharType="end"/>
    </w:r>
  </w:p>
  <w:p w:rsidR="00ED024E" w:rsidRDefault="00ED02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4E" w:rsidRDefault="00ED024E" w:rsidP="002B3E32">
    <w:pPr>
      <w:pStyle w:val="Header"/>
      <w:jc w:val="right"/>
    </w:pPr>
    <w:r>
      <w:t>Attachment 1</w:t>
    </w:r>
  </w:p>
  <w:p w:rsidR="00ED024E" w:rsidRDefault="00ED02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1D52"/>
    <w:multiLevelType w:val="hybridMultilevel"/>
    <w:tmpl w:val="5E9849A0"/>
    <w:lvl w:ilvl="0" w:tplc="71568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772A"/>
    <w:multiLevelType w:val="hybridMultilevel"/>
    <w:tmpl w:val="9A4CF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D073FB"/>
    <w:multiLevelType w:val="hybridMultilevel"/>
    <w:tmpl w:val="74961F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5B7574"/>
    <w:multiLevelType w:val="hybridMultilevel"/>
    <w:tmpl w:val="F3F83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776443"/>
    <w:multiLevelType w:val="hybridMultilevel"/>
    <w:tmpl w:val="38A8E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5E0EBA"/>
    <w:multiLevelType w:val="hybridMultilevel"/>
    <w:tmpl w:val="F4249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072549"/>
    <w:multiLevelType w:val="hybridMultilevel"/>
    <w:tmpl w:val="C4185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23"/>
    <w:rsid w:val="00000B3C"/>
    <w:rsid w:val="00003888"/>
    <w:rsid w:val="00023D1E"/>
    <w:rsid w:val="00040851"/>
    <w:rsid w:val="00043C39"/>
    <w:rsid w:val="0006135F"/>
    <w:rsid w:val="0008015D"/>
    <w:rsid w:val="000B0DB4"/>
    <w:rsid w:val="000E05CC"/>
    <w:rsid w:val="000E30FE"/>
    <w:rsid w:val="000F5FF7"/>
    <w:rsid w:val="00107968"/>
    <w:rsid w:val="0015148B"/>
    <w:rsid w:val="00195189"/>
    <w:rsid w:val="001B1A35"/>
    <w:rsid w:val="00202660"/>
    <w:rsid w:val="002040B8"/>
    <w:rsid w:val="002143FB"/>
    <w:rsid w:val="00241AFA"/>
    <w:rsid w:val="00245A1C"/>
    <w:rsid w:val="00252FDC"/>
    <w:rsid w:val="0026336D"/>
    <w:rsid w:val="00266B23"/>
    <w:rsid w:val="00291AAE"/>
    <w:rsid w:val="002B1556"/>
    <w:rsid w:val="002B3E32"/>
    <w:rsid w:val="002B6A18"/>
    <w:rsid w:val="002C4222"/>
    <w:rsid w:val="002D5FDE"/>
    <w:rsid w:val="002D6DF2"/>
    <w:rsid w:val="003404BF"/>
    <w:rsid w:val="00392DDE"/>
    <w:rsid w:val="003A772E"/>
    <w:rsid w:val="003B2A07"/>
    <w:rsid w:val="003B31EE"/>
    <w:rsid w:val="003C4031"/>
    <w:rsid w:val="003E0545"/>
    <w:rsid w:val="003F1B76"/>
    <w:rsid w:val="004055A7"/>
    <w:rsid w:val="004137A6"/>
    <w:rsid w:val="00414214"/>
    <w:rsid w:val="0042545A"/>
    <w:rsid w:val="0048035E"/>
    <w:rsid w:val="004823C6"/>
    <w:rsid w:val="004943AF"/>
    <w:rsid w:val="004A0E7C"/>
    <w:rsid w:val="004B1AFD"/>
    <w:rsid w:val="004B3413"/>
    <w:rsid w:val="004B5B38"/>
    <w:rsid w:val="00500AC9"/>
    <w:rsid w:val="00500D46"/>
    <w:rsid w:val="0050617D"/>
    <w:rsid w:val="005105EC"/>
    <w:rsid w:val="00514297"/>
    <w:rsid w:val="00534778"/>
    <w:rsid w:val="00546385"/>
    <w:rsid w:val="0058099F"/>
    <w:rsid w:val="005A296F"/>
    <w:rsid w:val="005A5C00"/>
    <w:rsid w:val="005E74FD"/>
    <w:rsid w:val="006231E1"/>
    <w:rsid w:val="00627D1F"/>
    <w:rsid w:val="006525F6"/>
    <w:rsid w:val="006674B9"/>
    <w:rsid w:val="0069470C"/>
    <w:rsid w:val="006B6D07"/>
    <w:rsid w:val="006D1F3B"/>
    <w:rsid w:val="006D501D"/>
    <w:rsid w:val="006D6028"/>
    <w:rsid w:val="006D61C2"/>
    <w:rsid w:val="007318F2"/>
    <w:rsid w:val="00757ECA"/>
    <w:rsid w:val="00762A7F"/>
    <w:rsid w:val="00764F0E"/>
    <w:rsid w:val="007B4196"/>
    <w:rsid w:val="00800604"/>
    <w:rsid w:val="00814DA6"/>
    <w:rsid w:val="0082294B"/>
    <w:rsid w:val="008377DA"/>
    <w:rsid w:val="00850898"/>
    <w:rsid w:val="00851AC6"/>
    <w:rsid w:val="008728A6"/>
    <w:rsid w:val="008777B1"/>
    <w:rsid w:val="008920FC"/>
    <w:rsid w:val="0089501B"/>
    <w:rsid w:val="00897675"/>
    <w:rsid w:val="00897767"/>
    <w:rsid w:val="008A734D"/>
    <w:rsid w:val="008B526C"/>
    <w:rsid w:val="008E0F83"/>
    <w:rsid w:val="008F51BB"/>
    <w:rsid w:val="00903A50"/>
    <w:rsid w:val="00940EDD"/>
    <w:rsid w:val="00955E38"/>
    <w:rsid w:val="0097305F"/>
    <w:rsid w:val="009B7B25"/>
    <w:rsid w:val="009D0312"/>
    <w:rsid w:val="00A47CC6"/>
    <w:rsid w:val="00A56C79"/>
    <w:rsid w:val="00A605C8"/>
    <w:rsid w:val="00A641DB"/>
    <w:rsid w:val="00A67781"/>
    <w:rsid w:val="00AA4C6D"/>
    <w:rsid w:val="00AB4C97"/>
    <w:rsid w:val="00B05CB7"/>
    <w:rsid w:val="00B11CFC"/>
    <w:rsid w:val="00B14B7C"/>
    <w:rsid w:val="00B22991"/>
    <w:rsid w:val="00B23E22"/>
    <w:rsid w:val="00B700B8"/>
    <w:rsid w:val="00BD7963"/>
    <w:rsid w:val="00BE4385"/>
    <w:rsid w:val="00BE43FA"/>
    <w:rsid w:val="00C108E3"/>
    <w:rsid w:val="00C307DF"/>
    <w:rsid w:val="00C52AD1"/>
    <w:rsid w:val="00C853A5"/>
    <w:rsid w:val="00CA1416"/>
    <w:rsid w:val="00CB10A0"/>
    <w:rsid w:val="00CC5255"/>
    <w:rsid w:val="00CE1A2B"/>
    <w:rsid w:val="00D05A3A"/>
    <w:rsid w:val="00D10173"/>
    <w:rsid w:val="00D215CF"/>
    <w:rsid w:val="00DE11DF"/>
    <w:rsid w:val="00DE6C27"/>
    <w:rsid w:val="00E07023"/>
    <w:rsid w:val="00E15E0D"/>
    <w:rsid w:val="00E70494"/>
    <w:rsid w:val="00E721B8"/>
    <w:rsid w:val="00E82CA9"/>
    <w:rsid w:val="00E91F16"/>
    <w:rsid w:val="00E94AFD"/>
    <w:rsid w:val="00E97465"/>
    <w:rsid w:val="00ED024E"/>
    <w:rsid w:val="00EE0648"/>
    <w:rsid w:val="00F145DC"/>
    <w:rsid w:val="00F327D5"/>
    <w:rsid w:val="00F3744B"/>
    <w:rsid w:val="00F71564"/>
    <w:rsid w:val="00F90CB3"/>
    <w:rsid w:val="00FA1C18"/>
    <w:rsid w:val="00FB1285"/>
    <w:rsid w:val="00FB57E5"/>
    <w:rsid w:val="00FB6D25"/>
    <w:rsid w:val="00FD1E08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2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15E0D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7023"/>
    <w:pPr>
      <w:tabs>
        <w:tab w:val="center" w:pos="4680"/>
        <w:tab w:val="right" w:pos="9360"/>
      </w:tabs>
      <w:ind w:left="360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7023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7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2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15E0D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7023"/>
    <w:pPr>
      <w:tabs>
        <w:tab w:val="center" w:pos="4680"/>
        <w:tab w:val="right" w:pos="9360"/>
      </w:tabs>
      <w:ind w:left="360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7023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7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1F1D-FC06-468C-8320-37EAFFA8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Sanchez</dc:creator>
  <cp:lastModifiedBy>Tami Williams</cp:lastModifiedBy>
  <cp:revision>4</cp:revision>
  <cp:lastPrinted>2013-11-20T01:06:00Z</cp:lastPrinted>
  <dcterms:created xsi:type="dcterms:W3CDTF">2013-11-21T00:39:00Z</dcterms:created>
  <dcterms:modified xsi:type="dcterms:W3CDTF">2014-03-11T15:58:00Z</dcterms:modified>
</cp:coreProperties>
</file>