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00C1007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00C10077">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00C10077">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C10077">
      <w:pPr>
        <w:pStyle w:val="BodyText"/>
      </w:pPr>
    </w:p>
    <w:p w14:paraId="12A3A62E" w14:textId="667B8C8A" w:rsidR="009D6BC5" w:rsidRPr="005B1032" w:rsidRDefault="00C53932" w:rsidP="00C10077">
      <w:pPr>
        <w:pStyle w:val="BodyText"/>
        <w:jc w:val="center"/>
        <w:rPr>
          <w:bCs/>
        </w:rPr>
      </w:pPr>
      <w:r>
        <w:rPr>
          <w:b/>
          <w:bCs/>
        </w:rPr>
        <w:t xml:space="preserve">POLICY ON </w:t>
      </w:r>
      <w:r w:rsidR="3A30FF78" w:rsidRPr="005B1032">
        <w:rPr>
          <w:b/>
          <w:bCs/>
        </w:rPr>
        <w:t>CAMPUS-SPECIFIC GRADUATION REQUIREMENTS</w:t>
      </w:r>
    </w:p>
    <w:p w14:paraId="37BCDFA7" w14:textId="536E8AE3" w:rsidR="002B127B" w:rsidRDefault="3A30FF78" w:rsidP="00C10077">
      <w:pPr>
        <w:pStyle w:val="BodyText"/>
        <w:jc w:val="center"/>
        <w:rPr>
          <w:b/>
          <w:bCs/>
        </w:rPr>
      </w:pPr>
      <w:r w:rsidRPr="005B1032">
        <w:rPr>
          <w:b/>
          <w:bCs/>
        </w:rPr>
        <w:t>(GR Policy)</w:t>
      </w:r>
    </w:p>
    <w:p w14:paraId="147FFACC" w14:textId="77777777" w:rsidR="00F75FC5" w:rsidRPr="005B1032" w:rsidRDefault="00F75FC5" w:rsidP="00C10077">
      <w:pPr>
        <w:pStyle w:val="BodyText"/>
        <w:jc w:val="center"/>
      </w:pPr>
    </w:p>
    <w:p w14:paraId="2149B0B1" w14:textId="77777777" w:rsidR="00C576B7" w:rsidRPr="005B1032" w:rsidRDefault="3A30FF78" w:rsidP="00C10077">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00C10077">
      <w:pPr>
        <w:pStyle w:val="BodyText"/>
        <w:jc w:val="center"/>
        <w:rPr>
          <w:sz w:val="21"/>
          <w:szCs w:val="21"/>
        </w:rPr>
      </w:pPr>
      <w:proofErr w:type="gramStart"/>
      <w:r w:rsidRPr="3A30FF78">
        <w:rPr>
          <w:sz w:val="21"/>
          <w:szCs w:val="21"/>
        </w:rPr>
        <w:t>This policy statement was recommended by the Academic Senate on XXX</w:t>
      </w:r>
      <w:proofErr w:type="gramEnd"/>
    </w:p>
    <w:p w14:paraId="225D504B" w14:textId="3AAB4C8D" w:rsidR="00F75FC5" w:rsidRDefault="3A30FF78" w:rsidP="00C10077">
      <w:pPr>
        <w:pStyle w:val="BodyText"/>
        <w:jc w:val="center"/>
      </w:pPr>
      <w:proofErr w:type="gramStart"/>
      <w:r>
        <w:t>and</w:t>
      </w:r>
      <w:proofErr w:type="gramEnd"/>
      <w:r>
        <w:t xml:space="preserve"> approved by the President on XXX.</w:t>
      </w:r>
    </w:p>
    <w:p w14:paraId="70DE0DAF" w14:textId="7FE51A07" w:rsidR="00F75FC5" w:rsidRDefault="00F75FC5" w:rsidP="00C10077">
      <w:pPr>
        <w:pStyle w:val="BodyText"/>
      </w:pPr>
    </w:p>
    <w:p w14:paraId="132473E2" w14:textId="3A745327" w:rsidR="00E80715" w:rsidRDefault="3A30FF78" w:rsidP="00C10077">
      <w:pPr>
        <w:pStyle w:val="BodyText"/>
      </w:pPr>
      <w:r>
        <w:t>Table of Contents:</w:t>
      </w:r>
    </w:p>
    <w:p w14:paraId="3F140020" w14:textId="5CE85015" w:rsidR="00E80715" w:rsidRPr="00E80715" w:rsidRDefault="000349FD" w:rsidP="00C10077">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p>
    <w:p w14:paraId="37E30994" w14:textId="000E1D9E" w:rsidR="003B6892" w:rsidRPr="00665287" w:rsidRDefault="000349FD" w:rsidP="00C10077">
      <w:pPr>
        <w:pStyle w:val="BodyText"/>
        <w:ind w:firstLine="720"/>
        <w:rPr>
          <w:b/>
          <w:u w:val="single"/>
        </w:rPr>
      </w:pPr>
      <w:hyperlink w:anchor="WRUD" w:history="1">
        <w:r w:rsidR="00B330CA" w:rsidRPr="004548BB">
          <w:rPr>
            <w:rStyle w:val="Hyperlink"/>
            <w:b/>
          </w:rPr>
          <w:t>1</w:t>
        </w:r>
        <w:r w:rsidR="00A6083F" w:rsidRPr="004548BB">
          <w:rPr>
            <w:rStyle w:val="Hyperlink"/>
            <w:b/>
          </w:rPr>
          <w:t>.</w:t>
        </w:r>
        <w:r w:rsidR="003B6892" w:rsidRPr="004548BB">
          <w:rPr>
            <w:rStyle w:val="Hyperlink"/>
            <w:b/>
          </w:rPr>
          <w:t>1</w:t>
        </w:r>
        <w:r w:rsidR="003B6892" w:rsidRPr="004548BB">
          <w:rPr>
            <w:rStyle w:val="Hyperlink"/>
            <w:b/>
          </w:rPr>
          <w:tab/>
        </w:r>
        <w:r w:rsidR="00B425C5" w:rsidRPr="004548BB">
          <w:rPr>
            <w:rStyle w:val="Hyperlink"/>
            <w:b/>
          </w:rPr>
          <w:t>Upper Division Writing Requirement</w:t>
        </w:r>
        <w:r w:rsidR="00B425C5" w:rsidRPr="004548BB" w:rsidDel="00B425C5">
          <w:rPr>
            <w:rStyle w:val="Hyperlink"/>
            <w:b/>
          </w:rPr>
          <w:t xml:space="preserve"> </w:t>
        </w:r>
        <w:r w:rsidR="00F67A05" w:rsidRPr="004548BB">
          <w:rPr>
            <w:rStyle w:val="Hyperlink"/>
            <w:b/>
          </w:rPr>
          <w:t>(Category W</w:t>
        </w:r>
        <w:r w:rsidR="006F30E7" w:rsidRPr="004548BB">
          <w:rPr>
            <w:rStyle w:val="Hyperlink"/>
            <w:b/>
          </w:rPr>
          <w:t>R-UD</w:t>
        </w:r>
        <w:r w:rsidR="00F67A05" w:rsidRPr="004548BB">
          <w:rPr>
            <w:rStyle w:val="Hyperlink"/>
            <w:b/>
          </w:rPr>
          <w:t>)</w:t>
        </w:r>
      </w:hyperlink>
    </w:p>
    <w:p w14:paraId="5AF3E73F" w14:textId="124E33A3" w:rsidR="003B6892" w:rsidRPr="00073AEF" w:rsidRDefault="000349FD" w:rsidP="00C10077">
      <w:pPr>
        <w:pStyle w:val="BodyText"/>
        <w:ind w:firstLine="720"/>
        <w:rPr>
          <w:b/>
        </w:rPr>
      </w:pPr>
      <w:hyperlink w:anchor="HD" w:history="1">
        <w:r w:rsidR="00B330CA" w:rsidRPr="004548BB">
          <w:rPr>
            <w:rStyle w:val="Hyperlink"/>
            <w:b/>
          </w:rPr>
          <w:t>1</w:t>
        </w:r>
        <w:r w:rsidR="00A6083F" w:rsidRPr="004548BB">
          <w:rPr>
            <w:rStyle w:val="Hyperlink"/>
            <w:b/>
          </w:rPr>
          <w:t>.</w:t>
        </w:r>
        <w:r w:rsidR="00454196" w:rsidRPr="004548BB">
          <w:rPr>
            <w:rStyle w:val="Hyperlink"/>
            <w:b/>
          </w:rPr>
          <w:t>2</w:t>
        </w:r>
        <w:r w:rsidR="003B6892" w:rsidRPr="004548BB">
          <w:rPr>
            <w:rStyle w:val="Hyperlink"/>
            <w:b/>
          </w:rPr>
          <w:tab/>
        </w:r>
        <w:r w:rsidR="004646E4" w:rsidRPr="004548BB">
          <w:rPr>
            <w:rStyle w:val="Hyperlink"/>
            <w:b/>
          </w:rPr>
          <w:t>Human</w:t>
        </w:r>
        <w:r w:rsidR="00DC19DF" w:rsidRPr="004548BB">
          <w:rPr>
            <w:rStyle w:val="Hyperlink"/>
            <w:b/>
          </w:rPr>
          <w:t xml:space="preserve"> Diversity in the US</w:t>
        </w:r>
        <w:r w:rsidR="004646E4" w:rsidRPr="004548BB">
          <w:rPr>
            <w:rStyle w:val="Hyperlink"/>
            <w:b/>
          </w:rPr>
          <w:t>A</w:t>
        </w:r>
        <w:r w:rsidR="003B6892" w:rsidRPr="004548BB">
          <w:rPr>
            <w:rStyle w:val="Hyperlink"/>
            <w:b/>
          </w:rPr>
          <w:t xml:space="preserve"> (Category </w:t>
        </w:r>
        <w:r w:rsidR="004646E4" w:rsidRPr="004548BB">
          <w:rPr>
            <w:rStyle w:val="Hyperlink"/>
            <w:b/>
          </w:rPr>
          <w:t>HD</w:t>
        </w:r>
        <w:r w:rsidR="003B6892" w:rsidRPr="004548BB">
          <w:rPr>
            <w:rStyle w:val="Hyperlink"/>
            <w:b/>
          </w:rPr>
          <w:t>)</w:t>
        </w:r>
      </w:hyperlink>
    </w:p>
    <w:p w14:paraId="59934274" w14:textId="4E4DDEB8" w:rsidR="003B6892" w:rsidRPr="00666FD6" w:rsidRDefault="000349FD" w:rsidP="00C10077">
      <w:pPr>
        <w:pStyle w:val="BodyText"/>
        <w:ind w:firstLine="720"/>
      </w:pPr>
      <w:hyperlink w:anchor="GC" w:history="1">
        <w:r w:rsidR="00B330CA" w:rsidRPr="004548BB">
          <w:rPr>
            <w:rStyle w:val="Hyperlink"/>
            <w:b/>
          </w:rPr>
          <w:t>1</w:t>
        </w:r>
        <w:r w:rsidR="00A6083F" w:rsidRPr="004548BB">
          <w:rPr>
            <w:rStyle w:val="Hyperlink"/>
            <w:b/>
          </w:rPr>
          <w:t>.</w:t>
        </w:r>
        <w:r w:rsidR="003B6892" w:rsidRPr="004548BB">
          <w:rPr>
            <w:rStyle w:val="Hyperlink"/>
            <w:b/>
          </w:rPr>
          <w:t>3</w:t>
        </w:r>
        <w:r w:rsidR="00DD4FDD" w:rsidRPr="004548BB">
          <w:rPr>
            <w:rStyle w:val="Hyperlink"/>
            <w:b/>
          </w:rPr>
          <w:tab/>
        </w:r>
        <w:r w:rsidR="00F67A05" w:rsidRPr="004548BB">
          <w:rPr>
            <w:rStyle w:val="Hyperlink"/>
            <w:b/>
          </w:rPr>
          <w:t xml:space="preserve">Global </w:t>
        </w:r>
        <w:r w:rsidR="00454196" w:rsidRPr="004548BB">
          <w:rPr>
            <w:rStyle w:val="Hyperlink"/>
            <w:b/>
          </w:rPr>
          <w:t>Competency</w:t>
        </w:r>
        <w:r w:rsidR="003B6892" w:rsidRPr="004548BB">
          <w:rPr>
            <w:rStyle w:val="Hyperlink"/>
            <w:b/>
          </w:rPr>
          <w:t xml:space="preserve"> (Category </w:t>
        </w:r>
        <w:r w:rsidR="00454196" w:rsidRPr="004548BB">
          <w:rPr>
            <w:rStyle w:val="Hyperlink"/>
            <w:b/>
          </w:rPr>
          <w:t>GC</w:t>
        </w:r>
        <w:r w:rsidR="003B6892" w:rsidRPr="004548BB">
          <w:rPr>
            <w:rStyle w:val="Hyperlink"/>
            <w:b/>
          </w:rPr>
          <w:t>)</w:t>
        </w:r>
      </w:hyperlink>
    </w:p>
    <w:p w14:paraId="43F84B44" w14:textId="0BA6A190" w:rsidR="00E80715" w:rsidRPr="00E80715" w:rsidRDefault="000349FD" w:rsidP="00C10077">
      <w:pPr>
        <w:pStyle w:val="BodyText"/>
      </w:pPr>
      <w:hyperlink w:anchor="General" w:history="1">
        <w:r w:rsidR="00B330CA" w:rsidRPr="00982600">
          <w:rPr>
            <w:rStyle w:val="Hyperlink"/>
          </w:rPr>
          <w:t>2.0</w:t>
        </w:r>
        <w:r w:rsidR="00B330CA" w:rsidRPr="00982600">
          <w:rPr>
            <w:rStyle w:val="Hyperlink"/>
          </w:rPr>
          <w:tab/>
          <w:t>GENERAL REGULATIONS</w:t>
        </w:r>
      </w:hyperlink>
    </w:p>
    <w:p w14:paraId="2C6221E8" w14:textId="15EA3CE2" w:rsidR="0020359A" w:rsidRPr="00E80715" w:rsidRDefault="000349FD" w:rsidP="00C10077">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0349FD" w:rsidP="00C10077">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0349FD" w:rsidP="00C10077">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C10077">
      <w:pPr>
        <w:pStyle w:val="BodyText"/>
      </w:pPr>
    </w:p>
    <w:p w14:paraId="4F972B7D" w14:textId="6CA2CA86" w:rsidR="00193138" w:rsidRPr="00680797" w:rsidRDefault="00B330CA" w:rsidP="00C10077">
      <w:pPr>
        <w:pStyle w:val="BodyText"/>
        <w:rPr>
          <w:b/>
          <w:caps/>
        </w:rPr>
      </w:pPr>
      <w:bookmarkStart w:id="1"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p>
    <w:bookmarkEnd w:id="1"/>
    <w:p w14:paraId="756C2CAE" w14:textId="4DE65935" w:rsidR="00193138" w:rsidRDefault="00184753" w:rsidP="00C10077">
      <w:pPr>
        <w:pStyle w:val="BodyText"/>
        <w:rPr>
          <w:rStyle w:val="normaltextrun"/>
        </w:rPr>
      </w:pPr>
      <w:r>
        <w:rPr>
          <w:rStyle w:val="normaltextrun"/>
        </w:rPr>
        <w:t>In addition to the GE P</w:t>
      </w:r>
      <w:r w:rsidR="3A30FF78" w:rsidRPr="3A30FF78">
        <w:rPr>
          <w:rStyle w:val="normaltextrun"/>
        </w:rPr>
        <w:t>rogram as governed by EO 1100, CSULB identifies three campus-specific graduation requirements that studen</w:t>
      </w:r>
      <w:r w:rsidR="00DC19DF">
        <w:rPr>
          <w:rStyle w:val="normaltextrun"/>
        </w:rPr>
        <w:t xml:space="preserve">ts must complete. These </w:t>
      </w:r>
      <w:proofErr w:type="gramStart"/>
      <w:r w:rsidR="00DC19DF">
        <w:rPr>
          <w:rStyle w:val="normaltextrun"/>
        </w:rPr>
        <w:t>are</w:t>
      </w:r>
      <w:r w:rsidR="00F67A05">
        <w:rPr>
          <w:rStyle w:val="normaltextrun"/>
        </w:rPr>
        <w:t>:</w:t>
      </w:r>
      <w:proofErr w:type="gramEnd"/>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0349FD">
        <w:rPr>
          <w:rStyle w:val="normaltextrun"/>
        </w:rPr>
        <w:t>, and Global Competency.</w:t>
      </w:r>
    </w:p>
    <w:p w14:paraId="4DD2744E" w14:textId="0A14B42B" w:rsidR="00382594" w:rsidRPr="005E2F24" w:rsidRDefault="00C6379B" w:rsidP="00C10077">
      <w:pPr>
        <w:pStyle w:val="BodyText"/>
        <w:ind w:firstLine="720"/>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r w:rsidR="00382594">
        <w:t xml:space="preserve">GR </w:t>
      </w:r>
      <w:r w:rsidR="000F00D9">
        <w:t>c</w:t>
      </w:r>
      <w:r w:rsidR="00382594">
        <w:t xml:space="preserve">urriculum may be offered in different forms </w:t>
      </w:r>
      <w:r w:rsidR="00735A67">
        <w:t>(</w:t>
      </w:r>
      <w:r w:rsidR="00C07F6E">
        <w:t>e.</w:t>
      </w:r>
      <w:r w:rsidR="00735A67">
        <w:t>g.</w:t>
      </w:r>
      <w:r w:rsidR="00C07F6E">
        <w:t>, content within one course or content spread over several cour</w:t>
      </w:r>
      <w:r w:rsidR="00735A67">
        <w:t>ses) 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Curriculum </w:t>
      </w:r>
      <w:proofErr w:type="gramStart"/>
      <w:r w:rsidR="007654B2">
        <w:t>may be offered</w:t>
      </w:r>
      <w:proofErr w:type="gramEnd"/>
      <w:r w:rsidR="007654B2">
        <w:t xml:space="preserve"> within or throughout lower-division and upper-division courses</w:t>
      </w:r>
      <w:r w:rsidR="00E07F3D">
        <w:t>, including transfer courses</w:t>
      </w:r>
      <w:r w:rsidR="007654B2">
        <w:t>.</w:t>
      </w:r>
    </w:p>
    <w:p w14:paraId="65EF56B6" w14:textId="47E467AC" w:rsidR="005E2F24" w:rsidRPr="005E2F24" w:rsidRDefault="005E2F24" w:rsidP="00C10077">
      <w:pPr>
        <w:pStyle w:val="BodyText"/>
        <w:ind w:firstLine="720"/>
      </w:pPr>
      <w:r w:rsidRPr="005E2F24">
        <w:t>Instructors must be conscious when requesting certification for Campus-Specific Graduation Requirements in a certain category that their c</w:t>
      </w:r>
      <w:r w:rsidR="00382594">
        <w:t>urriculum</w:t>
      </w:r>
      <w:r w:rsidRPr="005E2F24">
        <w:t xml:space="preserve"> may be the only exposure a student gets to </w:t>
      </w:r>
      <w:r w:rsidR="00382594">
        <w:t>the GR content</w:t>
      </w:r>
      <w:r w:rsidRPr="005E2F24">
        <w:t xml:space="preserve">. Rather than Campus-Specific Graduation Requirements being an afterthought with just perfunctory treatment or minimal coverage of the </w:t>
      </w:r>
      <w:r w:rsidR="000C1B43">
        <w:t>requirement</w:t>
      </w:r>
      <w:r w:rsidRPr="005E2F24">
        <w:t xml:space="preserve">, </w:t>
      </w:r>
      <w:r w:rsidR="000C1B43">
        <w:t>curriculum</w:t>
      </w:r>
      <w:r w:rsidRPr="005E2F24">
        <w:t xml:space="preserve"> </w:t>
      </w:r>
      <w:proofErr w:type="gramStart"/>
      <w:r w:rsidRPr="005E2F24">
        <w:t xml:space="preserve">must be </w:t>
      </w:r>
      <w:r w:rsidR="00735A67">
        <w:t>created</w:t>
      </w:r>
      <w:proofErr w:type="gramEnd"/>
      <w:r w:rsidR="00735A67">
        <w:t xml:space="preserve"> around the concept of implement</w:t>
      </w:r>
      <w:r w:rsidRPr="005E2F24">
        <w:t>ing Campus-Specific Graduation Requirements explicitly, directly</w:t>
      </w:r>
      <w:r w:rsidR="000C1B43">
        <w:t>, thoroughly, and significantly</w:t>
      </w:r>
      <w:r w:rsidR="000349FD">
        <w:t>.</w:t>
      </w:r>
    </w:p>
    <w:p w14:paraId="29DE74BC" w14:textId="6342D8E1" w:rsidR="005E2F24" w:rsidRPr="005E2F24" w:rsidRDefault="005E2F24" w:rsidP="00C10077">
      <w:pPr>
        <w:pStyle w:val="BodyText"/>
        <w:ind w:firstLine="360"/>
      </w:pPr>
      <w:r w:rsidRPr="00271235">
        <w:t xml:space="preserve">In order to </w:t>
      </w:r>
      <w:proofErr w:type="gramStart"/>
      <w:r w:rsidRPr="00271235">
        <w:t>be approved</w:t>
      </w:r>
      <w:proofErr w:type="gramEnd"/>
      <w:r w:rsidRPr="00271235">
        <w:t xml:space="preserve"> for a specific GR </w:t>
      </w:r>
      <w:r w:rsidR="000C1B43" w:rsidRPr="00271235">
        <w:t>requirement</w:t>
      </w:r>
      <w:r w:rsidRPr="00271235">
        <w:t>, the c</w:t>
      </w:r>
      <w:r w:rsidR="00382594" w:rsidRPr="00271235">
        <w:t>urriculum</w:t>
      </w:r>
      <w:r w:rsidRPr="00271235">
        <w:t xml:space="preserve"> must include:</w:t>
      </w:r>
      <w:r w:rsidR="00BE09F2" w:rsidRPr="00271235">
        <w:t xml:space="preserve"> </w:t>
      </w:r>
    </w:p>
    <w:p w14:paraId="44B4EC47" w14:textId="316FD098" w:rsidR="007654B2" w:rsidRDefault="000349FD" w:rsidP="00C10077">
      <w:pPr>
        <w:pStyle w:val="BodyText"/>
        <w:numPr>
          <w:ilvl w:val="0"/>
          <w:numId w:val="38"/>
        </w:numPr>
      </w:pPr>
      <w:r>
        <w:t>a</w:t>
      </w:r>
      <w:r w:rsidR="006F30E7">
        <w:t>t least</w:t>
      </w:r>
      <w:r w:rsidR="007654B2">
        <w:t xml:space="preserve"> 1</w:t>
      </w:r>
      <w:r w:rsidR="006F30E7">
        <w:t>2</w:t>
      </w:r>
      <w:r w:rsidR="007654B2">
        <w:t xml:space="preserve"> hours of content</w:t>
      </w:r>
      <w:r>
        <w:rPr>
          <w:rFonts w:eastAsia="Times New Roman" w:cs="Times New Roman"/>
          <w:color w:val="000000"/>
        </w:rPr>
        <w:t>;</w:t>
      </w:r>
    </w:p>
    <w:p w14:paraId="56312A5C" w14:textId="686293E8" w:rsidR="005E2F24" w:rsidRPr="005E2F24" w:rsidRDefault="005E2F24" w:rsidP="00C10077">
      <w:pPr>
        <w:pStyle w:val="BodyText"/>
        <w:numPr>
          <w:ilvl w:val="0"/>
          <w:numId w:val="38"/>
        </w:numPr>
      </w:pPr>
      <w:r w:rsidRPr="005E2F24">
        <w:t xml:space="preserve">Student Learning Outcomes (SLOs) clearly dedicated to the requested </w:t>
      </w:r>
      <w:r w:rsidR="00382594">
        <w:t xml:space="preserve">GR </w:t>
      </w:r>
      <w:r w:rsidRPr="005E2F24">
        <w:t>Subject Area</w:t>
      </w:r>
      <w:r w:rsidR="00CE2929">
        <w:rPr>
          <w:rFonts w:eastAsia="Times New Roman" w:cs="Times New Roman"/>
          <w:color w:val="000000"/>
        </w:rPr>
        <w:t xml:space="preserve">; </w:t>
      </w:r>
      <w:r w:rsidR="00CE2929" w:rsidRPr="007626D2">
        <w:rPr>
          <w:u w:val="single"/>
        </w:rPr>
        <w:t>and</w:t>
      </w:r>
    </w:p>
    <w:p w14:paraId="3732F200" w14:textId="01941210" w:rsidR="005E2F24" w:rsidRPr="005E2F24" w:rsidRDefault="005E2F24" w:rsidP="00C10077">
      <w:pPr>
        <w:pStyle w:val="BodyText"/>
        <w:numPr>
          <w:ilvl w:val="0"/>
          <w:numId w:val="38"/>
        </w:numPr>
      </w:pPr>
      <w:r w:rsidRPr="005E2F24">
        <w:t xml:space="preserve">scheduled class topics that directly address the SLO(s) dedicated to the requested </w:t>
      </w:r>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C10077">
      <w:pPr>
        <w:pStyle w:val="BodyText"/>
        <w:numPr>
          <w:ilvl w:val="0"/>
          <w:numId w:val="38"/>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10F95045" w:rsidR="00781868" w:rsidRPr="000832F8" w:rsidRDefault="00271235" w:rsidP="00C10077">
      <w:pPr>
        <w:pStyle w:val="BodyText"/>
        <w:numPr>
          <w:ilvl w:val="0"/>
          <w:numId w:val="38"/>
        </w:numPr>
        <w:rPr>
          <w:rStyle w:val="normaltextrun"/>
        </w:rPr>
      </w:pPr>
      <w:proofErr w:type="gramStart"/>
      <w:r w:rsidRPr="00A76D70">
        <w:rPr>
          <w:rFonts w:eastAsiaTheme="minorHAnsi"/>
          <w:bCs/>
          <w:color w:val="000000"/>
        </w:rPr>
        <w:t>assessments</w:t>
      </w:r>
      <w:proofErr w:type="gramEnd"/>
      <w:r w:rsidRPr="00A76D70">
        <w:rPr>
          <w:rFonts w:eastAsiaTheme="minorHAnsi"/>
          <w:bCs/>
          <w:color w:val="000000"/>
        </w:rPr>
        <w:t xml:space="preserve"> that clearly demonstrate student learning of the category</w:t>
      </w:r>
      <w:r w:rsidR="00D37D95">
        <w:rPr>
          <w:rFonts w:eastAsiaTheme="minorHAnsi"/>
          <w:bCs/>
          <w:color w:val="000000"/>
        </w:rPr>
        <w:t>.</w:t>
      </w:r>
    </w:p>
    <w:p w14:paraId="34EFB2E1" w14:textId="77777777" w:rsidR="00211916" w:rsidRDefault="00211916" w:rsidP="00C10077">
      <w:pPr>
        <w:pStyle w:val="BodyText"/>
        <w:rPr>
          <w:rStyle w:val="normaltextrun"/>
          <w:b/>
          <w:highlight w:val="yellow"/>
        </w:rPr>
      </w:pPr>
    </w:p>
    <w:p w14:paraId="49C16D2A" w14:textId="27C54A8C" w:rsidR="00B752A2" w:rsidRDefault="005E2F24" w:rsidP="00C10077">
      <w:pPr>
        <w:pStyle w:val="BodyText"/>
      </w:pPr>
      <w:r w:rsidRPr="005E2F24">
        <w:t>Courses proposed for GR certification must meet criteria and requirements set by G</w:t>
      </w:r>
      <w:r w:rsidR="00116BE8">
        <w:t>E</w:t>
      </w:r>
      <w:r w:rsidRPr="005E2F24">
        <w:t>GC.</w:t>
      </w:r>
    </w:p>
    <w:p w14:paraId="7C8E1BA0" w14:textId="77777777" w:rsidR="00B752A2" w:rsidRPr="009C1441" w:rsidRDefault="00B752A2" w:rsidP="00C10077">
      <w:pPr>
        <w:pStyle w:val="BodyText"/>
      </w:pPr>
    </w:p>
    <w:p w14:paraId="28EECACE" w14:textId="6DB7E849" w:rsidR="00711142" w:rsidRPr="00700AD9" w:rsidRDefault="001A2703" w:rsidP="00C10077">
      <w:pPr>
        <w:pStyle w:val="BodyText"/>
        <w:rPr>
          <w:u w:val="single"/>
        </w:rPr>
      </w:pPr>
      <w:bookmarkStart w:id="2" w:name="WRUD"/>
      <w:r>
        <w:rPr>
          <w:u w:val="single"/>
        </w:rPr>
        <w:t>1</w:t>
      </w:r>
      <w:r w:rsidR="00711142" w:rsidRPr="00700AD9">
        <w:rPr>
          <w:u w:val="single"/>
        </w:rPr>
        <w:t>.</w:t>
      </w:r>
      <w:r w:rsidR="00700AD9" w:rsidRPr="00700AD9">
        <w:rPr>
          <w:u w:val="single"/>
        </w:rPr>
        <w:t>1</w:t>
      </w:r>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2"/>
    <w:p w14:paraId="27BE1EAF" w14:textId="73FA8BC2" w:rsidR="00C32DA5" w:rsidRPr="00CE5978" w:rsidRDefault="00CF75FF" w:rsidP="00C10077">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2510C24D" w:rsidR="00711142" w:rsidRDefault="3A30FF78" w:rsidP="00C10077">
      <w:pPr>
        <w:pStyle w:val="BodyText"/>
        <w:ind w:firstLine="720"/>
      </w:pPr>
      <w:r w:rsidRPr="00864EFC">
        <w:t xml:space="preserve">No Writing-Intensive </w:t>
      </w:r>
      <w:r w:rsidR="00DB0450">
        <w:t>c</w:t>
      </w:r>
      <w:r w:rsidRPr="00864EFC">
        <w:t>ourse shall have more than</w:t>
      </w:r>
      <w:r w:rsidRPr="00B764F0">
        <w:t xml:space="preserve"> </w:t>
      </w:r>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w:t>
      </w:r>
      <w:r w:rsidRPr="00864EFC">
        <w:t>.</w:t>
      </w:r>
      <w:r>
        <w:t xml:space="preserve"> All </w:t>
      </w:r>
      <w:r w:rsidR="006F30E7">
        <w:t>Upper Division Writing Requirement</w:t>
      </w:r>
      <w:r>
        <w:t xml:space="preserve"> </w:t>
      </w:r>
      <w:r w:rsidR="000F00D9">
        <w:t>courses</w:t>
      </w:r>
      <w:r w:rsidR="006F30E7">
        <w:t xml:space="preserve"> </w:t>
      </w:r>
      <w:r>
        <w:t>shall require completion of the entire GE Foundation as a prerequisite.</w:t>
      </w:r>
    </w:p>
    <w:p w14:paraId="33DDA55B" w14:textId="7EF63111" w:rsidR="00C32DA5" w:rsidRDefault="00C32DA5" w:rsidP="00C10077">
      <w:pPr>
        <w:pStyle w:val="BodyText"/>
      </w:pPr>
    </w:p>
    <w:p w14:paraId="45C55A0D" w14:textId="74D6FBBC" w:rsidR="00C32DA5" w:rsidRPr="009B031D" w:rsidRDefault="001A2703" w:rsidP="00C10077">
      <w:pPr>
        <w:pStyle w:val="BodyText"/>
      </w:pPr>
      <w:r>
        <w:t>1</w:t>
      </w:r>
      <w:r w:rsidR="00C32DA5">
        <w:t>.</w:t>
      </w:r>
      <w:r w:rsidR="00CE5978">
        <w:t>1</w:t>
      </w:r>
      <w:r w:rsidR="00700AD9">
        <w:t>.1</w:t>
      </w:r>
      <w:r w:rsidR="00C32DA5">
        <w:tab/>
      </w:r>
      <w:r w:rsidR="000F00D9">
        <w:t>Courses</w:t>
      </w:r>
      <w:r w:rsidR="00735A67"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4506CE4B" w14:textId="18E09D89" w:rsidR="00D90451" w:rsidRPr="006A2DE8" w:rsidRDefault="001A2703" w:rsidP="00C10077">
      <w:pPr>
        <w:pStyle w:val="BodyText"/>
        <w:ind w:left="1440" w:hanging="1440"/>
        <w:rPr>
          <w:b/>
        </w:rPr>
      </w:pPr>
      <w:r>
        <w:t>1</w:t>
      </w:r>
      <w:r w:rsidR="00711142">
        <w:t>.</w:t>
      </w:r>
      <w:r w:rsidR="00DC233A">
        <w:t>1</w:t>
      </w:r>
      <w:r w:rsidR="00CE5978">
        <w:t>.1</w:t>
      </w:r>
      <w:r w:rsidR="00700AD9">
        <w:t>.1</w:t>
      </w:r>
      <w:r w:rsidR="00711142">
        <w:tab/>
      </w:r>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0444FB">
        <w:t xml:space="preserve">. </w:t>
      </w:r>
      <w:r w:rsidR="00DA12A7">
        <w:t xml:space="preserve">For this policy, </w:t>
      </w:r>
      <w:proofErr w:type="gramStart"/>
      <w:r w:rsidR="00DA12A7">
        <w:t>that’s</w:t>
      </w:r>
      <w:proofErr w:type="gramEnd"/>
      <w:r w:rsidR="00DA12A7">
        <w:t xml:space="preserve"> understood as a </w:t>
      </w:r>
      <w:r w:rsidR="0028081F">
        <w:t xml:space="preserve">required </w:t>
      </w:r>
      <w:r w:rsidR="00D8148F" w:rsidRPr="009B031D">
        <w:t xml:space="preserve">total of </w:t>
      </w:r>
      <w:r w:rsidR="00D8148F">
        <w:t xml:space="preserve">at least </w:t>
      </w:r>
      <w:r w:rsidR="00D8148F" w:rsidRPr="009B031D">
        <w:t>5,000 words in the various assignments.</w:t>
      </w:r>
      <w:r w:rsidR="00D8148F">
        <w:t xml:space="preserve"> These assignments and 5,000 words may </w:t>
      </w:r>
      <w:r w:rsidR="00D8148F" w:rsidRPr="00E7597C">
        <w:t xml:space="preserve">be in </w:t>
      </w:r>
      <w:proofErr w:type="gramStart"/>
      <w:r w:rsidR="00D8148F" w:rsidRPr="00E7597C">
        <w:t>1</w:t>
      </w:r>
      <w:proofErr w:type="gramEnd"/>
      <w:r w:rsidR="00D8148F" w:rsidRPr="00E7597C">
        <w:t xml:space="preserve"> upper division course, or spread over 2 upper-division courses.</w:t>
      </w:r>
    </w:p>
    <w:p w14:paraId="2820E1E5" w14:textId="17B7FDCA" w:rsidR="00EC30B1" w:rsidRPr="003409D1" w:rsidRDefault="001A2703" w:rsidP="00C10077">
      <w:pPr>
        <w:pStyle w:val="BodyText"/>
        <w:ind w:left="1440" w:hanging="1440"/>
        <w:rPr>
          <w:rFonts w:asciiTheme="minorHAnsi" w:eastAsiaTheme="minorEastAsia" w:hAnsiTheme="minorHAnsi" w:cstheme="minorBidi"/>
        </w:rPr>
      </w:pPr>
      <w:r>
        <w:t>1</w:t>
      </w:r>
      <w:r w:rsidR="009B7CD8">
        <w:t>.</w:t>
      </w:r>
      <w:r w:rsidR="00CE5978">
        <w:t>1</w:t>
      </w:r>
      <w:r w:rsidR="00DC233A">
        <w:t>.</w:t>
      </w:r>
      <w:r w:rsidR="00700AD9">
        <w:t>1.2</w:t>
      </w:r>
      <w:r w:rsidR="009B7CD8">
        <w:tab/>
      </w:r>
      <w:r w:rsidR="009B7CD8" w:rsidRPr="00C40EC1">
        <w:t xml:space="preserve">All </w:t>
      </w:r>
      <w:r w:rsidR="006F30E7">
        <w:t>Upper Division Writing Requirement</w:t>
      </w:r>
      <w:r w:rsidR="009B7CD8" w:rsidRPr="00C40EC1">
        <w:t xml:space="preserve"> </w:t>
      </w:r>
      <w:r w:rsidR="000F00D9">
        <w:t>courses</w:t>
      </w:r>
      <w:r w:rsidR="007654B2" w:rsidRPr="00C40EC1">
        <w:rPr>
          <w:rFonts w:asciiTheme="minorHAnsi" w:eastAsiaTheme="minorEastAsia" w:hAnsiTheme="minorHAnsi" w:cstheme="minorBidi"/>
        </w:rPr>
        <w:t xml:space="preserve"> </w:t>
      </w:r>
      <w:r w:rsidR="00711142" w:rsidRPr="00C40EC1">
        <w:rPr>
          <w:rFonts w:asciiTheme="minorHAnsi" w:eastAsiaTheme="minorEastAsia" w:hAnsiTheme="minorHAnsi" w:cstheme="minorBidi"/>
        </w:rPr>
        <w:t>must include instructional activities that</w:t>
      </w:r>
      <w:r w:rsidR="008D76DE">
        <w:rPr>
          <w:rFonts w:asciiTheme="minorHAnsi" w:eastAsiaTheme="minorEastAsia" w:hAnsiTheme="minorHAnsi" w:cstheme="minorBidi"/>
        </w:rPr>
        <w:t xml:space="preserve"> are ap</w:t>
      </w:r>
      <w:r w:rsidR="00C40EC1">
        <w:rPr>
          <w:rFonts w:asciiTheme="minorHAnsi" w:eastAsiaTheme="minorEastAsia" w:hAnsiTheme="minorHAnsi" w:cstheme="minorBidi"/>
        </w:rPr>
        <w:t>pr</w:t>
      </w:r>
      <w:r w:rsidR="008D76DE">
        <w:rPr>
          <w:rFonts w:asciiTheme="minorHAnsi" w:eastAsiaTheme="minorEastAsia" w:hAnsiTheme="minorHAnsi" w:cstheme="minorBidi"/>
        </w:rPr>
        <w:t>opr</w:t>
      </w:r>
      <w:r w:rsidR="00C40EC1">
        <w:rPr>
          <w:rFonts w:asciiTheme="minorHAnsi" w:eastAsiaTheme="minorEastAsia" w:hAnsiTheme="minorHAnsi" w:cstheme="minorBidi"/>
        </w:rPr>
        <w:t xml:space="preserve">iate </w:t>
      </w:r>
      <w:r w:rsidR="008D76DE">
        <w:rPr>
          <w:rFonts w:asciiTheme="minorHAnsi" w:eastAsiaTheme="minorEastAsia" w:hAnsiTheme="minorHAnsi" w:cstheme="minorBidi"/>
        </w:rPr>
        <w:t xml:space="preserve">to </w:t>
      </w:r>
      <w:r w:rsidR="00C40EC1">
        <w:rPr>
          <w:rFonts w:asciiTheme="minorHAnsi" w:eastAsiaTheme="minorEastAsia" w:hAnsiTheme="minorHAnsi" w:cstheme="minorBidi"/>
        </w:rPr>
        <w:t xml:space="preserve">course </w:t>
      </w:r>
      <w:r w:rsidR="008D76DE">
        <w:rPr>
          <w:rFonts w:asciiTheme="minorHAnsi" w:eastAsiaTheme="minorEastAsia" w:hAnsiTheme="minorHAnsi" w:cstheme="minorBidi"/>
        </w:rPr>
        <w:t xml:space="preserve">writing </w:t>
      </w:r>
      <w:r w:rsidR="00C40EC1">
        <w:rPr>
          <w:rFonts w:asciiTheme="minorHAnsi" w:eastAsiaTheme="minorEastAsia" w:hAnsiTheme="minorHAnsi" w:cstheme="minorBidi"/>
        </w:rPr>
        <w:t>assignments</w:t>
      </w:r>
      <w:r w:rsidR="000444FB">
        <w:rPr>
          <w:rFonts w:asciiTheme="minorHAnsi" w:eastAsiaTheme="minorEastAsia" w:hAnsiTheme="minorHAnsi" w:cstheme="minorBidi"/>
        </w:rPr>
        <w:t xml:space="preserve">. </w:t>
      </w:r>
      <w:r w:rsidR="008D76DE">
        <w:rPr>
          <w:rFonts w:asciiTheme="minorHAnsi" w:eastAsiaTheme="minorEastAsia" w:hAnsiTheme="minorHAnsi" w:cstheme="minorBidi"/>
        </w:rPr>
        <w:t>Instructional a</w:t>
      </w:r>
      <w:r w:rsidR="00C40EC1">
        <w:rPr>
          <w:rFonts w:asciiTheme="minorHAnsi" w:eastAsiaTheme="minorEastAsia" w:hAnsiTheme="minorHAnsi" w:cstheme="minorBidi"/>
        </w:rPr>
        <w:t xml:space="preserve">ctivities that </w:t>
      </w:r>
      <w:r w:rsidR="008D76DE">
        <w:rPr>
          <w:rFonts w:asciiTheme="minorHAnsi" w:eastAsiaTheme="minorEastAsia" w:hAnsiTheme="minorHAnsi" w:cstheme="minorBidi"/>
        </w:rPr>
        <w:t>reflect</w:t>
      </w:r>
      <w:r w:rsidR="00711142" w:rsidRPr="00C40EC1">
        <w:rPr>
          <w:rFonts w:asciiTheme="minorHAnsi" w:eastAsiaTheme="minorEastAsia" w:hAnsiTheme="minorHAnsi" w:cstheme="minorBidi"/>
        </w:rPr>
        <w:t xml:space="preserve"> </w:t>
      </w:r>
      <w:r w:rsidR="008D76DE">
        <w:rPr>
          <w:rFonts w:asciiTheme="minorHAnsi" w:eastAsiaTheme="minorEastAsia" w:hAnsiTheme="minorHAnsi" w:cstheme="minorBidi"/>
        </w:rPr>
        <w:t xml:space="preserve">current </w:t>
      </w:r>
      <w:r w:rsidR="00711142" w:rsidRPr="00C40EC1">
        <w:rPr>
          <w:rFonts w:asciiTheme="minorHAnsi" w:eastAsiaTheme="minorEastAsia" w:hAnsiTheme="minorHAnsi" w:cstheme="minorBidi"/>
        </w:rPr>
        <w:t xml:space="preserve">best </w:t>
      </w:r>
      <w:r w:rsidR="00C40EC1">
        <w:rPr>
          <w:rFonts w:asciiTheme="minorHAnsi" w:eastAsiaTheme="minorEastAsia" w:hAnsiTheme="minorHAnsi" w:cstheme="minorBidi"/>
        </w:rPr>
        <w:t>pra</w:t>
      </w:r>
      <w:r w:rsidR="00711142" w:rsidRPr="00C40EC1">
        <w:rPr>
          <w:rFonts w:asciiTheme="minorHAnsi" w:eastAsiaTheme="minorEastAsia" w:hAnsiTheme="minorHAnsi" w:cstheme="minorBidi"/>
        </w:rPr>
        <w:t xml:space="preserve">ctices </w:t>
      </w:r>
      <w:r w:rsidR="00C40EC1">
        <w:rPr>
          <w:rFonts w:asciiTheme="minorHAnsi" w:eastAsiaTheme="minorEastAsia" w:hAnsiTheme="minorHAnsi" w:cstheme="minorBidi"/>
        </w:rPr>
        <w:t>include</w:t>
      </w:r>
      <w:r w:rsidR="004F3EDA" w:rsidRPr="00C40EC1">
        <w:rPr>
          <w:rFonts w:asciiTheme="minorHAnsi" w:eastAsiaTheme="minorEastAsia" w:hAnsiTheme="minorHAnsi" w:cstheme="minorBidi"/>
        </w:rPr>
        <w:t xml:space="preserve">, but </w:t>
      </w:r>
      <w:r w:rsidR="00C40EC1">
        <w:rPr>
          <w:rFonts w:asciiTheme="minorHAnsi" w:eastAsiaTheme="minorEastAsia" w:hAnsiTheme="minorHAnsi" w:cstheme="minorBidi"/>
        </w:rPr>
        <w:t xml:space="preserve">are </w:t>
      </w:r>
      <w:r w:rsidR="004F3EDA" w:rsidRPr="00C40EC1">
        <w:rPr>
          <w:rFonts w:asciiTheme="minorHAnsi" w:eastAsiaTheme="minorEastAsia" w:hAnsiTheme="minorHAnsi" w:cstheme="minorBidi"/>
        </w:rPr>
        <w:t>not limited to,</w:t>
      </w:r>
      <w:r w:rsidR="00711142" w:rsidRPr="00C40EC1">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Pr>
          <w:rFonts w:asciiTheme="minorHAnsi" w:eastAsiaTheme="minorEastAsia" w:hAnsiTheme="minorHAnsi" w:cstheme="minorBidi"/>
        </w:rPr>
        <w:t xml:space="preserve"> </w:t>
      </w:r>
      <w:r w:rsidR="008D76DE">
        <w:t>These i</w:t>
      </w:r>
      <w:r w:rsidR="00C40EC1">
        <w:t xml:space="preserve">nstructional activities </w:t>
      </w:r>
      <w:r w:rsidR="008D76DE">
        <w:t>can be</w:t>
      </w:r>
      <w:r w:rsidR="00C40EC1">
        <w:t xml:space="preserve"> adapt</w:t>
      </w:r>
      <w:r w:rsidR="008D76DE">
        <w:t>ed</w:t>
      </w:r>
      <w:r w:rsidR="00C40EC1">
        <w:t xml:space="preserve"> across disciplines.</w:t>
      </w:r>
    </w:p>
    <w:p w14:paraId="5DB71802" w14:textId="1F556091" w:rsidR="00711142" w:rsidRDefault="001A2703" w:rsidP="00C10077">
      <w:pPr>
        <w:pStyle w:val="BodyText"/>
        <w:ind w:left="1440" w:hanging="1440"/>
      </w:pPr>
      <w:r>
        <w:t>1</w:t>
      </w:r>
      <w:r w:rsidR="009B7CD8">
        <w:t>.</w:t>
      </w:r>
      <w:r w:rsidR="00DC233A">
        <w:t>1.</w:t>
      </w:r>
      <w:r w:rsidR="00700AD9">
        <w:t>1.</w:t>
      </w:r>
      <w:r w:rsidR="00DC233A">
        <w:t>3</w:t>
      </w:r>
      <w:r w:rsidR="009B7CD8">
        <w:tab/>
        <w:t xml:space="preserve">Instructors who teach </w:t>
      </w:r>
      <w:r w:rsidR="000F00D9">
        <w:t>courses</w:t>
      </w:r>
      <w:r w:rsidR="00864147">
        <w:t xml:space="preserve">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65A004E9" w:rsidR="00EE0362" w:rsidRDefault="001A2703" w:rsidP="00C10077">
      <w:pPr>
        <w:pStyle w:val="BodyText"/>
        <w:ind w:left="1440" w:hanging="1440"/>
      </w:pPr>
      <w:r>
        <w:t>1</w:t>
      </w:r>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the Director of the Writing </w:t>
      </w:r>
      <w:proofErr w:type="gramStart"/>
      <w:r w:rsidR="004730C5">
        <w:t>Across</w:t>
      </w:r>
      <w:proofErr w:type="gramEnd"/>
      <w:r w:rsidR="004730C5">
        <w:t xml:space="preserve"> the Curriculum program and</w:t>
      </w:r>
      <w:r w:rsidR="009B7CD8">
        <w:t xml:space="preserve"> through workshops and other supportive programs sponsored by the Division of Academic Affairs</w:t>
      </w:r>
      <w:r w:rsidR="004730C5">
        <w:t xml:space="preserve"> and the Faculty Center for Professional Development</w:t>
      </w:r>
      <w:r w:rsidR="009B7CD8">
        <w:t>.</w:t>
      </w:r>
    </w:p>
    <w:p w14:paraId="095996D8" w14:textId="77777777" w:rsidR="005F088A" w:rsidRDefault="005F088A" w:rsidP="00C10077">
      <w:pPr>
        <w:pStyle w:val="BodyText"/>
        <w:ind w:left="720" w:hanging="720"/>
      </w:pPr>
    </w:p>
    <w:p w14:paraId="521FEF98" w14:textId="51A1A30E" w:rsidR="00740298" w:rsidRPr="00B825D9" w:rsidRDefault="001A2703" w:rsidP="00C10077">
      <w:pPr>
        <w:pStyle w:val="BodyText"/>
        <w:ind w:left="720" w:hanging="720"/>
        <w:rPr>
          <w:rFonts w:cs="Times New Roman"/>
        </w:rPr>
      </w:pPr>
      <w:r>
        <w:t>1</w:t>
      </w:r>
      <w:r w:rsidR="00EE0362">
        <w:t>.1.</w:t>
      </w:r>
      <w:r w:rsidR="005F088A">
        <w:t>2</w:t>
      </w:r>
      <w:r w:rsidR="00EE0362">
        <w:tab/>
      </w:r>
      <w:r w:rsidR="00386C07">
        <w:rPr>
          <w:rStyle w:val="normaltextrun"/>
        </w:rPr>
        <w:t>Following is a list of Student Learning Objectives to assess learning related to Writing Intensive</w:t>
      </w:r>
      <w:r w:rsidR="000444FB">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rsidP="00C10077">
      <w:pPr>
        <w:pStyle w:val="BodyText"/>
        <w:numPr>
          <w:ilvl w:val="0"/>
          <w:numId w:val="57"/>
        </w:numPr>
        <w:ind w:left="1080"/>
      </w:pPr>
      <w:r w:rsidRPr="00740298">
        <w:t>Apply the conventions of standard written English to communicate meaning to readers with clarity and fluency, and is virtually error free;</w:t>
      </w:r>
    </w:p>
    <w:p w14:paraId="2826181A" w14:textId="5F8C8E3C" w:rsidR="00740298" w:rsidRDefault="00740298" w:rsidP="00C10077">
      <w:pPr>
        <w:pStyle w:val="BodyText"/>
        <w:numPr>
          <w:ilvl w:val="0"/>
          <w:numId w:val="57"/>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C10077">
      <w:pPr>
        <w:pStyle w:val="BodyText"/>
        <w:numPr>
          <w:ilvl w:val="0"/>
          <w:numId w:val="57"/>
        </w:numPr>
        <w:ind w:left="1080"/>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rsidP="00C10077">
      <w:pPr>
        <w:pStyle w:val="BodyText"/>
        <w:numPr>
          <w:ilvl w:val="0"/>
          <w:numId w:val="57"/>
        </w:numPr>
        <w:ind w:left="1080"/>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C10077">
      <w:pPr>
        <w:pStyle w:val="BodyText"/>
        <w:numPr>
          <w:ilvl w:val="0"/>
          <w:numId w:val="57"/>
        </w:numPr>
        <w:ind w:left="1080"/>
      </w:pPr>
      <w:r w:rsidRPr="00740298">
        <w:lastRenderedPageBreak/>
        <w:t>Express and synthesize their own and others’ ideas, conveying the writer's understanding, and shaping the whole work;</w:t>
      </w:r>
    </w:p>
    <w:p w14:paraId="2E0DCEA9" w14:textId="35E0029C" w:rsidR="00740298" w:rsidRPr="00740298" w:rsidRDefault="00740298" w:rsidP="00C10077">
      <w:pPr>
        <w:pStyle w:val="BodyText"/>
        <w:numPr>
          <w:ilvl w:val="0"/>
          <w:numId w:val="57"/>
        </w:numPr>
        <w:ind w:left="1080"/>
      </w:pPr>
      <w:r w:rsidRPr="00740298">
        <w:t xml:space="preserve">Evaluate and incorporate </w:t>
      </w:r>
      <w:proofErr w:type="gramStart"/>
      <w:r w:rsidRPr="00740298">
        <w:t>high-quality</w:t>
      </w:r>
      <w:proofErr w:type="gramEnd"/>
      <w:r w:rsidRPr="00740298">
        <w:t>, credible, relevant source materials to develop ideas that are appropriate for the discipline and genre of the writing.</w:t>
      </w:r>
    </w:p>
    <w:p w14:paraId="7591388B" w14:textId="43CF35FA" w:rsidR="00C32DA5" w:rsidRDefault="00C32DA5" w:rsidP="00C10077">
      <w:pPr>
        <w:pStyle w:val="BodyText"/>
      </w:pPr>
    </w:p>
    <w:p w14:paraId="5B7948AE" w14:textId="77777777" w:rsidR="00C53932" w:rsidRDefault="00234920" w:rsidP="00C10077">
      <w:pPr>
        <w:pStyle w:val="BodyText"/>
        <w:rPr>
          <w:b/>
          <w:u w:val="single"/>
        </w:rPr>
      </w:pPr>
      <w:bookmarkStart w:id="3" w:name="HD"/>
      <w:r>
        <w:rPr>
          <w:u w:val="single"/>
        </w:rPr>
        <w:t>1</w:t>
      </w:r>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bookmarkEnd w:id="3"/>
    </w:p>
    <w:p w14:paraId="00469C8E" w14:textId="006FC8DC" w:rsidR="00D404FD" w:rsidRPr="007E4917" w:rsidRDefault="006E7D83" w:rsidP="00C10077">
      <w:pPr>
        <w:pStyle w:val="BodyText"/>
      </w:pPr>
      <w:r w:rsidRPr="007E4917">
        <w:t xml:space="preserve">Curriculum addressing this category must present current and appropriate theoretical understandings of the nature of human diversity in the United States of America. Curriculum designed to meet this requirement </w:t>
      </w:r>
      <w:proofErr w:type="gramStart"/>
      <w:r w:rsidRPr="007E4917">
        <w:t xml:space="preserve">could be </w:t>
      </w:r>
      <w:r w:rsidR="00C60E8D" w:rsidRPr="007E4917">
        <w:t>embedded</w:t>
      </w:r>
      <w:proofErr w:type="gramEnd"/>
      <w:r w:rsidR="00C60E8D" w:rsidRPr="007E4917">
        <w:t xml:space="preserve"> with</w:t>
      </w:r>
      <w:r w:rsidRPr="007E4917">
        <w:t>in 1-3 courses. These courses could be lower-division or upper-division. Such curriculum should clearly demonstrate pedagogical and disciplinary approaches to the study of the diversity of human beings.</w:t>
      </w:r>
    </w:p>
    <w:p w14:paraId="371400EA" w14:textId="62FB80AA" w:rsidR="005F4622" w:rsidRDefault="005F4622" w:rsidP="00C10077">
      <w:pPr>
        <w:ind w:firstLine="720"/>
      </w:pPr>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 Courses must include comparisons of discrimination based on race or ethnicity.</w:t>
      </w:r>
    </w:p>
    <w:p w14:paraId="557C49EE" w14:textId="77777777" w:rsidR="00B8044F" w:rsidRPr="006D0599" w:rsidRDefault="00B8044F" w:rsidP="00C10077">
      <w:pPr>
        <w:rPr>
          <w:b/>
          <w:highlight w:val="yellow"/>
        </w:rPr>
      </w:pPr>
    </w:p>
    <w:p w14:paraId="275FE775" w14:textId="0714223B" w:rsidR="00C444C1" w:rsidRPr="00636C48" w:rsidRDefault="005870E8" w:rsidP="00C10077">
      <w:pPr>
        <w:pStyle w:val="BodyText"/>
        <w:ind w:left="720" w:hanging="720"/>
      </w:pPr>
      <w:r>
        <w:rPr>
          <w:rStyle w:val="normaltextrun"/>
        </w:rPr>
        <w:t>1</w:t>
      </w:r>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7267C3" w:rsidRPr="00F97A36">
        <w:rPr>
          <w:b/>
          <w:i/>
          <w:color w:val="FF0000"/>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4733F62" w:rsidR="00912790" w:rsidRPr="00305292" w:rsidRDefault="00912790" w:rsidP="00C10077">
      <w:pPr>
        <w:pStyle w:val="BodyText"/>
        <w:numPr>
          <w:ilvl w:val="0"/>
          <w:numId w:val="58"/>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r w:rsidR="00C444C1" w:rsidRPr="005F5B55">
        <w:t xml:space="preserve">African Americans, Native Americans, </w:t>
      </w:r>
      <w:proofErr w:type="spellStart"/>
      <w:r w:rsidR="00C444C1" w:rsidRPr="008C7D6A">
        <w:t>Chicanx</w:t>
      </w:r>
      <w:proofErr w:type="spellEnd"/>
      <w:r w:rsidR="00C444C1" w:rsidRPr="008C7D6A">
        <w:t>/</w:t>
      </w:r>
      <w:proofErr w:type="spellStart"/>
      <w:r w:rsidR="00C444C1" w:rsidRPr="008C7D6A">
        <w:t>Latinx</w:t>
      </w:r>
      <w:proofErr w:type="spellEnd"/>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r w:rsidR="00D70694" w:rsidRPr="008C7D6A">
        <w:t xml:space="preserve"> </w:t>
      </w:r>
      <w:r w:rsidR="00D70694" w:rsidRPr="008C7D6A">
        <w:rPr>
          <w:u w:val="single"/>
        </w:rPr>
        <w:t>and</w:t>
      </w:r>
      <w:r w:rsidR="00C444C1">
        <w:t xml:space="preserve"> </w:t>
      </w:r>
    </w:p>
    <w:p w14:paraId="4314217E" w14:textId="0CB0CD96" w:rsidR="00912790" w:rsidRPr="00305292" w:rsidRDefault="00912790" w:rsidP="00C10077">
      <w:pPr>
        <w:pStyle w:val="BodyText"/>
        <w:numPr>
          <w:ilvl w:val="0"/>
          <w:numId w:val="58"/>
        </w:numPr>
        <w:ind w:left="1080"/>
      </w:pPr>
      <w:r w:rsidRPr="00305292">
        <w:t>E</w:t>
      </w:r>
      <w:r w:rsidR="00C444C1" w:rsidRPr="00305292">
        <w:t xml:space="preserve">xamine the </w:t>
      </w:r>
      <w:r w:rsidR="00C444C1" w:rsidRPr="00A76D70">
        <w:t>impact of structural disadvantage on these racial and ethnic</w:t>
      </w:r>
      <w:r w:rsidR="00C444C1" w:rsidRPr="00CC78D9">
        <w:rPr>
          <w:b/>
        </w:rPr>
        <w:t xml:space="preserve"> </w:t>
      </w:r>
      <w:r w:rsidR="00C444C1" w:rsidRPr="00A76D70">
        <w:t>groups</w:t>
      </w:r>
      <w:r w:rsidR="00C444C1" w:rsidRPr="00305292">
        <w:t xml:space="preserve"> in the USA;</w:t>
      </w:r>
      <w:r w:rsidR="00432ADC" w:rsidRPr="00305292">
        <w:rPr>
          <w:u w:val="single"/>
        </w:rPr>
        <w:t xml:space="preserve"> an</w:t>
      </w:r>
      <w:r w:rsidR="008A35F0" w:rsidRPr="00305292">
        <w:rPr>
          <w:u w:val="single"/>
        </w:rPr>
        <w:t>d</w:t>
      </w:r>
    </w:p>
    <w:p w14:paraId="4D5A4806" w14:textId="07170DDD" w:rsidR="00912790" w:rsidRPr="00305292" w:rsidRDefault="00912790" w:rsidP="00C10077">
      <w:pPr>
        <w:pStyle w:val="BodyText"/>
        <w:numPr>
          <w:ilvl w:val="0"/>
          <w:numId w:val="58"/>
        </w:numPr>
        <w:ind w:left="1080"/>
      </w:pPr>
      <w:r w:rsidRPr="00835E9E">
        <w:t>E</w:t>
      </w:r>
      <w:r w:rsidR="00C444C1" w:rsidRPr="00835E9E">
        <w:t xml:space="preserve">xamine gender issues in the USA; </w:t>
      </w:r>
      <w:r w:rsidR="008A35F0" w:rsidRPr="00835E9E">
        <w:rPr>
          <w:u w:val="single"/>
        </w:rPr>
        <w:t>and</w:t>
      </w:r>
    </w:p>
    <w:p w14:paraId="06645823" w14:textId="2F5D60E7" w:rsidR="004C430F" w:rsidRPr="00305292" w:rsidRDefault="00912790" w:rsidP="00C10077">
      <w:pPr>
        <w:pStyle w:val="BodyText"/>
        <w:numPr>
          <w:ilvl w:val="0"/>
          <w:numId w:val="58"/>
        </w:numPr>
        <w:ind w:left="1080"/>
      </w:pPr>
      <w:r w:rsidRPr="00835E9E">
        <w:t>E</w:t>
      </w:r>
      <w:r w:rsidR="00C444C1" w:rsidRPr="00835E9E">
        <w:t>xamine one or more additional markers of social difference in the USA, such as special needs, age, class, ability, language, religion, citizenship status, and other distinctions that reflect the diversity of the United States of America, within both the specific field of study and the general society.</w:t>
      </w:r>
    </w:p>
    <w:p w14:paraId="2773B189" w14:textId="77777777" w:rsidR="00FF4111" w:rsidRPr="002917C6" w:rsidRDefault="00FF4111" w:rsidP="00C10077">
      <w:pPr>
        <w:ind w:left="720"/>
        <w:rPr>
          <w:b/>
        </w:rPr>
      </w:pPr>
    </w:p>
    <w:p w14:paraId="1B03677C" w14:textId="4759E21F" w:rsidR="00720ABD" w:rsidRPr="000A4953" w:rsidRDefault="00234920" w:rsidP="00C10077">
      <w:pPr>
        <w:pStyle w:val="BodyText"/>
        <w:ind w:left="720" w:hanging="720"/>
        <w:rPr>
          <w:b/>
        </w:rPr>
      </w:pPr>
      <w:r>
        <w:t>1</w:t>
      </w:r>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0444FB">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rsidP="00C10077">
      <w:pPr>
        <w:pStyle w:val="BodyText"/>
        <w:numPr>
          <w:ilvl w:val="0"/>
          <w:numId w:val="59"/>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C10077">
      <w:pPr>
        <w:pStyle w:val="BodyText"/>
        <w:numPr>
          <w:ilvl w:val="0"/>
          <w:numId w:val="59"/>
        </w:numPr>
        <w:ind w:left="1080"/>
      </w:pPr>
      <w:r>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C10077">
      <w:pPr>
        <w:pStyle w:val="BodyText"/>
        <w:numPr>
          <w:ilvl w:val="0"/>
          <w:numId w:val="59"/>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C10077">
      <w:pPr>
        <w:pStyle w:val="BodyText"/>
        <w:numPr>
          <w:ilvl w:val="0"/>
          <w:numId w:val="59"/>
        </w:numPr>
        <w:ind w:left="1080"/>
      </w:pPr>
      <w:r>
        <w:t xml:space="preserve">Analyze and reflect on how one’s own experiences and perspectives shape reactions to others including assumptions, biases, prejudices, and stereotypes in order to recognize the subjectivity of one’s own </w:t>
      </w:r>
      <w:proofErr w:type="gramStart"/>
      <w:r>
        <w:t>world view</w:t>
      </w:r>
      <w:proofErr w:type="gramEnd"/>
      <w:r>
        <w:t>.</w:t>
      </w:r>
    </w:p>
    <w:p w14:paraId="6E0062AD" w14:textId="77777777" w:rsidR="00720ABD" w:rsidRPr="00D947CC" w:rsidRDefault="00720ABD" w:rsidP="00C10077">
      <w:pPr>
        <w:pStyle w:val="BodyText"/>
      </w:pPr>
    </w:p>
    <w:p w14:paraId="6CC3F82F" w14:textId="1BFEBA08" w:rsidR="00711142" w:rsidRPr="009B031D" w:rsidRDefault="00234920" w:rsidP="00C10077">
      <w:pPr>
        <w:pStyle w:val="BodyText"/>
        <w:rPr>
          <w:b/>
        </w:rPr>
      </w:pPr>
      <w:bookmarkStart w:id="4" w:name="GC"/>
      <w:r>
        <w:rPr>
          <w:u w:val="single"/>
        </w:rPr>
        <w:t>1</w:t>
      </w:r>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4"/>
    </w:p>
    <w:p w14:paraId="715C3C4A" w14:textId="299F8F4D" w:rsidR="002261D5" w:rsidRPr="00A74567" w:rsidRDefault="004F3249" w:rsidP="00C10077">
      <w:pPr>
        <w:adjustRightInd w:val="0"/>
        <w:rPr>
          <w:rFonts w:ascii="AppleSystemUIFont" w:hAnsi="AppleSystemUIFont" w:cs="AppleSystemUIFont"/>
          <w:b/>
        </w:rPr>
      </w:pPr>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w:t>
      </w:r>
      <w:r w:rsidRPr="002B01DF">
        <w:rPr>
          <w:rFonts w:ascii="AppleSystemUIFontBold" w:hAnsi="AppleSystemUIFontBold" w:cs="AppleSystemUIFontBold"/>
          <w:bCs/>
        </w:rPr>
        <w:lastRenderedPageBreak/>
        <w:t xml:space="preserve">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p>
    <w:p w14:paraId="53EB66C5" w14:textId="79380820" w:rsidR="00CE3956" w:rsidRDefault="00CE3956" w:rsidP="00C10077">
      <w:pPr>
        <w:pStyle w:val="BodyText"/>
      </w:pPr>
    </w:p>
    <w:p w14:paraId="4EB830F5" w14:textId="59A7D525" w:rsidR="004730C5" w:rsidRPr="004823E5" w:rsidRDefault="00234920" w:rsidP="00C10077">
      <w:pPr>
        <w:pStyle w:val="BodyText"/>
        <w:ind w:left="720" w:hanging="720"/>
      </w:pPr>
      <w:r>
        <w:rPr>
          <w:rStyle w:val="normaltextrun"/>
        </w:rPr>
        <w:t>1</w:t>
      </w:r>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C10077">
      <w:pPr>
        <w:pStyle w:val="BodyText"/>
        <w:ind w:firstLine="720"/>
      </w:pPr>
      <w:r w:rsidRPr="3A30FF78">
        <w:rPr>
          <w:rStyle w:val="normaltextrun"/>
        </w:rPr>
        <w:t xml:space="preserve">(1) </w:t>
      </w:r>
      <w:proofErr w:type="gramStart"/>
      <w:r w:rsidRPr="3A30FF78">
        <w:rPr>
          <w:rStyle w:val="normaltextrun"/>
        </w:rPr>
        <w:t>have</w:t>
      </w:r>
      <w:proofErr w:type="gramEnd"/>
      <w:r w:rsidRPr="3A30FF78">
        <w:rPr>
          <w:rStyle w:val="normaltextrun"/>
        </w:rPr>
        <w:t xml:space="preser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C10077">
      <w:pPr>
        <w:pStyle w:val="BodyText"/>
        <w:ind w:left="720"/>
      </w:pPr>
      <w:r w:rsidRPr="3A30FF78">
        <w:rPr>
          <w:rStyle w:val="normaltextrun"/>
        </w:rPr>
        <w:t xml:space="preserve">(2) </w:t>
      </w:r>
      <w:proofErr w:type="gramStart"/>
      <w:r w:rsidRPr="3A30FF78">
        <w:rPr>
          <w:rStyle w:val="normaltextrun"/>
        </w:rPr>
        <w:t>engage</w:t>
      </w:r>
      <w:proofErr w:type="gramEnd"/>
      <w:r w:rsidRPr="3A30FF78">
        <w:rPr>
          <w:rStyle w:val="normaltextrun"/>
        </w:rPr>
        <w:t xml:space="preserv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C10077">
      <w:pPr>
        <w:pStyle w:val="BodyText"/>
        <w:ind w:left="720"/>
      </w:pPr>
      <w:r w:rsidRPr="3A30FF78">
        <w:rPr>
          <w:rStyle w:val="normaltextrun"/>
        </w:rPr>
        <w:t xml:space="preserve">(3) </w:t>
      </w:r>
      <w:proofErr w:type="gramStart"/>
      <w:r w:rsidRPr="3A30FF78">
        <w:rPr>
          <w:rStyle w:val="normaltextrun"/>
        </w:rPr>
        <w:t>engage</w:t>
      </w:r>
      <w:proofErr w:type="gramEnd"/>
      <w:r w:rsidRPr="3A30FF78">
        <w:rPr>
          <w:rStyle w:val="normaltextrun"/>
        </w:rPr>
        <w:t xml:space="preserv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09C4B633" w:rsidR="004730C5" w:rsidRDefault="3A30FF78" w:rsidP="00C10077">
      <w:pPr>
        <w:pStyle w:val="BodyText"/>
        <w:ind w:left="720"/>
        <w:rPr>
          <w:rStyle w:val="normaltextrun"/>
        </w:rPr>
      </w:pPr>
      <w:r w:rsidRPr="3A30FF78">
        <w:rPr>
          <w:rStyle w:val="normaltextrun"/>
        </w:rPr>
        <w:t xml:space="preserve">(4) </w:t>
      </w:r>
      <w:proofErr w:type="gramStart"/>
      <w:r w:rsidRPr="3A30FF78">
        <w:rPr>
          <w:rStyle w:val="normaltextrun"/>
        </w:rPr>
        <w:t>engage</w:t>
      </w:r>
      <w:proofErr w:type="gramEnd"/>
      <w:r w:rsidRPr="3A30FF78">
        <w:rPr>
          <w:rStyle w:val="normaltextrun"/>
        </w:rPr>
        <w:t xml:space="preserv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68578CA9" w14:textId="77777777" w:rsidR="004B097F" w:rsidRDefault="004B097F" w:rsidP="00C10077">
      <w:pPr>
        <w:pStyle w:val="BodyText"/>
        <w:ind w:left="720" w:hanging="720"/>
        <w:rPr>
          <w:rStyle w:val="normaltextrun"/>
        </w:rPr>
      </w:pPr>
    </w:p>
    <w:p w14:paraId="04798558" w14:textId="77777777" w:rsidR="007F320E" w:rsidRPr="005E41EE" w:rsidRDefault="007F320E" w:rsidP="00C10077">
      <w:pPr>
        <w:pStyle w:val="BodyText"/>
        <w:ind w:left="720" w:hanging="720"/>
      </w:pPr>
      <w:r>
        <w:rPr>
          <w:rStyle w:val="normaltextrun"/>
        </w:rPr>
        <w:t>1.3.2</w:t>
      </w:r>
      <w:r>
        <w:rPr>
          <w:rStyle w:val="normaltextrun"/>
        </w:rPr>
        <w:tab/>
        <w:t>Following is a list of Student Learning Objectives to assess learning related to Global Competency. S</w:t>
      </w:r>
      <w:r w:rsidRPr="005E41EE">
        <w:t xml:space="preserve">tudents successfully completing </w:t>
      </w:r>
      <w:r>
        <w:t>the</w:t>
      </w:r>
      <w:r w:rsidRPr="005E41EE">
        <w:t xml:space="preserve"> Global Competency </w:t>
      </w:r>
      <w:r>
        <w:t>curriculum</w:t>
      </w:r>
      <w:r w:rsidRPr="005E41EE">
        <w:t xml:space="preserve"> will be able to:</w:t>
      </w:r>
    </w:p>
    <w:p w14:paraId="44FD36FE" w14:textId="77777777" w:rsidR="007F320E" w:rsidRPr="005E41E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Pr>
          <w:rFonts w:eastAsia="Times New Roman" w:cs="Times New Roman"/>
          <w:color w:val="000000"/>
        </w:rPr>
        <w:t xml:space="preserve">; </w:t>
      </w:r>
      <w:r w:rsidRPr="007626D2">
        <w:rPr>
          <w:u w:val="single"/>
        </w:rPr>
        <w:t>and</w:t>
      </w:r>
      <w:r w:rsidRPr="005E41EE">
        <w:rPr>
          <w:rFonts w:eastAsia="Times New Roman" w:cs="Times New Roman"/>
          <w:color w:val="000000"/>
        </w:rPr>
        <w:t xml:space="preserve"> </w:t>
      </w:r>
    </w:p>
    <w:p w14:paraId="413386B0" w14:textId="77777777" w:rsidR="007F320E" w:rsidRPr="007F320E" w:rsidRDefault="007F320E" w:rsidP="00C10077">
      <w:pPr>
        <w:pStyle w:val="ListParagraph"/>
        <w:widowControl/>
        <w:numPr>
          <w:ilvl w:val="0"/>
          <w:numId w:val="60"/>
        </w:numPr>
        <w:autoSpaceDE/>
        <w:autoSpaceDN/>
        <w:spacing w:before="0" w:after="160"/>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Pr>
          <w:rFonts w:eastAsia="Times New Roman" w:cs="Times New Roman"/>
          <w:color w:val="000000"/>
        </w:rPr>
        <w:t xml:space="preserve">; </w:t>
      </w:r>
      <w:r w:rsidRPr="007626D2">
        <w:rPr>
          <w:u w:val="single"/>
        </w:rPr>
        <w:t>and</w:t>
      </w:r>
    </w:p>
    <w:p w14:paraId="70C2F4A9" w14:textId="77777777" w:rsidR="007F320E" w:rsidRDefault="007F320E" w:rsidP="00C10077">
      <w:pPr>
        <w:pStyle w:val="ListParagraph"/>
        <w:numPr>
          <w:ilvl w:val="0"/>
          <w:numId w:val="60"/>
        </w:numPr>
        <w:ind w:left="1080"/>
        <w:rPr>
          <w:u w:val="single"/>
        </w:rPr>
      </w:pPr>
      <w:r w:rsidRPr="00D06D67">
        <w:rPr>
          <w:rFonts w:eastAsia="Times New Roman" w:cs="Times New Roman"/>
          <w:color w:val="000000"/>
        </w:rPr>
        <w:t xml:space="preserve">Develop the competency to see the world from multiple perspectives and </w:t>
      </w:r>
      <w:r w:rsidRPr="00D06D67">
        <w:rPr>
          <w:color w:val="000000"/>
          <w:shd w:val="clear" w:color="auto" w:fill="FFFFFF"/>
        </w:rPr>
        <w:t>gain tools and resources to challenge ethnocentric thinking</w:t>
      </w:r>
      <w:r w:rsidRPr="00D06D67">
        <w:rPr>
          <w:rFonts w:eastAsia="Times New Roman" w:cs="Times New Roman"/>
          <w:color w:val="000000"/>
        </w:rPr>
        <w:t xml:space="preserve">; </w:t>
      </w:r>
      <w:r w:rsidRPr="0010415E">
        <w:rPr>
          <w:u w:val="single"/>
        </w:rPr>
        <w:t>and</w:t>
      </w:r>
    </w:p>
    <w:p w14:paraId="0230F8BA" w14:textId="77777777" w:rsidR="007F320E" w:rsidRPr="0010415E" w:rsidRDefault="007F320E" w:rsidP="00C10077">
      <w:pPr>
        <w:pStyle w:val="ListParagraph"/>
        <w:numPr>
          <w:ilvl w:val="0"/>
          <w:numId w:val="60"/>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635FDD1B" w14:textId="77777777" w:rsidR="007F320E" w:rsidRPr="00BF55A9" w:rsidRDefault="007F320E" w:rsidP="00C10077">
      <w:pPr>
        <w:pStyle w:val="BodyText"/>
      </w:pPr>
    </w:p>
    <w:p w14:paraId="6FB23769" w14:textId="565A238E" w:rsidR="007F320E" w:rsidRPr="00BF55A9" w:rsidRDefault="007F320E" w:rsidP="00C10077">
      <w:pPr>
        <w:pStyle w:val="BodyText"/>
        <w:rPr>
          <w:b/>
          <w:bCs/>
        </w:rPr>
      </w:pPr>
      <w:bookmarkStart w:id="5" w:name="General"/>
      <w:r>
        <w:rPr>
          <w:b/>
          <w:bCs/>
        </w:rPr>
        <w:t>2</w:t>
      </w:r>
      <w:r w:rsidRPr="00BF55A9">
        <w:rPr>
          <w:b/>
          <w:bCs/>
        </w:rPr>
        <w:t>.0</w:t>
      </w:r>
      <w:r w:rsidRPr="00BF55A9">
        <w:rPr>
          <w:b/>
        </w:rPr>
        <w:tab/>
      </w:r>
      <w:r w:rsidRPr="00BF55A9">
        <w:rPr>
          <w:b/>
          <w:bCs/>
        </w:rPr>
        <w:t>GENERAL</w:t>
      </w:r>
      <w:r w:rsidRPr="00BF55A9">
        <w:rPr>
          <w:b/>
          <w:bCs/>
          <w:spacing w:val="-10"/>
        </w:rPr>
        <w:t xml:space="preserve"> </w:t>
      </w:r>
      <w:r w:rsidRPr="00BF55A9">
        <w:rPr>
          <w:b/>
          <w:bCs/>
        </w:rPr>
        <w:t>REGULATIONS</w:t>
      </w:r>
    </w:p>
    <w:bookmarkEnd w:id="5"/>
    <w:p w14:paraId="2304B8D9" w14:textId="44A77AA3" w:rsidR="007F320E" w:rsidRPr="00BF55A9" w:rsidRDefault="007F320E" w:rsidP="00C10077">
      <w:pPr>
        <w:pStyle w:val="BodyText"/>
        <w:ind w:left="720" w:hanging="720"/>
      </w:pPr>
      <w:r>
        <w:t>2</w:t>
      </w:r>
      <w:r w:rsidRPr="00BF55A9">
        <w:t>.1</w:t>
      </w:r>
      <w:r w:rsidRPr="00BF55A9">
        <w:tab/>
        <w:t xml:space="preserve">Only </w:t>
      </w:r>
      <w:r>
        <w:t>curriculum</w:t>
      </w:r>
      <w:r w:rsidRPr="00BF55A9">
        <w:t xml:space="preserve"> on the Master Course List for Campus-Specific Graduation Requirements at the time the student takes the course shall count for Campus-Specific Graduation Requirements (GR).</w:t>
      </w:r>
    </w:p>
    <w:p w14:paraId="70A6AB13" w14:textId="33F31417" w:rsidR="007F665E" w:rsidRDefault="007F665E" w:rsidP="00C10077">
      <w:pPr>
        <w:pStyle w:val="BodyText"/>
      </w:pPr>
      <w:r>
        <w:t>2</w:t>
      </w:r>
      <w:r w:rsidRPr="00BF55A9">
        <w:t>.2</w:t>
      </w:r>
      <w:r w:rsidRPr="00BF55A9">
        <w:tab/>
      </w:r>
      <w:r>
        <w:t xml:space="preserve">GR </w:t>
      </w:r>
      <w:r w:rsidR="009543E0">
        <w:t xml:space="preserve">certification </w:t>
      </w:r>
      <w:proofErr w:type="gramStart"/>
      <w:r>
        <w:t>may be approved</w:t>
      </w:r>
      <w:proofErr w:type="gramEnd"/>
      <w:r>
        <w:t xml:space="preserve"> for courses that are approved for GE as well as</w:t>
      </w:r>
      <w:r w:rsidR="00CA3FA3">
        <w:t xml:space="preserve"> for</w:t>
      </w:r>
      <w:r>
        <w:t xml:space="preserve"> the major.</w:t>
      </w:r>
    </w:p>
    <w:p w14:paraId="11C480AB" w14:textId="08564521" w:rsidR="00202F4F" w:rsidRPr="003674C2" w:rsidRDefault="00234920" w:rsidP="00C10077">
      <w:pPr>
        <w:pStyle w:val="BodyText"/>
        <w:ind w:left="720" w:hanging="720"/>
      </w:pPr>
      <w:r>
        <w:t>2.</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proofErr w:type="gramStart"/>
      <w:r w:rsidR="00202F4F" w:rsidRPr="003674C2">
        <w:t>may</w:t>
      </w:r>
      <w:r w:rsidR="00202F4F" w:rsidRPr="44E80708">
        <w:t xml:space="preserve"> </w:t>
      </w:r>
      <w:r w:rsidR="00202F4F" w:rsidRPr="003674C2">
        <w:t>be</w:t>
      </w:r>
      <w:r w:rsidR="00202F4F" w:rsidRPr="44E80708">
        <w:t xml:space="preserve"> </w:t>
      </w:r>
      <w:r w:rsidR="00202F4F" w:rsidRPr="003674C2">
        <w:t>used</w:t>
      </w:r>
      <w:proofErr w:type="gramEnd"/>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w:t>
      </w:r>
      <w:r w:rsidR="00EE0362">
        <w:t xml:space="preserve">GR and </w:t>
      </w:r>
      <w:r w:rsidR="00202F4F" w:rsidRPr="003674C2">
        <w:t>the major.</w:t>
      </w:r>
    </w:p>
    <w:p w14:paraId="00FEE8C7" w14:textId="34CC35A9" w:rsidR="00BD3BC4" w:rsidRPr="00AB1640" w:rsidRDefault="00234920" w:rsidP="00C10077">
      <w:pPr>
        <w:pStyle w:val="BodyText"/>
        <w:ind w:left="720" w:hanging="720"/>
        <w:rPr>
          <w:bCs/>
        </w:rPr>
      </w:pPr>
      <w:r>
        <w:rPr>
          <w:bCs/>
        </w:rPr>
        <w:t>2.</w:t>
      </w:r>
      <w:r w:rsidR="00454196">
        <w:rPr>
          <w:bCs/>
        </w:rPr>
        <w:t>4</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proofErr w:type="gramStart"/>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proofErr w:type="gramEnd"/>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3029E6" w:rsidRPr="00AB1640">
        <w:rPr>
          <w:bCs/>
        </w:rPr>
        <w:t>G</w:t>
      </w:r>
      <w:r w:rsidR="003029E6">
        <w:rPr>
          <w:bCs/>
        </w:rPr>
        <w:t>R</w:t>
      </w:r>
      <w:r w:rsidR="003029E6" w:rsidRPr="00AB1640">
        <w:rPr>
          <w:bCs/>
        </w:rPr>
        <w:t xml:space="preserve"> </w:t>
      </w:r>
      <w:r w:rsidR="00BD3BC4" w:rsidRPr="00AB1640">
        <w:rPr>
          <w:bCs/>
        </w:rPr>
        <w:t xml:space="preserve">credit. Double-numbered courses (400 and 500 level) </w:t>
      </w:r>
      <w:proofErr w:type="gramStart"/>
      <w:r w:rsidR="00BD3BC4" w:rsidRPr="00AB1640">
        <w:rPr>
          <w:bCs/>
        </w:rPr>
        <w:t>may not be used</w:t>
      </w:r>
      <w:proofErr w:type="gramEnd"/>
      <w:r w:rsidR="00BD3BC4" w:rsidRPr="00AB1640">
        <w:rPr>
          <w:bCs/>
        </w:rPr>
        <w:t xml:space="preserve"> for </w:t>
      </w:r>
      <w:r w:rsidR="002F4AB4" w:rsidRPr="00AB1640">
        <w:rPr>
          <w:bCs/>
        </w:rPr>
        <w:t>G</w:t>
      </w:r>
      <w:r w:rsidR="002F4AB4">
        <w:rPr>
          <w:bCs/>
        </w:rPr>
        <w:t>R</w:t>
      </w:r>
      <w:r w:rsidR="002F4AB4" w:rsidRPr="00AB1640">
        <w:rPr>
          <w:bCs/>
        </w:rPr>
        <w:t xml:space="preserve"> </w:t>
      </w:r>
      <w:r w:rsidR="00BD3BC4" w:rsidRPr="00AB1640">
        <w:rPr>
          <w:bCs/>
        </w:rPr>
        <w:t>credit.</w:t>
      </w:r>
    </w:p>
    <w:p w14:paraId="4E34D962" w14:textId="66ACDA04" w:rsidR="00BD3BC4" w:rsidRPr="00BF5124" w:rsidRDefault="00234920" w:rsidP="00C10077">
      <w:pPr>
        <w:pStyle w:val="BodyText"/>
        <w:ind w:left="720" w:hanging="720"/>
        <w:rPr>
          <w:b/>
        </w:rPr>
      </w:pPr>
      <w:r>
        <w:t>2.</w:t>
      </w:r>
      <w:r w:rsidR="00454196">
        <w:t>5</w:t>
      </w:r>
      <w:r w:rsidR="00B805BA">
        <w:tab/>
      </w:r>
      <w:r w:rsidR="00F4257D" w:rsidRPr="003674C2">
        <w:t>G</w:t>
      </w:r>
      <w:r w:rsidR="00F4257D">
        <w:t xml:space="preserve">R </w:t>
      </w:r>
      <w:r w:rsidR="00A7148E">
        <w:t>C</w:t>
      </w:r>
      <w:r w:rsidR="00BD3BC4" w:rsidRPr="003674C2">
        <w:t xml:space="preserve">ourses may be offered in various formats and </w:t>
      </w:r>
      <w:r w:rsidR="00B347C1" w:rsidRPr="00B5048B">
        <w:t>modes of instruction</w:t>
      </w:r>
      <w:r w:rsidR="00C26A46" w:rsidRPr="006F1488">
        <w:t xml:space="preserve"> </w:t>
      </w:r>
      <w:r w:rsidR="00BD3BC4" w:rsidRPr="003674C2">
        <w:t xml:space="preserve">and in various </w:t>
      </w:r>
      <w:proofErr w:type="gramStart"/>
      <w:r w:rsidR="00BD3BC4" w:rsidRPr="003674C2">
        <w:t>time frames</w:t>
      </w:r>
      <w:proofErr w:type="gramEnd"/>
      <w:r w:rsidR="00BD3BC4" w:rsidRPr="003674C2">
        <w:t>.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8E35BB" w:rsidRPr="003674C2">
        <w:t>G</w:t>
      </w:r>
      <w:r w:rsidR="008E35BB">
        <w:t>R</w:t>
      </w:r>
      <w:r w:rsidR="008E35BB"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 xml:space="preserve">student performance </w:t>
      </w:r>
      <w:proofErr w:type="gramStart"/>
      <w:r w:rsidR="00BD3BC4" w:rsidRPr="003674C2">
        <w:t>are maintained</w:t>
      </w:r>
      <w:proofErr w:type="gramEnd"/>
      <w:r w:rsidR="00BD3BC4" w:rsidRPr="003674C2">
        <w:t xml:space="preserve"> in all formats in which the course is</w:t>
      </w:r>
      <w:r w:rsidR="00BD3BC4" w:rsidRPr="44E80708">
        <w:t xml:space="preserve"> </w:t>
      </w:r>
      <w:r w:rsidR="00BD3BC4" w:rsidRPr="003674C2">
        <w:t>taught.</w:t>
      </w:r>
    </w:p>
    <w:p w14:paraId="27F5393C" w14:textId="032F2431" w:rsidR="00202F4F" w:rsidRDefault="00234920" w:rsidP="00C10077">
      <w:pPr>
        <w:pStyle w:val="BodyText"/>
        <w:ind w:left="720" w:hanging="720"/>
      </w:pPr>
      <w:r>
        <w:t>2.</w:t>
      </w:r>
      <w:r w:rsidR="00454196">
        <w:t>6</w:t>
      </w:r>
      <w:r w:rsidR="00A7148E">
        <w:tab/>
        <w:t xml:space="preserve">Higher-unit </w:t>
      </w:r>
      <w:r w:rsidR="00175D0C">
        <w:t xml:space="preserve">GR </w:t>
      </w:r>
      <w:r w:rsidR="00A7148E">
        <w:t>C</w:t>
      </w:r>
      <w:r w:rsidR="00202F4F">
        <w:t>ours</w:t>
      </w:r>
      <w:r w:rsidR="00A7148E">
        <w:t xml:space="preserve">es </w:t>
      </w:r>
      <w:r w:rsidR="00735A67">
        <w:t xml:space="preserve">shall </w:t>
      </w:r>
      <w:r w:rsidR="00A7148E">
        <w:t xml:space="preserve">not be required, but </w:t>
      </w:r>
      <w:r w:rsidR="00D61C88">
        <w:t xml:space="preserve">GR </w:t>
      </w:r>
      <w:r w:rsidR="00A7148E">
        <w:t>C</w:t>
      </w:r>
      <w:r w:rsidR="00202F4F">
        <w:t xml:space="preserve">ourses bearing higher units </w:t>
      </w:r>
      <w:proofErr w:type="gramStart"/>
      <w:r w:rsidR="00202F4F">
        <w:t>may be allowed</w:t>
      </w:r>
      <w:proofErr w:type="gramEnd"/>
      <w:r w:rsidR="00202F4F">
        <w:t xml:space="preserve"> to satisfy </w:t>
      </w:r>
      <w:r w:rsidR="00D61C88">
        <w:t xml:space="preserve">GR </w:t>
      </w:r>
      <w:r w:rsidR="00202F4F">
        <w:t xml:space="preserve">requirements. Major courses that double count toward satisfaction of a </w:t>
      </w:r>
      <w:r w:rsidR="00C7621F">
        <w:t xml:space="preserve">GR </w:t>
      </w:r>
      <w:r w:rsidR="00841229">
        <w:t xml:space="preserve">requirement </w:t>
      </w:r>
      <w:r w:rsidR="00202F4F">
        <w:t xml:space="preserve">may carry a higher unit than the </w:t>
      </w:r>
      <w:r w:rsidR="00A86026">
        <w:t xml:space="preserve">category </w:t>
      </w:r>
      <w:r w:rsidR="00202F4F">
        <w:t xml:space="preserve">requires, but students </w:t>
      </w:r>
      <w:r w:rsidR="00735A67">
        <w:t>must have</w:t>
      </w:r>
      <w:r w:rsidR="00202F4F">
        <w:t xml:space="preserve"> the option of completing</w:t>
      </w:r>
      <w:r w:rsidR="00A7148E">
        <w:t xml:space="preserve"> a lower-unit </w:t>
      </w:r>
      <w:r w:rsidR="008F4F08">
        <w:t xml:space="preserve">GR </w:t>
      </w:r>
      <w:r w:rsidR="00A7148E">
        <w:t>C</w:t>
      </w:r>
      <w:r w:rsidR="00202F4F">
        <w:t>ourse.</w:t>
      </w:r>
    </w:p>
    <w:p w14:paraId="5C845C31" w14:textId="3A9689F0" w:rsidR="00BD3BC4" w:rsidRPr="009F54C9" w:rsidRDefault="00234920" w:rsidP="00C10077">
      <w:pPr>
        <w:pStyle w:val="BodyText"/>
        <w:ind w:left="720" w:hanging="720"/>
        <w:rPr>
          <w:b/>
          <w:bCs/>
        </w:rPr>
      </w:pPr>
      <w:r w:rsidRPr="00622B13">
        <w:rPr>
          <w:bCs/>
        </w:rPr>
        <w:lastRenderedPageBreak/>
        <w:t>2.</w:t>
      </w:r>
      <w:r w:rsidR="00454196" w:rsidRPr="00622B13">
        <w:rPr>
          <w:bCs/>
        </w:rPr>
        <w:t>7</w:t>
      </w:r>
      <w:r w:rsidR="00B805BA" w:rsidRPr="00622B13">
        <w:tab/>
      </w:r>
      <w:r w:rsidR="00BD3BC4" w:rsidRPr="00622B13">
        <w:rPr>
          <w:bCs/>
        </w:rPr>
        <w:t>Transfer</w:t>
      </w:r>
      <w:r w:rsidR="00BD3BC4" w:rsidRPr="00622B13">
        <w:rPr>
          <w:bCs/>
          <w:spacing w:val="-3"/>
        </w:rPr>
        <w:t xml:space="preserve"> </w:t>
      </w:r>
      <w:r w:rsidR="00BD3BC4" w:rsidRPr="00622B13">
        <w:rPr>
          <w:bCs/>
        </w:rPr>
        <w:t>courses</w:t>
      </w:r>
      <w:r w:rsidR="00BD3BC4" w:rsidRPr="00622B13">
        <w:rPr>
          <w:bCs/>
          <w:spacing w:val="-3"/>
        </w:rPr>
        <w:t xml:space="preserve"> </w:t>
      </w:r>
      <w:proofErr w:type="gramStart"/>
      <w:r w:rsidR="00BD3BC4" w:rsidRPr="00622B13">
        <w:rPr>
          <w:bCs/>
        </w:rPr>
        <w:t>may</w:t>
      </w:r>
      <w:r w:rsidR="00BD3BC4" w:rsidRPr="00622B13">
        <w:rPr>
          <w:bCs/>
          <w:spacing w:val="-2"/>
        </w:rPr>
        <w:t xml:space="preserve"> </w:t>
      </w:r>
      <w:r w:rsidR="00BD3BC4" w:rsidRPr="00622B13">
        <w:rPr>
          <w:bCs/>
        </w:rPr>
        <w:t>be</w:t>
      </w:r>
      <w:r w:rsidR="00BD3BC4" w:rsidRPr="00622B13">
        <w:rPr>
          <w:bCs/>
          <w:spacing w:val="-3"/>
        </w:rPr>
        <w:t xml:space="preserve"> </w:t>
      </w:r>
      <w:r w:rsidR="00BD3BC4" w:rsidRPr="00622B13">
        <w:rPr>
          <w:bCs/>
        </w:rPr>
        <w:t>used</w:t>
      </w:r>
      <w:proofErr w:type="gramEnd"/>
      <w:r w:rsidR="00BD3BC4" w:rsidRPr="00622B13">
        <w:rPr>
          <w:bCs/>
          <w:spacing w:val="-3"/>
        </w:rPr>
        <w:t xml:space="preserve"> </w:t>
      </w:r>
      <w:r w:rsidR="00BD3BC4" w:rsidRPr="00622B13">
        <w:rPr>
          <w:bCs/>
        </w:rPr>
        <w:t>to</w:t>
      </w:r>
      <w:r w:rsidR="00BD3BC4" w:rsidRPr="00622B13">
        <w:rPr>
          <w:bCs/>
          <w:spacing w:val="-1"/>
        </w:rPr>
        <w:t xml:space="preserve"> </w:t>
      </w:r>
      <w:r w:rsidR="00BD3BC4" w:rsidRPr="00622B13">
        <w:rPr>
          <w:bCs/>
        </w:rPr>
        <w:t>meet</w:t>
      </w:r>
      <w:r w:rsidR="00BD3BC4" w:rsidRPr="00622B13">
        <w:rPr>
          <w:bCs/>
          <w:spacing w:val="-3"/>
        </w:rPr>
        <w:t xml:space="preserve"> </w:t>
      </w:r>
      <w:r w:rsidR="00BD3BC4" w:rsidRPr="00622B13">
        <w:rPr>
          <w:bCs/>
        </w:rPr>
        <w:t>the</w:t>
      </w:r>
      <w:r w:rsidR="00BD3BC4" w:rsidRPr="00622B13">
        <w:rPr>
          <w:bCs/>
          <w:spacing w:val="-3"/>
        </w:rPr>
        <w:t xml:space="preserve"> </w:t>
      </w:r>
      <w:r w:rsidR="00470CA6" w:rsidRPr="00622B13">
        <w:rPr>
          <w:bCs/>
        </w:rPr>
        <w:t>Human</w:t>
      </w:r>
      <w:r w:rsidR="00BD3BC4" w:rsidRPr="00622B13">
        <w:rPr>
          <w:bCs/>
          <w:spacing w:val="-3"/>
        </w:rPr>
        <w:t xml:space="preserve"> </w:t>
      </w:r>
      <w:r w:rsidR="00BD3BC4" w:rsidRPr="00622B13">
        <w:rPr>
          <w:bCs/>
        </w:rPr>
        <w:t>Diversity</w:t>
      </w:r>
      <w:r w:rsidR="00DC19DF" w:rsidRPr="00622B13">
        <w:rPr>
          <w:bCs/>
        </w:rPr>
        <w:t xml:space="preserve"> in the US</w:t>
      </w:r>
      <w:r w:rsidR="00F97361">
        <w:rPr>
          <w:bCs/>
        </w:rPr>
        <w:t>A</w:t>
      </w:r>
      <w:r w:rsidR="00750299" w:rsidRPr="00622B13">
        <w:rPr>
          <w:bCs/>
        </w:rPr>
        <w:t xml:space="preserve"> and the Global </w:t>
      </w:r>
      <w:r w:rsidR="00216B43" w:rsidRPr="00622B13">
        <w:rPr>
          <w:bCs/>
        </w:rPr>
        <w:t>Competency</w:t>
      </w:r>
      <w:r w:rsidR="00BD3BC4" w:rsidRPr="00622B13">
        <w:rPr>
          <w:bCs/>
          <w:spacing w:val="-2"/>
        </w:rPr>
        <w:t xml:space="preserve"> </w:t>
      </w:r>
      <w:r w:rsidR="001F2EFE" w:rsidRPr="00622B13">
        <w:rPr>
          <w:bCs/>
        </w:rPr>
        <w:t>GR</w:t>
      </w:r>
      <w:r w:rsidR="00BD3BC4" w:rsidRPr="00622B13">
        <w:rPr>
          <w:bCs/>
          <w:spacing w:val="-3"/>
        </w:rPr>
        <w:t xml:space="preserve"> </w:t>
      </w:r>
      <w:r w:rsidR="00BD3BC4" w:rsidRPr="00622B13">
        <w:rPr>
          <w:bCs/>
        </w:rPr>
        <w:t>only</w:t>
      </w:r>
      <w:r w:rsidR="00BD3BC4" w:rsidRPr="00622B13">
        <w:rPr>
          <w:bCs/>
          <w:spacing w:val="-2"/>
        </w:rPr>
        <w:t xml:space="preserve"> </w:t>
      </w:r>
      <w:r w:rsidR="001F2EFE" w:rsidRPr="00622B13">
        <w:rPr>
          <w:bCs/>
        </w:rPr>
        <w:t>if they meet the criteria</w:t>
      </w:r>
      <w:r w:rsidR="00750299" w:rsidRPr="00622B13">
        <w:rPr>
          <w:bCs/>
        </w:rPr>
        <w:t xml:space="preserve"> in S</w:t>
      </w:r>
      <w:r w:rsidR="00BD3BC4" w:rsidRPr="00622B13">
        <w:rPr>
          <w:bCs/>
        </w:rPr>
        <w:t xml:space="preserve">ections </w:t>
      </w:r>
      <w:r w:rsidRPr="00622B13">
        <w:rPr>
          <w:bCs/>
        </w:rPr>
        <w:t>1</w:t>
      </w:r>
      <w:r w:rsidR="00A6083F" w:rsidRPr="00622B13">
        <w:rPr>
          <w:bCs/>
        </w:rPr>
        <w:t>.</w:t>
      </w:r>
      <w:r w:rsidR="0013782C" w:rsidRPr="00622B13">
        <w:rPr>
          <w:bCs/>
        </w:rPr>
        <w:t>2</w:t>
      </w:r>
      <w:r w:rsidR="001F2EFE" w:rsidRPr="00622B13">
        <w:rPr>
          <w:bCs/>
        </w:rPr>
        <w:t xml:space="preserve"> and </w:t>
      </w:r>
      <w:r w:rsidRPr="00622B13">
        <w:rPr>
          <w:bCs/>
        </w:rPr>
        <w:t>1</w:t>
      </w:r>
      <w:r w:rsidR="00A6083F" w:rsidRPr="00622B13">
        <w:rPr>
          <w:bCs/>
        </w:rPr>
        <w:t>.</w:t>
      </w:r>
      <w:r w:rsidR="00D40316" w:rsidRPr="00622B13">
        <w:rPr>
          <w:bCs/>
        </w:rPr>
        <w:t>3</w:t>
      </w:r>
      <w:r w:rsidR="00BD3BC4" w:rsidRPr="00622B13">
        <w:rPr>
          <w:bCs/>
        </w:rPr>
        <w:t>.</w:t>
      </w:r>
    </w:p>
    <w:p w14:paraId="54AC2D94" w14:textId="50CB92CB" w:rsidR="004D779D" w:rsidRPr="00F14535" w:rsidRDefault="00234920" w:rsidP="00C10077">
      <w:pPr>
        <w:pStyle w:val="BodyText"/>
        <w:ind w:left="720" w:hanging="720"/>
      </w:pPr>
      <w:r>
        <w:t>2</w:t>
      </w:r>
      <w:r w:rsidR="00A6083F">
        <w:t>.</w:t>
      </w:r>
      <w:r w:rsidR="00454196">
        <w:t>8</w:t>
      </w:r>
      <w:r w:rsidR="004D779D">
        <w:tab/>
      </w:r>
      <w:r w:rsidR="004D779D" w:rsidRPr="00F14535">
        <w:t xml:space="preserve">A student who </w:t>
      </w:r>
      <w:proofErr w:type="gramStart"/>
      <w:r w:rsidR="004D779D" w:rsidRPr="00F14535">
        <w:t>has been admitted</w:t>
      </w:r>
      <w:proofErr w:type="gramEnd"/>
      <w:r w:rsidR="004D779D" w:rsidRPr="00F14535">
        <w:t xml:space="preserve"> to a baccalaureate</w:t>
      </w:r>
      <w:r w:rsidR="004D779D" w:rsidRPr="44E80708">
        <w:t xml:space="preserve"> </w:t>
      </w:r>
      <w:r w:rsidR="004D779D" w:rsidRPr="00F14535">
        <w:t>degree program is exempt from additional requirements</w:t>
      </w:r>
      <w:r w:rsidR="00184753">
        <w:t xml:space="preserve"> of the GR Program</w:t>
      </w:r>
      <w:r w:rsidR="004D779D" w:rsidRPr="44E80708">
        <w:t xml:space="preserve"> </w:t>
      </w:r>
      <w:r w:rsidR="004D779D" w:rsidRPr="00F14535">
        <w:t>if:</w:t>
      </w:r>
    </w:p>
    <w:p w14:paraId="6C5D5E21" w14:textId="77777777" w:rsidR="004D779D" w:rsidRPr="00F14535" w:rsidRDefault="3A30FF78" w:rsidP="00C10077">
      <w:pPr>
        <w:pStyle w:val="BodyText"/>
        <w:numPr>
          <w:ilvl w:val="0"/>
          <w:numId w:val="24"/>
        </w:numPr>
      </w:pPr>
      <w:r>
        <w:t xml:space="preserve">the student has previously earned a baccalaureate or higher degree from an institution accredited by a regional accrediting association; </w:t>
      </w:r>
      <w:r w:rsidRPr="007D02FE">
        <w:rPr>
          <w:u w:val="single"/>
        </w:rPr>
        <w:t>or</w:t>
      </w:r>
    </w:p>
    <w:p w14:paraId="54F11BB6" w14:textId="77777777" w:rsidR="004D779D" w:rsidRPr="00F14535" w:rsidRDefault="3A30FF78" w:rsidP="00C10077">
      <w:pPr>
        <w:pStyle w:val="BodyText"/>
        <w:numPr>
          <w:ilvl w:val="0"/>
          <w:numId w:val="24"/>
        </w:numPr>
      </w:pPr>
      <w:proofErr w:type="gramStart"/>
      <w:r>
        <w:t>the</w:t>
      </w:r>
      <w:proofErr w:type="gramEnd"/>
      <w:r>
        <w:t xml:space="preserve"> student has completed equivalent academic preparation, as determined by the appropriate campus authority.</w:t>
      </w:r>
    </w:p>
    <w:p w14:paraId="43C0B02B" w14:textId="77777777" w:rsidR="00C53932" w:rsidRPr="00C53932" w:rsidRDefault="00C53932" w:rsidP="00C10077">
      <w:pPr>
        <w:pStyle w:val="BodyText"/>
        <w:rPr>
          <w:bCs/>
        </w:rPr>
      </w:pPr>
      <w:bookmarkStart w:id="6" w:name="ReturningTransfer"/>
    </w:p>
    <w:p w14:paraId="79AE744B" w14:textId="5F831B71" w:rsidR="00BD3BC4" w:rsidRPr="002B0A91" w:rsidRDefault="009003D6" w:rsidP="00C10077">
      <w:pPr>
        <w:pStyle w:val="BodyText"/>
        <w:rPr>
          <w:b/>
          <w:bCs/>
        </w:rPr>
      </w:pPr>
      <w:r>
        <w:rPr>
          <w:b/>
          <w:bCs/>
        </w:rPr>
        <w:t>3.</w:t>
      </w:r>
      <w:r w:rsidR="00BD3BC4" w:rsidRPr="44E80708">
        <w:rPr>
          <w:b/>
          <w:bCs/>
        </w:rPr>
        <w:t>0</w:t>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6"/>
    </w:p>
    <w:p w14:paraId="34B060DA" w14:textId="7B109EA4" w:rsidR="00BD3BC4" w:rsidRPr="003674C2" w:rsidRDefault="009003D6" w:rsidP="00C10077">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C10077">
      <w:pPr>
        <w:pStyle w:val="BodyText"/>
        <w:numPr>
          <w:ilvl w:val="0"/>
          <w:numId w:val="44"/>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C10077">
      <w:pPr>
        <w:pStyle w:val="BodyText"/>
        <w:numPr>
          <w:ilvl w:val="0"/>
          <w:numId w:val="44"/>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C10077">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C10077">
      <w:pPr>
        <w:pStyle w:val="BodyText"/>
      </w:pPr>
    </w:p>
    <w:p w14:paraId="7B2E1F29" w14:textId="7037C701" w:rsidR="00F75FC5" w:rsidRPr="002B0A91" w:rsidRDefault="00356522" w:rsidP="00C10077">
      <w:pPr>
        <w:pStyle w:val="BodyText"/>
        <w:rPr>
          <w:b/>
          <w:bCs/>
        </w:rPr>
      </w:pPr>
      <w:bookmarkStart w:id="7"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7"/>
      <w:r w:rsidR="00540B54" w:rsidRPr="44E80708">
        <w:rPr>
          <w:b/>
          <w:bCs/>
        </w:rPr>
        <w:t xml:space="preserve"> AND REVIEW OF COURSES</w:t>
      </w:r>
      <w:r w:rsidR="00303254">
        <w:rPr>
          <w:b/>
          <w:bCs/>
        </w:rPr>
        <w:t xml:space="preserve"> AND CURRICULUM</w:t>
      </w:r>
    </w:p>
    <w:p w14:paraId="18C3595D" w14:textId="09F630BE" w:rsidR="00EE0362" w:rsidRDefault="00B81DDB" w:rsidP="00C10077">
      <w:pPr>
        <w:pStyle w:val="BodyText"/>
        <w:rPr>
          <w:bCs/>
        </w:rPr>
      </w:pPr>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C10077">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t>
      </w:r>
      <w:proofErr w:type="gramStart"/>
      <w:r w:rsidR="006E1CDF" w:rsidRPr="00811357">
        <w:rPr>
          <w:bCs/>
        </w:rPr>
        <w:t>will be assessed</w:t>
      </w:r>
      <w:proofErr w:type="gramEnd"/>
      <w:r w:rsidR="006E1CDF" w:rsidRPr="00811357">
        <w:rPr>
          <w:bCs/>
        </w:rPr>
        <w:t xml:space="preserve">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10077">
      <w:pPr>
        <w:pStyle w:val="BodyText"/>
      </w:pPr>
    </w:p>
    <w:p w14:paraId="7CB31792" w14:textId="65AC8008" w:rsidR="00811357" w:rsidRPr="00B805BA" w:rsidRDefault="00356522" w:rsidP="00C1007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C10077">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 xml:space="preserve">rogram </w:t>
      </w:r>
      <w:proofErr w:type="gramStart"/>
      <w:r w:rsidR="00052489" w:rsidRPr="00D947CC">
        <w:t>have been met</w:t>
      </w:r>
      <w:proofErr w:type="gramEnd"/>
      <w:r w:rsidR="00052489" w:rsidRPr="00D947CC">
        <w:t>.</w:t>
      </w:r>
    </w:p>
    <w:p w14:paraId="5A47A667" w14:textId="30001CB5" w:rsidR="00052489" w:rsidRPr="00D947CC" w:rsidRDefault="00356522" w:rsidP="00C10077">
      <w:pPr>
        <w:pStyle w:val="BodyText"/>
        <w:ind w:left="720" w:hanging="720"/>
      </w:pPr>
      <w:r>
        <w:t>4.</w:t>
      </w:r>
      <w:r w:rsidR="00052489">
        <w:t>1.2</w:t>
      </w:r>
      <w:r w:rsidR="00052489">
        <w:tab/>
      </w:r>
      <w:r w:rsidR="00052489" w:rsidRPr="00D947CC">
        <w:t xml:space="preserve">Once a course </w:t>
      </w:r>
      <w:r w:rsidR="00A92D9E">
        <w:t xml:space="preserve">or curriculum </w:t>
      </w:r>
      <w:proofErr w:type="gramStart"/>
      <w:r w:rsidR="00052489" w:rsidRPr="00D947CC">
        <w:t>has been approved</w:t>
      </w:r>
      <w:proofErr w:type="gramEnd"/>
      <w:r w:rsidR="00052489" w:rsidRPr="00D947CC">
        <w:t xml:space="preserve"> for </w:t>
      </w:r>
      <w:r w:rsidR="00052489">
        <w:t>G</w:t>
      </w:r>
      <w:r w:rsidR="00A207F8">
        <w:t>R</w:t>
      </w:r>
      <w:r w:rsidR="00052489" w:rsidRPr="00D947CC">
        <w:t xml:space="preserve"> credit</w:t>
      </w:r>
      <w:r w:rsidR="00052489">
        <w:t xml:space="preserve"> by the G</w:t>
      </w:r>
      <w:r w:rsidR="0016439C">
        <w:t>E</w:t>
      </w:r>
      <w:r w:rsidR="00052489">
        <w:t>GC</w:t>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w:t>
      </w:r>
      <w:proofErr w:type="gramStart"/>
      <w:r w:rsidR="00052489" w:rsidRPr="00811357">
        <w:rPr>
          <w:bCs/>
        </w:rPr>
        <w:t>have not been offered</w:t>
      </w:r>
      <w:proofErr w:type="gramEnd"/>
      <w:r w:rsidR="00052489" w:rsidRPr="00811357">
        <w:rPr>
          <w:bCs/>
        </w:rPr>
        <w:t xml:space="preserve">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 xml:space="preserve">Except in the case of courses that </w:t>
      </w:r>
      <w:proofErr w:type="gramStart"/>
      <w:r w:rsidR="00052489">
        <w:t>have not yet been offered</w:t>
      </w:r>
      <w:proofErr w:type="gramEnd"/>
      <w:r w:rsidR="00052489">
        <w:t>, d</w:t>
      </w:r>
      <w:r w:rsidR="00052489" w:rsidRPr="00D947CC">
        <w:t>epartments may be asked to provide anonymous examples of student work as evidence that course expectations are appropriate.</w:t>
      </w:r>
    </w:p>
    <w:p w14:paraId="09C7A50C" w14:textId="4AEEBA96" w:rsidR="00052489" w:rsidRDefault="00356522" w:rsidP="00C10077">
      <w:pPr>
        <w:pStyle w:val="BodyText"/>
        <w:ind w:left="720" w:hanging="720"/>
      </w:pPr>
      <w:r>
        <w:lastRenderedPageBreak/>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t>
      </w:r>
      <w:proofErr w:type="gramStart"/>
      <w:r w:rsidR="00052489" w:rsidRPr="00D947CC">
        <w:t>will be interpreted</w:t>
      </w:r>
      <w:proofErr w:type="gramEnd"/>
      <w:r w:rsidR="00052489" w:rsidRPr="00D947CC">
        <w:t xml:space="preserve"> as a desire to delete the course from the list of approved courses and </w:t>
      </w:r>
      <w:r w:rsidR="003F5318">
        <w:t>that will be the action automatically taken</w:t>
      </w:r>
      <w:r w:rsidR="00052489" w:rsidRPr="00D947CC">
        <w:t>.</w:t>
      </w:r>
    </w:p>
    <w:p w14:paraId="446322C3" w14:textId="77777777" w:rsidR="00AF3DFA" w:rsidRDefault="00AF3DFA" w:rsidP="00C10077">
      <w:pPr>
        <w:pStyle w:val="BodyText"/>
        <w:ind w:left="720" w:hanging="720"/>
      </w:pPr>
    </w:p>
    <w:p w14:paraId="72A5F50C" w14:textId="49663E7D" w:rsidR="00044754" w:rsidRPr="009B031D" w:rsidRDefault="00356522" w:rsidP="00C10077">
      <w:pPr>
        <w:pStyle w:val="BodyText"/>
        <w:ind w:left="720" w:hanging="720"/>
        <w:rPr>
          <w:u w:val="single"/>
        </w:rPr>
      </w:pPr>
      <w:r>
        <w:rPr>
          <w:u w:val="single"/>
        </w:rPr>
        <w:t>4.</w:t>
      </w:r>
      <w:r w:rsidR="00044754" w:rsidRPr="009B031D">
        <w:rPr>
          <w:u w:val="single"/>
        </w:rPr>
        <w:t>2</w:t>
      </w:r>
      <w:r w:rsidR="00044754" w:rsidRPr="009B031D">
        <w:rPr>
          <w:u w:val="single"/>
        </w:rPr>
        <w:tab/>
        <w:t>Assessment of GR</w:t>
      </w:r>
      <w:r w:rsidR="00C53932">
        <w:rPr>
          <w:u w:val="single"/>
        </w:rPr>
        <w:t xml:space="preserve"> Student Learning Outcomes (SLO</w:t>
      </w:r>
      <w:r w:rsidR="00044754" w:rsidRPr="009B031D">
        <w:rPr>
          <w:u w:val="single"/>
        </w:rPr>
        <w:t>s)</w:t>
      </w:r>
    </w:p>
    <w:p w14:paraId="68C04A61" w14:textId="233CEDB3" w:rsidR="005948A8" w:rsidRDefault="00356522" w:rsidP="00C10077">
      <w:pPr>
        <w:pStyle w:val="BodyText"/>
        <w:ind w:left="720" w:hanging="720"/>
      </w:pPr>
      <w:r>
        <w:t>4.</w:t>
      </w:r>
      <w:r w:rsidR="00044754">
        <w:t>2.1</w:t>
      </w:r>
      <w:r w:rsidR="00044754">
        <w:tab/>
      </w:r>
      <w:r w:rsidR="00C53932">
        <w:t>Assessment of SLO</w:t>
      </w:r>
      <w:r w:rsidR="001851B8">
        <w:t xml:space="preserve">s for GR </w:t>
      </w:r>
      <w:proofErr w:type="gramStart"/>
      <w:r w:rsidR="001851B8">
        <w:t>will be completed</w:t>
      </w:r>
      <w:proofErr w:type="gramEnd"/>
      <w:r w:rsidR="001851B8">
        <w:t xml:space="preserve"> at the course level</w:t>
      </w:r>
      <w:r w:rsidR="005948A8">
        <w:t xml:space="preserve"> and at the campus level.</w:t>
      </w:r>
    </w:p>
    <w:p w14:paraId="4E30C406" w14:textId="69BA8E2C" w:rsidR="005948A8" w:rsidRDefault="00356522" w:rsidP="00C10077">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415EE5CD" w:rsidR="00044754" w:rsidRDefault="00356522" w:rsidP="00C10077">
      <w:pPr>
        <w:pStyle w:val="BodyText"/>
        <w:ind w:left="720" w:hanging="720"/>
      </w:pPr>
      <w:r>
        <w:t>4.</w:t>
      </w:r>
      <w:r w:rsidR="005948A8">
        <w:t>2.1.2</w:t>
      </w:r>
      <w:r w:rsidR="005948A8">
        <w:tab/>
      </w:r>
      <w:r w:rsidR="00056556">
        <w:t xml:space="preserve">Campus level assessment will occur after all requirements for the GR curriculum </w:t>
      </w:r>
      <w:proofErr w:type="gramStart"/>
      <w:r w:rsidR="00056556">
        <w:t>are met</w:t>
      </w:r>
      <w:proofErr w:type="gramEnd"/>
      <w:r w:rsidR="00056556">
        <w:t xml:space="preserve">. </w:t>
      </w:r>
      <w:r w:rsidR="005948A8">
        <w:t xml:space="preserve">Because GR curriculum </w:t>
      </w:r>
      <w:proofErr w:type="gramStart"/>
      <w:r w:rsidR="005948A8">
        <w:t>may be provided</w:t>
      </w:r>
      <w:proofErr w:type="gramEnd"/>
      <w:r w:rsidR="005948A8">
        <w:t xml:space="preserve"> over several courses, this assessment will solely focus on achievement of the GR SLO’s. Faculty with expertise in the GR requirement </w:t>
      </w:r>
      <w:proofErr w:type="gramStart"/>
      <w:r w:rsidR="005948A8">
        <w:t>will be chosen</w:t>
      </w:r>
      <w:proofErr w:type="gramEnd"/>
      <w:r w:rsidR="005948A8">
        <w:t xml:space="preserve"> by the Academic Senate to create 2-3 questions per requirement, and a rubric to assess those questions. </w:t>
      </w:r>
      <w:r w:rsidR="00AF3DFA">
        <w:t xml:space="preserve">Formative feedback </w:t>
      </w:r>
      <w:proofErr w:type="gramStart"/>
      <w:r w:rsidR="00AF3DFA">
        <w:t>will be provided</w:t>
      </w:r>
      <w:proofErr w:type="gramEnd"/>
      <w:r w:rsidR="00AF3DFA">
        <w:t xml:space="preserve"> to Departments with courses that</w:t>
      </w:r>
      <w:r w:rsidR="003F5318">
        <w:t xml:space="preserve"> address</w:t>
      </w:r>
      <w:r w:rsidR="00AF3DFA">
        <w:t xml:space="preserve"> the specific GR content. If students from a specific course do not pass the </w:t>
      </w:r>
      <w:proofErr w:type="gramStart"/>
      <w:r w:rsidR="00AF3DFA">
        <w:t>campus</w:t>
      </w:r>
      <w:proofErr w:type="gramEnd"/>
      <w:r w:rsidR="00AF3DFA">
        <w:t xml:space="preserve">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C10077">
      <w:pPr>
        <w:pStyle w:val="BodyText"/>
      </w:pPr>
    </w:p>
    <w:p w14:paraId="3193A6B2" w14:textId="77777777" w:rsidR="00C53932" w:rsidRDefault="00356522" w:rsidP="00C10077">
      <w:pPr>
        <w:pStyle w:val="BodyText"/>
        <w:ind w:left="720" w:hanging="720"/>
      </w:pPr>
      <w:r w:rsidRPr="0057222E">
        <w:rPr>
          <w:u w:val="single"/>
        </w:rPr>
        <w:t>4.</w:t>
      </w:r>
      <w:r w:rsidR="00AF3DFA" w:rsidRPr="0057222E">
        <w:rPr>
          <w:u w:val="single"/>
        </w:rPr>
        <w:t>3</w:t>
      </w:r>
      <w:r w:rsidR="00AF3DFA" w:rsidRPr="0057222E">
        <w:rPr>
          <w:u w:val="single"/>
        </w:rPr>
        <w:tab/>
        <w:t>Assessment of the GR program</w:t>
      </w:r>
    </w:p>
    <w:p w14:paraId="5455478D" w14:textId="6A59F0C8" w:rsidR="00E318FD" w:rsidRDefault="00C53932" w:rsidP="00C10077">
      <w:pPr>
        <w:pStyle w:val="BodyText"/>
        <w:ind w:left="720" w:hanging="720"/>
      </w:pPr>
      <w:r>
        <w:t>4.3.1</w:t>
      </w:r>
      <w:r>
        <w:tab/>
        <w:t xml:space="preserve">Assessment of the GR program </w:t>
      </w:r>
      <w:r w:rsidR="00AF3DFA">
        <w:t xml:space="preserve">will occur no less than every 5 years. All Academic programs are required to complete a self-assessment, have an external review, and </w:t>
      </w:r>
      <w:proofErr w:type="gramStart"/>
      <w:r w:rsidR="00AF3DFA">
        <w:t>be evaluated</w:t>
      </w:r>
      <w:proofErr w:type="gramEnd"/>
      <w:r w:rsidR="00AF3DFA">
        <w:t xml:space="preserve"> by PARC. </w:t>
      </w:r>
    </w:p>
    <w:p w14:paraId="628B8A67" w14:textId="77777777" w:rsidR="00AF3DFA" w:rsidRPr="00D947CC" w:rsidRDefault="00AF3DFA" w:rsidP="00C10077">
      <w:pPr>
        <w:pStyle w:val="BodyText"/>
        <w:ind w:left="720" w:hanging="720"/>
      </w:pPr>
    </w:p>
    <w:p w14:paraId="6E25C8B0" w14:textId="6D275F74" w:rsidR="00F75FC5" w:rsidRPr="002B0A91" w:rsidRDefault="00356522" w:rsidP="00C10077">
      <w:pPr>
        <w:pStyle w:val="BodyText"/>
        <w:rPr>
          <w:b/>
          <w:bCs/>
        </w:rPr>
      </w:pPr>
      <w:bookmarkStart w:id="8"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8"/>
    <w:p w14:paraId="3A910990" w14:textId="4F942182" w:rsidR="00F75FC5" w:rsidRPr="00D947CC" w:rsidRDefault="00356522" w:rsidP="00C10077">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curricula</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C10077">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C10077">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proofErr w:type="gramStart"/>
      <w:r w:rsidR="00235186" w:rsidRPr="00D947CC">
        <w:t>is approved</w:t>
      </w:r>
      <w:proofErr w:type="gramEnd"/>
      <w:r w:rsidR="00235186" w:rsidRPr="00D947CC">
        <w:t xml:space="preserve">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C10077">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w:t>
      </w:r>
      <w:proofErr w:type="gramStart"/>
      <w:r w:rsidR="00235186" w:rsidRPr="00D947CC">
        <w:t>is done</w:t>
      </w:r>
      <w:proofErr w:type="gramEnd"/>
      <w:r w:rsidR="00235186" w:rsidRPr="00D947CC">
        <w:t xml:space="preserv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 xml:space="preserve">justification and the additional materials provided for the committee. All materials </w:t>
      </w:r>
      <w:proofErr w:type="gramStart"/>
      <w:r w:rsidR="00235186" w:rsidRPr="00D947CC">
        <w:t>shall be distributed</w:t>
      </w:r>
      <w:proofErr w:type="gramEnd"/>
      <w:r w:rsidR="00235186" w:rsidRPr="00D947CC">
        <w:t xml:space="preserve"> to council members prior to the meeting at which the matter is to be considered. Oral presentations </w:t>
      </w:r>
      <w:proofErr w:type="gramStart"/>
      <w:r w:rsidR="00235186" w:rsidRPr="00D947CC">
        <w:t>may also be made</w:t>
      </w:r>
      <w:proofErr w:type="gramEnd"/>
      <w:r w:rsidR="00235186" w:rsidRPr="00D947CC">
        <w:t xml:space="preserve"> at the Curriculum and Educational Policies Council meeting, if the college wishes.</w:t>
      </w:r>
    </w:p>
    <w:p w14:paraId="460B0C81" w14:textId="4C87A0ED" w:rsidR="00F75FC5" w:rsidRPr="00D947CC" w:rsidRDefault="00356522" w:rsidP="00C10077">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C10077">
      <w:pPr>
        <w:pStyle w:val="BodyText"/>
        <w:ind w:left="720" w:hanging="720"/>
      </w:pPr>
      <w:r>
        <w:t>5.</w:t>
      </w:r>
      <w:r w:rsidR="00E50AD3">
        <w:t>6</w:t>
      </w:r>
      <w:r w:rsidR="00E50AD3">
        <w:tab/>
      </w:r>
      <w:r w:rsidR="00235186" w:rsidRPr="00D947CC">
        <w:t xml:space="preserve">Disagreements over the implementation of this policy </w:t>
      </w:r>
      <w:proofErr w:type="gramStart"/>
      <w:r w:rsidR="00235186" w:rsidRPr="00D947CC">
        <w:t>shall be referred</w:t>
      </w:r>
      <w:proofErr w:type="gramEnd"/>
      <w:r w:rsidR="00235186" w:rsidRPr="00D947CC">
        <w:t xml:space="preserve"> to the Curriculum and Educational Policies Council.</w:t>
      </w:r>
    </w:p>
    <w:p w14:paraId="5D69E798" w14:textId="462E85C9" w:rsidR="00F75FC5" w:rsidRDefault="00356522" w:rsidP="00C10077">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C10077">
      <w:pPr>
        <w:pStyle w:val="BodyText"/>
        <w:ind w:left="720" w:hanging="720"/>
      </w:pPr>
    </w:p>
    <w:p w14:paraId="42E69054" w14:textId="0C48027B" w:rsidR="00F75FC5" w:rsidRPr="00302440" w:rsidRDefault="3A30FF78" w:rsidP="00C10077">
      <w:pPr>
        <w:pStyle w:val="BodyText"/>
        <w:rPr>
          <w:b/>
        </w:rPr>
      </w:pPr>
      <w:r>
        <w:t>EFFECTIVE: XXX</w:t>
      </w:r>
    </w:p>
    <w:sectPr w:rsidR="00F75FC5" w:rsidRPr="00302440" w:rsidSect="00193138">
      <w:headerReference w:type="default" r:id="rId11"/>
      <w:footerReference w:type="default" r:id="rId12"/>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91C6" w14:textId="77777777" w:rsidR="00421E57" w:rsidRDefault="00421E57">
      <w:r>
        <w:separator/>
      </w:r>
    </w:p>
  </w:endnote>
  <w:endnote w:type="continuationSeparator" w:id="0">
    <w:p w14:paraId="3DDB4722" w14:textId="77777777" w:rsidR="00421E57" w:rsidRDefault="00421E57">
      <w:r>
        <w:continuationSeparator/>
      </w:r>
    </w:p>
  </w:endnote>
  <w:endnote w:type="continuationNotice" w:id="1">
    <w:p w14:paraId="0504560B" w14:textId="77777777" w:rsidR="00421E57" w:rsidRDefault="0042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1759" w14:textId="77777777" w:rsidR="00421E57" w:rsidRDefault="00421E57">
      <w:r>
        <w:separator/>
      </w:r>
    </w:p>
  </w:footnote>
  <w:footnote w:type="continuationSeparator" w:id="0">
    <w:p w14:paraId="6A72059F" w14:textId="77777777" w:rsidR="00421E57" w:rsidRDefault="00421E57">
      <w:r>
        <w:continuationSeparator/>
      </w:r>
    </w:p>
  </w:footnote>
  <w:footnote w:type="continuationNotice" w:id="1">
    <w:p w14:paraId="6B66260A" w14:textId="77777777" w:rsidR="00421E57" w:rsidRDefault="00421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68B3003"/>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4EDE"/>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4DEF"/>
    <w:multiLevelType w:val="hybridMultilevel"/>
    <w:tmpl w:val="563A7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6"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7"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8"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730CAD"/>
    <w:multiLevelType w:val="hybridMultilevel"/>
    <w:tmpl w:val="14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8125FA"/>
    <w:multiLevelType w:val="hybridMultilevel"/>
    <w:tmpl w:val="519E81FA"/>
    <w:lvl w:ilvl="0" w:tplc="546C4D20">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8"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0" w15:restartNumberingAfterBreak="0">
    <w:nsid w:val="46ED4441"/>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7"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9"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0"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D537B"/>
    <w:multiLevelType w:val="multilevel"/>
    <w:tmpl w:val="C4767D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4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48"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9"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52"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53"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55"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5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5"/>
  </w:num>
  <w:num w:numId="2">
    <w:abstractNumId w:val="26"/>
  </w:num>
  <w:num w:numId="3">
    <w:abstractNumId w:val="39"/>
  </w:num>
  <w:num w:numId="4">
    <w:abstractNumId w:val="34"/>
  </w:num>
  <w:num w:numId="5">
    <w:abstractNumId w:val="44"/>
  </w:num>
  <w:num w:numId="6">
    <w:abstractNumId w:val="0"/>
  </w:num>
  <w:num w:numId="7">
    <w:abstractNumId w:val="38"/>
  </w:num>
  <w:num w:numId="8">
    <w:abstractNumId w:val="47"/>
  </w:num>
  <w:num w:numId="9">
    <w:abstractNumId w:val="29"/>
  </w:num>
  <w:num w:numId="10">
    <w:abstractNumId w:val="51"/>
  </w:num>
  <w:num w:numId="11">
    <w:abstractNumId w:val="1"/>
  </w:num>
  <w:num w:numId="12">
    <w:abstractNumId w:val="54"/>
  </w:num>
  <w:num w:numId="13">
    <w:abstractNumId w:val="36"/>
  </w:num>
  <w:num w:numId="14">
    <w:abstractNumId w:val="56"/>
  </w:num>
  <w:num w:numId="15">
    <w:abstractNumId w:val="59"/>
  </w:num>
  <w:num w:numId="16">
    <w:abstractNumId w:val="27"/>
  </w:num>
  <w:num w:numId="17">
    <w:abstractNumId w:val="48"/>
  </w:num>
  <w:num w:numId="18">
    <w:abstractNumId w:val="16"/>
  </w:num>
  <w:num w:numId="19">
    <w:abstractNumId w:val="15"/>
  </w:num>
  <w:num w:numId="20">
    <w:abstractNumId w:val="52"/>
  </w:num>
  <w:num w:numId="21">
    <w:abstractNumId w:val="17"/>
  </w:num>
  <w:num w:numId="22">
    <w:abstractNumId w:val="57"/>
  </w:num>
  <w:num w:numId="23">
    <w:abstractNumId w:val="53"/>
  </w:num>
  <w:num w:numId="24">
    <w:abstractNumId w:val="5"/>
  </w:num>
  <w:num w:numId="25">
    <w:abstractNumId w:val="50"/>
  </w:num>
  <w:num w:numId="26">
    <w:abstractNumId w:val="32"/>
  </w:num>
  <w:num w:numId="27">
    <w:abstractNumId w:val="33"/>
  </w:num>
  <w:num w:numId="28">
    <w:abstractNumId w:val="23"/>
  </w:num>
  <w:num w:numId="29">
    <w:abstractNumId w:val="25"/>
  </w:num>
  <w:num w:numId="30">
    <w:abstractNumId w:val="58"/>
  </w:num>
  <w:num w:numId="31">
    <w:abstractNumId w:val="41"/>
  </w:num>
  <w:num w:numId="32">
    <w:abstractNumId w:val="43"/>
  </w:num>
  <w:num w:numId="33">
    <w:abstractNumId w:val="7"/>
  </w:num>
  <w:num w:numId="34">
    <w:abstractNumId w:val="12"/>
  </w:num>
  <w:num w:numId="35">
    <w:abstractNumId w:val="24"/>
  </w:num>
  <w:num w:numId="36">
    <w:abstractNumId w:val="46"/>
  </w:num>
  <w:num w:numId="37">
    <w:abstractNumId w:val="10"/>
  </w:num>
  <w:num w:numId="38">
    <w:abstractNumId w:val="28"/>
  </w:num>
  <w:num w:numId="39">
    <w:abstractNumId w:val="31"/>
  </w:num>
  <w:num w:numId="40">
    <w:abstractNumId w:val="19"/>
  </w:num>
  <w:num w:numId="41">
    <w:abstractNumId w:val="45"/>
  </w:num>
  <w:num w:numId="42">
    <w:abstractNumId w:val="3"/>
  </w:num>
  <w:num w:numId="43">
    <w:abstractNumId w:val="40"/>
  </w:num>
  <w:num w:numId="44">
    <w:abstractNumId w:val="13"/>
  </w:num>
  <w:num w:numId="45">
    <w:abstractNumId w:val="18"/>
  </w:num>
  <w:num w:numId="46">
    <w:abstractNumId w:val="9"/>
  </w:num>
  <w:num w:numId="47">
    <w:abstractNumId w:val="49"/>
  </w:num>
  <w:num w:numId="48">
    <w:abstractNumId w:val="37"/>
  </w:num>
  <w:num w:numId="49">
    <w:abstractNumId w:val="14"/>
  </w:num>
  <w:num w:numId="50">
    <w:abstractNumId w:val="8"/>
  </w:num>
  <w:num w:numId="51">
    <w:abstractNumId w:val="42"/>
  </w:num>
  <w:num w:numId="52">
    <w:abstractNumId w:val="22"/>
  </w:num>
  <w:num w:numId="53">
    <w:abstractNumId w:val="20"/>
  </w:num>
  <w:num w:numId="54">
    <w:abstractNumId w:val="30"/>
  </w:num>
  <w:num w:numId="55">
    <w:abstractNumId w:val="2"/>
  </w:num>
  <w:num w:numId="56">
    <w:abstractNumId w:val="6"/>
  </w:num>
  <w:num w:numId="57">
    <w:abstractNumId w:val="4"/>
  </w:num>
  <w:num w:numId="58">
    <w:abstractNumId w:val="55"/>
  </w:num>
  <w:num w:numId="59">
    <w:abstractNumId w:val="21"/>
  </w:num>
  <w:num w:numId="6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84D"/>
    <w:rsid w:val="000145D4"/>
    <w:rsid w:val="00017E87"/>
    <w:rsid w:val="00023B1C"/>
    <w:rsid w:val="00026EFA"/>
    <w:rsid w:val="0003191E"/>
    <w:rsid w:val="0003319F"/>
    <w:rsid w:val="000349FD"/>
    <w:rsid w:val="00035246"/>
    <w:rsid w:val="00035913"/>
    <w:rsid w:val="0003684E"/>
    <w:rsid w:val="000371DD"/>
    <w:rsid w:val="00040540"/>
    <w:rsid w:val="000444FB"/>
    <w:rsid w:val="00044754"/>
    <w:rsid w:val="0004509D"/>
    <w:rsid w:val="00045452"/>
    <w:rsid w:val="000468B0"/>
    <w:rsid w:val="00052489"/>
    <w:rsid w:val="00053D82"/>
    <w:rsid w:val="00054B55"/>
    <w:rsid w:val="00054DAA"/>
    <w:rsid w:val="00055A5A"/>
    <w:rsid w:val="00056556"/>
    <w:rsid w:val="00056DB8"/>
    <w:rsid w:val="00061B17"/>
    <w:rsid w:val="00062C99"/>
    <w:rsid w:val="000663CA"/>
    <w:rsid w:val="00067C3A"/>
    <w:rsid w:val="00071C85"/>
    <w:rsid w:val="00073AEF"/>
    <w:rsid w:val="00077889"/>
    <w:rsid w:val="000809DB"/>
    <w:rsid w:val="000819BA"/>
    <w:rsid w:val="00082AAD"/>
    <w:rsid w:val="000832F8"/>
    <w:rsid w:val="0008399D"/>
    <w:rsid w:val="000848CE"/>
    <w:rsid w:val="0008665A"/>
    <w:rsid w:val="00092BAA"/>
    <w:rsid w:val="00093876"/>
    <w:rsid w:val="00093983"/>
    <w:rsid w:val="000949D9"/>
    <w:rsid w:val="00096A57"/>
    <w:rsid w:val="00096C28"/>
    <w:rsid w:val="000A4953"/>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0D9"/>
    <w:rsid w:val="000F0B1D"/>
    <w:rsid w:val="000F0BB8"/>
    <w:rsid w:val="000F0C2C"/>
    <w:rsid w:val="000F177D"/>
    <w:rsid w:val="000F5E1F"/>
    <w:rsid w:val="000F623E"/>
    <w:rsid w:val="000F7C57"/>
    <w:rsid w:val="00103198"/>
    <w:rsid w:val="00103807"/>
    <w:rsid w:val="001041DB"/>
    <w:rsid w:val="0010591E"/>
    <w:rsid w:val="00106087"/>
    <w:rsid w:val="001073E5"/>
    <w:rsid w:val="00107CAE"/>
    <w:rsid w:val="00110100"/>
    <w:rsid w:val="00110CFC"/>
    <w:rsid w:val="001135DF"/>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97B"/>
    <w:rsid w:val="00193138"/>
    <w:rsid w:val="001A06BA"/>
    <w:rsid w:val="001A173E"/>
    <w:rsid w:val="001A2703"/>
    <w:rsid w:val="001A4AC3"/>
    <w:rsid w:val="001A7CF3"/>
    <w:rsid w:val="001B0266"/>
    <w:rsid w:val="001B0703"/>
    <w:rsid w:val="001B2A74"/>
    <w:rsid w:val="001C0480"/>
    <w:rsid w:val="001C3A1F"/>
    <w:rsid w:val="001D2191"/>
    <w:rsid w:val="001D7657"/>
    <w:rsid w:val="001E2AA5"/>
    <w:rsid w:val="001E3719"/>
    <w:rsid w:val="001E4D71"/>
    <w:rsid w:val="001E7489"/>
    <w:rsid w:val="001F2EFE"/>
    <w:rsid w:val="001F35A8"/>
    <w:rsid w:val="001F5D0D"/>
    <w:rsid w:val="001F6584"/>
    <w:rsid w:val="00200599"/>
    <w:rsid w:val="00202F4F"/>
    <w:rsid w:val="0020359A"/>
    <w:rsid w:val="0020496D"/>
    <w:rsid w:val="00204DA3"/>
    <w:rsid w:val="00207092"/>
    <w:rsid w:val="00211916"/>
    <w:rsid w:val="00216B43"/>
    <w:rsid w:val="00223395"/>
    <w:rsid w:val="00224AFD"/>
    <w:rsid w:val="002253B6"/>
    <w:rsid w:val="002261D5"/>
    <w:rsid w:val="00226B17"/>
    <w:rsid w:val="00230D96"/>
    <w:rsid w:val="0023439E"/>
    <w:rsid w:val="00234920"/>
    <w:rsid w:val="00235186"/>
    <w:rsid w:val="00235A25"/>
    <w:rsid w:val="0023753D"/>
    <w:rsid w:val="00240993"/>
    <w:rsid w:val="002438C9"/>
    <w:rsid w:val="00243B6D"/>
    <w:rsid w:val="00245430"/>
    <w:rsid w:val="00245EE9"/>
    <w:rsid w:val="0025009E"/>
    <w:rsid w:val="00250455"/>
    <w:rsid w:val="00251039"/>
    <w:rsid w:val="0025153F"/>
    <w:rsid w:val="002518FB"/>
    <w:rsid w:val="002558AC"/>
    <w:rsid w:val="00255AB7"/>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937A8"/>
    <w:rsid w:val="002953C8"/>
    <w:rsid w:val="002A3AE3"/>
    <w:rsid w:val="002A7412"/>
    <w:rsid w:val="002B01DF"/>
    <w:rsid w:val="002B0A91"/>
    <w:rsid w:val="002B127B"/>
    <w:rsid w:val="002B14B1"/>
    <w:rsid w:val="002B55C6"/>
    <w:rsid w:val="002B6403"/>
    <w:rsid w:val="002B6B8F"/>
    <w:rsid w:val="002C51DE"/>
    <w:rsid w:val="002D0078"/>
    <w:rsid w:val="002D25AA"/>
    <w:rsid w:val="002E1293"/>
    <w:rsid w:val="002F13B5"/>
    <w:rsid w:val="002F4AB4"/>
    <w:rsid w:val="002F50DE"/>
    <w:rsid w:val="002F7435"/>
    <w:rsid w:val="00300825"/>
    <w:rsid w:val="00302440"/>
    <w:rsid w:val="003029E6"/>
    <w:rsid w:val="00303254"/>
    <w:rsid w:val="00305292"/>
    <w:rsid w:val="00306D34"/>
    <w:rsid w:val="00314F9D"/>
    <w:rsid w:val="0032013F"/>
    <w:rsid w:val="003202A1"/>
    <w:rsid w:val="003248FB"/>
    <w:rsid w:val="00327AA0"/>
    <w:rsid w:val="00332BC2"/>
    <w:rsid w:val="00332C84"/>
    <w:rsid w:val="00333A1D"/>
    <w:rsid w:val="00335488"/>
    <w:rsid w:val="003358C2"/>
    <w:rsid w:val="00335AF3"/>
    <w:rsid w:val="00335E3A"/>
    <w:rsid w:val="003456A2"/>
    <w:rsid w:val="003468F4"/>
    <w:rsid w:val="0035338F"/>
    <w:rsid w:val="00354679"/>
    <w:rsid w:val="00356522"/>
    <w:rsid w:val="003565E7"/>
    <w:rsid w:val="0035694B"/>
    <w:rsid w:val="003572E5"/>
    <w:rsid w:val="00357AFB"/>
    <w:rsid w:val="0036418D"/>
    <w:rsid w:val="00364497"/>
    <w:rsid w:val="00365DD8"/>
    <w:rsid w:val="003674C2"/>
    <w:rsid w:val="003707A7"/>
    <w:rsid w:val="0037460D"/>
    <w:rsid w:val="00375B74"/>
    <w:rsid w:val="00377AC3"/>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7A72"/>
    <w:rsid w:val="003D789A"/>
    <w:rsid w:val="003E12C6"/>
    <w:rsid w:val="003E4610"/>
    <w:rsid w:val="003E57CE"/>
    <w:rsid w:val="003E6656"/>
    <w:rsid w:val="003E67C2"/>
    <w:rsid w:val="003E71C8"/>
    <w:rsid w:val="003F1019"/>
    <w:rsid w:val="003F4287"/>
    <w:rsid w:val="003F5318"/>
    <w:rsid w:val="003F5897"/>
    <w:rsid w:val="003F5913"/>
    <w:rsid w:val="004024FE"/>
    <w:rsid w:val="00402B97"/>
    <w:rsid w:val="00403DE4"/>
    <w:rsid w:val="00404352"/>
    <w:rsid w:val="004051DB"/>
    <w:rsid w:val="004130D5"/>
    <w:rsid w:val="00414073"/>
    <w:rsid w:val="004219C9"/>
    <w:rsid w:val="00421E57"/>
    <w:rsid w:val="004232DB"/>
    <w:rsid w:val="004235C3"/>
    <w:rsid w:val="00424FC8"/>
    <w:rsid w:val="004256BA"/>
    <w:rsid w:val="0043073D"/>
    <w:rsid w:val="00432ADC"/>
    <w:rsid w:val="00433B8D"/>
    <w:rsid w:val="00434C5D"/>
    <w:rsid w:val="00434CF3"/>
    <w:rsid w:val="00440239"/>
    <w:rsid w:val="00442C50"/>
    <w:rsid w:val="00445BBC"/>
    <w:rsid w:val="004500C2"/>
    <w:rsid w:val="00450BDE"/>
    <w:rsid w:val="00454196"/>
    <w:rsid w:val="004548BB"/>
    <w:rsid w:val="004551C5"/>
    <w:rsid w:val="00455BFE"/>
    <w:rsid w:val="00457809"/>
    <w:rsid w:val="004638B4"/>
    <w:rsid w:val="00464688"/>
    <w:rsid w:val="004646E4"/>
    <w:rsid w:val="00470CA6"/>
    <w:rsid w:val="004730C5"/>
    <w:rsid w:val="00475A9A"/>
    <w:rsid w:val="0047602E"/>
    <w:rsid w:val="004767E1"/>
    <w:rsid w:val="0047745C"/>
    <w:rsid w:val="00477CAD"/>
    <w:rsid w:val="00480D35"/>
    <w:rsid w:val="00481519"/>
    <w:rsid w:val="004823E5"/>
    <w:rsid w:val="0048766B"/>
    <w:rsid w:val="00492E23"/>
    <w:rsid w:val="00495428"/>
    <w:rsid w:val="00495830"/>
    <w:rsid w:val="00496C9A"/>
    <w:rsid w:val="004A01B0"/>
    <w:rsid w:val="004A2707"/>
    <w:rsid w:val="004A6925"/>
    <w:rsid w:val="004B097F"/>
    <w:rsid w:val="004B35FC"/>
    <w:rsid w:val="004B429F"/>
    <w:rsid w:val="004B46B6"/>
    <w:rsid w:val="004B50D5"/>
    <w:rsid w:val="004B5211"/>
    <w:rsid w:val="004B529A"/>
    <w:rsid w:val="004B5331"/>
    <w:rsid w:val="004B6DEC"/>
    <w:rsid w:val="004C01E7"/>
    <w:rsid w:val="004C1471"/>
    <w:rsid w:val="004C3122"/>
    <w:rsid w:val="004C408C"/>
    <w:rsid w:val="004C430F"/>
    <w:rsid w:val="004C4EF1"/>
    <w:rsid w:val="004C5923"/>
    <w:rsid w:val="004D2894"/>
    <w:rsid w:val="004D779D"/>
    <w:rsid w:val="004E04EF"/>
    <w:rsid w:val="004E5331"/>
    <w:rsid w:val="004E7A50"/>
    <w:rsid w:val="004F31FE"/>
    <w:rsid w:val="004F3249"/>
    <w:rsid w:val="004F3EDA"/>
    <w:rsid w:val="004F677B"/>
    <w:rsid w:val="004F7223"/>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50F27"/>
    <w:rsid w:val="00552320"/>
    <w:rsid w:val="0055282C"/>
    <w:rsid w:val="00553426"/>
    <w:rsid w:val="00555974"/>
    <w:rsid w:val="005568D1"/>
    <w:rsid w:val="0056385B"/>
    <w:rsid w:val="00571E0C"/>
    <w:rsid w:val="0057222E"/>
    <w:rsid w:val="0057269D"/>
    <w:rsid w:val="0057406F"/>
    <w:rsid w:val="005760EE"/>
    <w:rsid w:val="0058463E"/>
    <w:rsid w:val="005870E8"/>
    <w:rsid w:val="0058773B"/>
    <w:rsid w:val="00590985"/>
    <w:rsid w:val="00591062"/>
    <w:rsid w:val="00591E0C"/>
    <w:rsid w:val="005936DA"/>
    <w:rsid w:val="00594763"/>
    <w:rsid w:val="005948A8"/>
    <w:rsid w:val="00595976"/>
    <w:rsid w:val="0059766A"/>
    <w:rsid w:val="005A2A88"/>
    <w:rsid w:val="005A3D21"/>
    <w:rsid w:val="005A7D5D"/>
    <w:rsid w:val="005B1032"/>
    <w:rsid w:val="005B206D"/>
    <w:rsid w:val="005B29F6"/>
    <w:rsid w:val="005B3B8C"/>
    <w:rsid w:val="005B47DD"/>
    <w:rsid w:val="005B594A"/>
    <w:rsid w:val="005C1113"/>
    <w:rsid w:val="005C281E"/>
    <w:rsid w:val="005C3C99"/>
    <w:rsid w:val="005C50DA"/>
    <w:rsid w:val="005C664D"/>
    <w:rsid w:val="005D2264"/>
    <w:rsid w:val="005D2F73"/>
    <w:rsid w:val="005D509D"/>
    <w:rsid w:val="005E2282"/>
    <w:rsid w:val="005E2F24"/>
    <w:rsid w:val="005E33D0"/>
    <w:rsid w:val="005E3533"/>
    <w:rsid w:val="005E40CD"/>
    <w:rsid w:val="005E41EE"/>
    <w:rsid w:val="005E4D36"/>
    <w:rsid w:val="005E4FE1"/>
    <w:rsid w:val="005E7D44"/>
    <w:rsid w:val="005F088A"/>
    <w:rsid w:val="005F1E00"/>
    <w:rsid w:val="005F3281"/>
    <w:rsid w:val="005F3EF8"/>
    <w:rsid w:val="005F4622"/>
    <w:rsid w:val="005F5774"/>
    <w:rsid w:val="005F5B55"/>
    <w:rsid w:val="0060103B"/>
    <w:rsid w:val="00602152"/>
    <w:rsid w:val="00604490"/>
    <w:rsid w:val="00605A91"/>
    <w:rsid w:val="00614C42"/>
    <w:rsid w:val="006173C3"/>
    <w:rsid w:val="00622B13"/>
    <w:rsid w:val="00624ADE"/>
    <w:rsid w:val="00630A52"/>
    <w:rsid w:val="006330DC"/>
    <w:rsid w:val="0063345A"/>
    <w:rsid w:val="0063370A"/>
    <w:rsid w:val="006356CE"/>
    <w:rsid w:val="00635F3D"/>
    <w:rsid w:val="00636C48"/>
    <w:rsid w:val="0064162E"/>
    <w:rsid w:val="00642A85"/>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2B71"/>
    <w:rsid w:val="00684D9B"/>
    <w:rsid w:val="006852B3"/>
    <w:rsid w:val="0068656A"/>
    <w:rsid w:val="00690EF7"/>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6030D"/>
    <w:rsid w:val="00761CEC"/>
    <w:rsid w:val="007621F5"/>
    <w:rsid w:val="007626D2"/>
    <w:rsid w:val="00763451"/>
    <w:rsid w:val="007636E0"/>
    <w:rsid w:val="00763973"/>
    <w:rsid w:val="007654B2"/>
    <w:rsid w:val="0076644F"/>
    <w:rsid w:val="00766A8B"/>
    <w:rsid w:val="00772F65"/>
    <w:rsid w:val="00773392"/>
    <w:rsid w:val="00775182"/>
    <w:rsid w:val="00775D1C"/>
    <w:rsid w:val="0077641F"/>
    <w:rsid w:val="00777184"/>
    <w:rsid w:val="00781868"/>
    <w:rsid w:val="007837F7"/>
    <w:rsid w:val="0078573B"/>
    <w:rsid w:val="00785C30"/>
    <w:rsid w:val="007A1595"/>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20E"/>
    <w:rsid w:val="007F3ACC"/>
    <w:rsid w:val="007F665E"/>
    <w:rsid w:val="007F752C"/>
    <w:rsid w:val="007F7D3E"/>
    <w:rsid w:val="00800DA9"/>
    <w:rsid w:val="008029F5"/>
    <w:rsid w:val="008050AC"/>
    <w:rsid w:val="00805535"/>
    <w:rsid w:val="008067E9"/>
    <w:rsid w:val="008111E7"/>
    <w:rsid w:val="00811357"/>
    <w:rsid w:val="00811DF8"/>
    <w:rsid w:val="00815274"/>
    <w:rsid w:val="00816235"/>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40D02"/>
    <w:rsid w:val="00841229"/>
    <w:rsid w:val="0084128B"/>
    <w:rsid w:val="0084143D"/>
    <w:rsid w:val="008432B5"/>
    <w:rsid w:val="008441D0"/>
    <w:rsid w:val="0084629E"/>
    <w:rsid w:val="00852F74"/>
    <w:rsid w:val="0085321F"/>
    <w:rsid w:val="0085474C"/>
    <w:rsid w:val="0085574D"/>
    <w:rsid w:val="00860CE4"/>
    <w:rsid w:val="00864147"/>
    <w:rsid w:val="00864EFC"/>
    <w:rsid w:val="00865230"/>
    <w:rsid w:val="00865B27"/>
    <w:rsid w:val="00867CD0"/>
    <w:rsid w:val="00871667"/>
    <w:rsid w:val="008733CC"/>
    <w:rsid w:val="008837F1"/>
    <w:rsid w:val="0088620E"/>
    <w:rsid w:val="00890E71"/>
    <w:rsid w:val="00890F47"/>
    <w:rsid w:val="00891AE3"/>
    <w:rsid w:val="00892739"/>
    <w:rsid w:val="00892E7A"/>
    <w:rsid w:val="00893981"/>
    <w:rsid w:val="00894DF1"/>
    <w:rsid w:val="008979F7"/>
    <w:rsid w:val="008A068B"/>
    <w:rsid w:val="008A2279"/>
    <w:rsid w:val="008A26C5"/>
    <w:rsid w:val="008A2888"/>
    <w:rsid w:val="008A35F0"/>
    <w:rsid w:val="008A6082"/>
    <w:rsid w:val="008B061E"/>
    <w:rsid w:val="008B329A"/>
    <w:rsid w:val="008B3A81"/>
    <w:rsid w:val="008B4684"/>
    <w:rsid w:val="008B7997"/>
    <w:rsid w:val="008C134F"/>
    <w:rsid w:val="008C33FE"/>
    <w:rsid w:val="008C4254"/>
    <w:rsid w:val="008C738B"/>
    <w:rsid w:val="008C7D6A"/>
    <w:rsid w:val="008D3F6F"/>
    <w:rsid w:val="008D4837"/>
    <w:rsid w:val="008D761E"/>
    <w:rsid w:val="008D76DE"/>
    <w:rsid w:val="008E328A"/>
    <w:rsid w:val="008E35BB"/>
    <w:rsid w:val="008E545C"/>
    <w:rsid w:val="008E7E69"/>
    <w:rsid w:val="008F3EC7"/>
    <w:rsid w:val="008F4F08"/>
    <w:rsid w:val="008F67E6"/>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31D4A"/>
    <w:rsid w:val="00933E61"/>
    <w:rsid w:val="00935597"/>
    <w:rsid w:val="0093683F"/>
    <w:rsid w:val="00940409"/>
    <w:rsid w:val="00941C1D"/>
    <w:rsid w:val="009422EA"/>
    <w:rsid w:val="009431F0"/>
    <w:rsid w:val="00943464"/>
    <w:rsid w:val="0094388E"/>
    <w:rsid w:val="00944C00"/>
    <w:rsid w:val="00947C7D"/>
    <w:rsid w:val="009500D0"/>
    <w:rsid w:val="0095041C"/>
    <w:rsid w:val="009543E0"/>
    <w:rsid w:val="00956952"/>
    <w:rsid w:val="00961029"/>
    <w:rsid w:val="009638DD"/>
    <w:rsid w:val="00965FC1"/>
    <w:rsid w:val="00966A01"/>
    <w:rsid w:val="00966F4B"/>
    <w:rsid w:val="009724EB"/>
    <w:rsid w:val="00973041"/>
    <w:rsid w:val="00980D94"/>
    <w:rsid w:val="0098110D"/>
    <w:rsid w:val="0098114B"/>
    <w:rsid w:val="00982600"/>
    <w:rsid w:val="00983654"/>
    <w:rsid w:val="009933C1"/>
    <w:rsid w:val="00994A2A"/>
    <w:rsid w:val="00994E2D"/>
    <w:rsid w:val="009961A4"/>
    <w:rsid w:val="00996601"/>
    <w:rsid w:val="0099799E"/>
    <w:rsid w:val="009A1899"/>
    <w:rsid w:val="009A2435"/>
    <w:rsid w:val="009B031D"/>
    <w:rsid w:val="009B7CD8"/>
    <w:rsid w:val="009C1441"/>
    <w:rsid w:val="009C2AF8"/>
    <w:rsid w:val="009C3C61"/>
    <w:rsid w:val="009C5997"/>
    <w:rsid w:val="009D019B"/>
    <w:rsid w:val="009D0281"/>
    <w:rsid w:val="009D3DF4"/>
    <w:rsid w:val="009D6BC5"/>
    <w:rsid w:val="009E39A7"/>
    <w:rsid w:val="009E63E0"/>
    <w:rsid w:val="009E78AF"/>
    <w:rsid w:val="009F02DF"/>
    <w:rsid w:val="009F03D4"/>
    <w:rsid w:val="009F3C56"/>
    <w:rsid w:val="009F49FC"/>
    <w:rsid w:val="009F4A34"/>
    <w:rsid w:val="009F54C9"/>
    <w:rsid w:val="009F6486"/>
    <w:rsid w:val="009F693C"/>
    <w:rsid w:val="009F7050"/>
    <w:rsid w:val="00A06FAA"/>
    <w:rsid w:val="00A207F8"/>
    <w:rsid w:val="00A209DA"/>
    <w:rsid w:val="00A2103D"/>
    <w:rsid w:val="00A21C6C"/>
    <w:rsid w:val="00A2322F"/>
    <w:rsid w:val="00A25875"/>
    <w:rsid w:val="00A27520"/>
    <w:rsid w:val="00A30C16"/>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CE1"/>
    <w:rsid w:val="00A85CED"/>
    <w:rsid w:val="00A86026"/>
    <w:rsid w:val="00A92D9E"/>
    <w:rsid w:val="00A95A6F"/>
    <w:rsid w:val="00A9703A"/>
    <w:rsid w:val="00A979DA"/>
    <w:rsid w:val="00AA15DA"/>
    <w:rsid w:val="00AA36E0"/>
    <w:rsid w:val="00AA48A6"/>
    <w:rsid w:val="00AA65A2"/>
    <w:rsid w:val="00AA65C2"/>
    <w:rsid w:val="00AB033D"/>
    <w:rsid w:val="00AB14AC"/>
    <w:rsid w:val="00AB1640"/>
    <w:rsid w:val="00AB1680"/>
    <w:rsid w:val="00AB231D"/>
    <w:rsid w:val="00AB3798"/>
    <w:rsid w:val="00AC22C9"/>
    <w:rsid w:val="00AC33F0"/>
    <w:rsid w:val="00AC52D9"/>
    <w:rsid w:val="00AC76E0"/>
    <w:rsid w:val="00AD0E94"/>
    <w:rsid w:val="00AD34FC"/>
    <w:rsid w:val="00AE0898"/>
    <w:rsid w:val="00AE10BA"/>
    <w:rsid w:val="00AE3C41"/>
    <w:rsid w:val="00AE5C64"/>
    <w:rsid w:val="00AE5E4F"/>
    <w:rsid w:val="00AE7A7B"/>
    <w:rsid w:val="00AE7A96"/>
    <w:rsid w:val="00AF3DFA"/>
    <w:rsid w:val="00B057BA"/>
    <w:rsid w:val="00B102D0"/>
    <w:rsid w:val="00B137AD"/>
    <w:rsid w:val="00B13B9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3B61"/>
    <w:rsid w:val="00B60032"/>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2F3C"/>
    <w:rsid w:val="00BB3EBF"/>
    <w:rsid w:val="00BB423B"/>
    <w:rsid w:val="00BB5D71"/>
    <w:rsid w:val="00BC3AC6"/>
    <w:rsid w:val="00BC3C0D"/>
    <w:rsid w:val="00BC5D4E"/>
    <w:rsid w:val="00BC5F51"/>
    <w:rsid w:val="00BD06DC"/>
    <w:rsid w:val="00BD16EE"/>
    <w:rsid w:val="00BD3BC4"/>
    <w:rsid w:val="00BD4580"/>
    <w:rsid w:val="00BE09F2"/>
    <w:rsid w:val="00BE2173"/>
    <w:rsid w:val="00BE53CB"/>
    <w:rsid w:val="00BE559B"/>
    <w:rsid w:val="00BE59AA"/>
    <w:rsid w:val="00BE7349"/>
    <w:rsid w:val="00BF36E9"/>
    <w:rsid w:val="00BF5124"/>
    <w:rsid w:val="00BF79C5"/>
    <w:rsid w:val="00C00D1E"/>
    <w:rsid w:val="00C03DD8"/>
    <w:rsid w:val="00C060D8"/>
    <w:rsid w:val="00C07F6E"/>
    <w:rsid w:val="00C10077"/>
    <w:rsid w:val="00C11039"/>
    <w:rsid w:val="00C128E8"/>
    <w:rsid w:val="00C13846"/>
    <w:rsid w:val="00C14275"/>
    <w:rsid w:val="00C14E00"/>
    <w:rsid w:val="00C15767"/>
    <w:rsid w:val="00C1578E"/>
    <w:rsid w:val="00C15E59"/>
    <w:rsid w:val="00C20E9D"/>
    <w:rsid w:val="00C23FBD"/>
    <w:rsid w:val="00C25FB8"/>
    <w:rsid w:val="00C26A46"/>
    <w:rsid w:val="00C32D9D"/>
    <w:rsid w:val="00C32DA5"/>
    <w:rsid w:val="00C352E6"/>
    <w:rsid w:val="00C358D9"/>
    <w:rsid w:val="00C3675B"/>
    <w:rsid w:val="00C373FF"/>
    <w:rsid w:val="00C40EC1"/>
    <w:rsid w:val="00C444C1"/>
    <w:rsid w:val="00C508B9"/>
    <w:rsid w:val="00C50FDE"/>
    <w:rsid w:val="00C51DC1"/>
    <w:rsid w:val="00C53932"/>
    <w:rsid w:val="00C53EC2"/>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6F8"/>
    <w:rsid w:val="00C85FB4"/>
    <w:rsid w:val="00C862BE"/>
    <w:rsid w:val="00C86E62"/>
    <w:rsid w:val="00C87F79"/>
    <w:rsid w:val="00C92E52"/>
    <w:rsid w:val="00C930AC"/>
    <w:rsid w:val="00C9334A"/>
    <w:rsid w:val="00C94BEC"/>
    <w:rsid w:val="00C97016"/>
    <w:rsid w:val="00CA2883"/>
    <w:rsid w:val="00CA33C6"/>
    <w:rsid w:val="00CA3FA3"/>
    <w:rsid w:val="00CA5942"/>
    <w:rsid w:val="00CB11F7"/>
    <w:rsid w:val="00CB3626"/>
    <w:rsid w:val="00CB486F"/>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315BF"/>
    <w:rsid w:val="00D36070"/>
    <w:rsid w:val="00D37D95"/>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086"/>
    <w:rsid w:val="00D6497A"/>
    <w:rsid w:val="00D66919"/>
    <w:rsid w:val="00D676E8"/>
    <w:rsid w:val="00D70694"/>
    <w:rsid w:val="00D71139"/>
    <w:rsid w:val="00D7182A"/>
    <w:rsid w:val="00D71CF1"/>
    <w:rsid w:val="00D72265"/>
    <w:rsid w:val="00D7411E"/>
    <w:rsid w:val="00D7531D"/>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536A"/>
    <w:rsid w:val="00DE6584"/>
    <w:rsid w:val="00DF03EE"/>
    <w:rsid w:val="00DF1119"/>
    <w:rsid w:val="00DF3C29"/>
    <w:rsid w:val="00DF6474"/>
    <w:rsid w:val="00DF6654"/>
    <w:rsid w:val="00E015DF"/>
    <w:rsid w:val="00E01F71"/>
    <w:rsid w:val="00E026E8"/>
    <w:rsid w:val="00E0324B"/>
    <w:rsid w:val="00E03EC0"/>
    <w:rsid w:val="00E06116"/>
    <w:rsid w:val="00E07F3D"/>
    <w:rsid w:val="00E11E33"/>
    <w:rsid w:val="00E1365F"/>
    <w:rsid w:val="00E15B60"/>
    <w:rsid w:val="00E16045"/>
    <w:rsid w:val="00E162EF"/>
    <w:rsid w:val="00E166AF"/>
    <w:rsid w:val="00E225AA"/>
    <w:rsid w:val="00E22BA0"/>
    <w:rsid w:val="00E259D3"/>
    <w:rsid w:val="00E318FD"/>
    <w:rsid w:val="00E35607"/>
    <w:rsid w:val="00E43A21"/>
    <w:rsid w:val="00E4489A"/>
    <w:rsid w:val="00E4699B"/>
    <w:rsid w:val="00E472F2"/>
    <w:rsid w:val="00E50AD3"/>
    <w:rsid w:val="00E51C93"/>
    <w:rsid w:val="00E576EC"/>
    <w:rsid w:val="00E5781A"/>
    <w:rsid w:val="00E61C0E"/>
    <w:rsid w:val="00E62459"/>
    <w:rsid w:val="00E62CF8"/>
    <w:rsid w:val="00E62F5F"/>
    <w:rsid w:val="00E63479"/>
    <w:rsid w:val="00E63651"/>
    <w:rsid w:val="00E63863"/>
    <w:rsid w:val="00E66AEC"/>
    <w:rsid w:val="00E67EC6"/>
    <w:rsid w:val="00E706BD"/>
    <w:rsid w:val="00E71D34"/>
    <w:rsid w:val="00E7288C"/>
    <w:rsid w:val="00E7506A"/>
    <w:rsid w:val="00E7597C"/>
    <w:rsid w:val="00E76B82"/>
    <w:rsid w:val="00E77488"/>
    <w:rsid w:val="00E80715"/>
    <w:rsid w:val="00E82B90"/>
    <w:rsid w:val="00E839D0"/>
    <w:rsid w:val="00E844EB"/>
    <w:rsid w:val="00E8564C"/>
    <w:rsid w:val="00E859AB"/>
    <w:rsid w:val="00E868C0"/>
    <w:rsid w:val="00E916A4"/>
    <w:rsid w:val="00E92131"/>
    <w:rsid w:val="00E950E4"/>
    <w:rsid w:val="00EA0F3B"/>
    <w:rsid w:val="00EA1C20"/>
    <w:rsid w:val="00EA3456"/>
    <w:rsid w:val="00EA5F21"/>
    <w:rsid w:val="00EB0051"/>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F018B2"/>
    <w:rsid w:val="00F02131"/>
    <w:rsid w:val="00F03F46"/>
    <w:rsid w:val="00F05C0F"/>
    <w:rsid w:val="00F11F31"/>
    <w:rsid w:val="00F12E57"/>
    <w:rsid w:val="00F1326A"/>
    <w:rsid w:val="00F14535"/>
    <w:rsid w:val="00F157DC"/>
    <w:rsid w:val="00F15BE8"/>
    <w:rsid w:val="00F2100F"/>
    <w:rsid w:val="00F21253"/>
    <w:rsid w:val="00F22C75"/>
    <w:rsid w:val="00F23433"/>
    <w:rsid w:val="00F24836"/>
    <w:rsid w:val="00F24D1C"/>
    <w:rsid w:val="00F25581"/>
    <w:rsid w:val="00F27388"/>
    <w:rsid w:val="00F30EC1"/>
    <w:rsid w:val="00F35C60"/>
    <w:rsid w:val="00F3623A"/>
    <w:rsid w:val="00F42141"/>
    <w:rsid w:val="00F4257D"/>
    <w:rsid w:val="00F447F9"/>
    <w:rsid w:val="00F55C3A"/>
    <w:rsid w:val="00F57285"/>
    <w:rsid w:val="00F57796"/>
    <w:rsid w:val="00F63913"/>
    <w:rsid w:val="00F63B60"/>
    <w:rsid w:val="00F65971"/>
    <w:rsid w:val="00F65FDE"/>
    <w:rsid w:val="00F67A05"/>
    <w:rsid w:val="00F67ECA"/>
    <w:rsid w:val="00F70BDD"/>
    <w:rsid w:val="00F73842"/>
    <w:rsid w:val="00F7390F"/>
    <w:rsid w:val="00F747DC"/>
    <w:rsid w:val="00F74CD4"/>
    <w:rsid w:val="00F75270"/>
    <w:rsid w:val="00F7562F"/>
    <w:rsid w:val="00F75FC5"/>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385E"/>
    <w:rsid w:val="00FD09F9"/>
    <w:rsid w:val="00FD162A"/>
    <w:rsid w:val="00FD1E95"/>
    <w:rsid w:val="00FD38DE"/>
    <w:rsid w:val="00FD4CE7"/>
    <w:rsid w:val="00FE1D8C"/>
    <w:rsid w:val="00FE2D60"/>
    <w:rsid w:val="00FE5F0C"/>
    <w:rsid w:val="00FE6DC1"/>
    <w:rsid w:val="00FE7A48"/>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
    <w:name w:val="Unresolved Mention"/>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8cc6481-0f45-48e0-83ca-0f2e7114877d"/>
    <ds:schemaRef ds:uri="http://purl.org/dc/dcmitype/"/>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CA3A9D05-CF93-46DE-A491-A6ECFDD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Norbert Schurer</cp:lastModifiedBy>
  <cp:revision>5</cp:revision>
  <cp:lastPrinted>2018-08-23T19:26:00Z</cp:lastPrinted>
  <dcterms:created xsi:type="dcterms:W3CDTF">2019-04-18T15:33:00Z</dcterms:created>
  <dcterms:modified xsi:type="dcterms:W3CDTF">2019-04-25T01:48:00Z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