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A" w:rsidRDefault="008A1B2A" w:rsidP="00B11CAE">
      <w:pPr>
        <w:spacing w:after="0"/>
        <w:jc w:val="center"/>
        <w:rPr>
          <w:sz w:val="28"/>
          <w:szCs w:val="28"/>
        </w:rPr>
      </w:pPr>
    </w:p>
    <w:p w:rsidR="008A1B2A" w:rsidRDefault="008A1B2A" w:rsidP="00B11CAE">
      <w:pPr>
        <w:spacing w:after="0"/>
        <w:jc w:val="center"/>
        <w:rPr>
          <w:sz w:val="28"/>
          <w:szCs w:val="28"/>
        </w:rPr>
      </w:pPr>
    </w:p>
    <w:p w:rsidR="008A1B2A" w:rsidRDefault="008A1B2A" w:rsidP="00B11CAE">
      <w:pPr>
        <w:spacing w:after="0"/>
        <w:jc w:val="center"/>
        <w:rPr>
          <w:sz w:val="28"/>
          <w:szCs w:val="28"/>
        </w:rPr>
      </w:pPr>
    </w:p>
    <w:p w:rsidR="008A1B2A" w:rsidRDefault="008A1B2A" w:rsidP="00B11CAE">
      <w:pPr>
        <w:spacing w:after="0"/>
        <w:jc w:val="center"/>
        <w:rPr>
          <w:sz w:val="28"/>
          <w:szCs w:val="28"/>
        </w:rPr>
      </w:pPr>
    </w:p>
    <w:p w:rsidR="004263C2" w:rsidRPr="00B11CAE" w:rsidRDefault="003B3679" w:rsidP="00B11CAE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 xml:space="preserve">University </w:t>
      </w:r>
      <w:r w:rsidR="007D43D6" w:rsidRPr="00B11CAE">
        <w:rPr>
          <w:sz w:val="28"/>
          <w:szCs w:val="28"/>
        </w:rPr>
        <w:t>Resources Council</w:t>
      </w:r>
    </w:p>
    <w:p w:rsidR="007D43D6" w:rsidRPr="00B11CAE" w:rsidRDefault="007D43D6" w:rsidP="00B11CAE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>Agenda – Meeting of December 7, 2010</w:t>
      </w:r>
    </w:p>
    <w:p w:rsidR="007D43D6" w:rsidRPr="00B11CAE" w:rsidRDefault="007D43D6" w:rsidP="00B11CAE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>President’</w:t>
      </w:r>
      <w:r w:rsidR="0040729B" w:rsidRPr="00B11CAE">
        <w:rPr>
          <w:sz w:val="28"/>
          <w:szCs w:val="28"/>
        </w:rPr>
        <w:t>s Conference R</w:t>
      </w:r>
      <w:r w:rsidRPr="00B11CAE">
        <w:rPr>
          <w:sz w:val="28"/>
          <w:szCs w:val="28"/>
        </w:rPr>
        <w:t>oom at 1pm</w:t>
      </w:r>
    </w:p>
    <w:p w:rsidR="007D43D6" w:rsidRPr="00BF13CE" w:rsidRDefault="007D43D6" w:rsidP="0040729B">
      <w:pPr>
        <w:spacing w:after="0"/>
        <w:rPr>
          <w:sz w:val="24"/>
          <w:szCs w:val="24"/>
        </w:rPr>
      </w:pPr>
    </w:p>
    <w:p w:rsidR="007D43D6" w:rsidRPr="00BF13CE" w:rsidRDefault="007D43D6" w:rsidP="0040729B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1.  Call to order and roll call</w:t>
      </w:r>
    </w:p>
    <w:p w:rsidR="007D43D6" w:rsidRPr="00BF13CE" w:rsidRDefault="007D43D6" w:rsidP="0040729B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2.  Approval of the agenda – December 7, 2010</w:t>
      </w:r>
    </w:p>
    <w:p w:rsidR="007D43D6" w:rsidRPr="00BF13CE" w:rsidRDefault="007D43D6" w:rsidP="0040729B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3.  Approval of the minutes – November 16, 2010</w:t>
      </w:r>
    </w:p>
    <w:p w:rsidR="007D43D6" w:rsidRPr="00BF13CE" w:rsidRDefault="007D43D6" w:rsidP="0040729B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4.  Announcements</w:t>
      </w:r>
    </w:p>
    <w:p w:rsidR="007D43D6" w:rsidRPr="00BF13CE" w:rsidRDefault="007D43D6" w:rsidP="0040729B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5.  Old Business</w:t>
      </w:r>
    </w:p>
    <w:p w:rsidR="007D43D6" w:rsidRPr="00BF13CE" w:rsidRDefault="007D43D6" w:rsidP="0040729B">
      <w:pPr>
        <w:spacing w:after="0"/>
        <w:ind w:left="720"/>
        <w:rPr>
          <w:sz w:val="24"/>
          <w:szCs w:val="24"/>
        </w:rPr>
      </w:pPr>
      <w:proofErr w:type="gramStart"/>
      <w:r w:rsidRPr="00BF13CE">
        <w:rPr>
          <w:sz w:val="24"/>
          <w:szCs w:val="24"/>
        </w:rPr>
        <w:t>a.  Report</w:t>
      </w:r>
      <w:proofErr w:type="gramEnd"/>
      <w:r w:rsidRPr="00BF13CE">
        <w:rPr>
          <w:sz w:val="24"/>
          <w:szCs w:val="24"/>
        </w:rPr>
        <w:t xml:space="preserve"> of the subcommittee </w:t>
      </w:r>
      <w:r w:rsidR="0040729B" w:rsidRPr="00BF13CE">
        <w:rPr>
          <w:sz w:val="24"/>
          <w:szCs w:val="24"/>
        </w:rPr>
        <w:t>on the impact of budget cuts to the Colleges – Carol</w:t>
      </w:r>
      <w:r w:rsidR="00660792">
        <w:rPr>
          <w:sz w:val="24"/>
          <w:szCs w:val="24"/>
        </w:rPr>
        <w:t xml:space="preserve"> Brown</w:t>
      </w:r>
      <w:r w:rsidR="0040729B" w:rsidRPr="00BF13CE">
        <w:rPr>
          <w:sz w:val="24"/>
          <w:szCs w:val="24"/>
        </w:rPr>
        <w:t xml:space="preserve">, Pat </w:t>
      </w:r>
      <w:r w:rsidR="00660792">
        <w:rPr>
          <w:sz w:val="24"/>
          <w:szCs w:val="24"/>
        </w:rPr>
        <w:t xml:space="preserve">Kearney </w:t>
      </w:r>
      <w:r w:rsidR="0040729B" w:rsidRPr="00BF13CE">
        <w:rPr>
          <w:sz w:val="24"/>
          <w:szCs w:val="24"/>
        </w:rPr>
        <w:t>and Anna</w:t>
      </w:r>
      <w:r w:rsidR="00660792">
        <w:rPr>
          <w:sz w:val="24"/>
          <w:szCs w:val="24"/>
        </w:rPr>
        <w:t xml:space="preserve"> Sandoval</w:t>
      </w:r>
    </w:p>
    <w:p w:rsidR="0040729B" w:rsidRPr="00BF13CE" w:rsidRDefault="0040729B" w:rsidP="0040729B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ab/>
      </w:r>
      <w:proofErr w:type="gramStart"/>
      <w:r w:rsidRPr="00BF13CE">
        <w:rPr>
          <w:sz w:val="24"/>
          <w:szCs w:val="24"/>
        </w:rPr>
        <w:t xml:space="preserve">b. </w:t>
      </w:r>
      <w:r w:rsidR="00F04CBD">
        <w:rPr>
          <w:sz w:val="24"/>
          <w:szCs w:val="24"/>
        </w:rPr>
        <w:t xml:space="preserve"> </w:t>
      </w:r>
      <w:r w:rsidRPr="00BF13CE">
        <w:rPr>
          <w:sz w:val="24"/>
          <w:szCs w:val="24"/>
        </w:rPr>
        <w:t>Report</w:t>
      </w:r>
      <w:proofErr w:type="gramEnd"/>
      <w:r w:rsidRPr="00BF13CE">
        <w:rPr>
          <w:sz w:val="24"/>
          <w:szCs w:val="24"/>
        </w:rPr>
        <w:t xml:space="preserve"> of the subcommittee on the Academic Affairs budget – Bill Moore</w:t>
      </w:r>
    </w:p>
    <w:p w:rsidR="0040729B" w:rsidRPr="00BF13CE" w:rsidRDefault="0040729B" w:rsidP="0040729B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ab/>
      </w:r>
      <w:proofErr w:type="gramStart"/>
      <w:r w:rsidRPr="00BF13CE">
        <w:rPr>
          <w:sz w:val="24"/>
          <w:szCs w:val="24"/>
        </w:rPr>
        <w:t>c.  URC</w:t>
      </w:r>
      <w:proofErr w:type="gramEnd"/>
      <w:r w:rsidRPr="00BF13CE">
        <w:rPr>
          <w:sz w:val="24"/>
          <w:szCs w:val="24"/>
        </w:rPr>
        <w:t xml:space="preserve"> Charge and Composition (postponed to spring 2011)</w:t>
      </w:r>
    </w:p>
    <w:p w:rsidR="0040729B" w:rsidRPr="00BF13CE" w:rsidRDefault="0040729B" w:rsidP="0040729B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6.  New Business</w:t>
      </w:r>
    </w:p>
    <w:p w:rsidR="0040729B" w:rsidRPr="00BF13CE" w:rsidRDefault="0040729B" w:rsidP="0040729B">
      <w:pPr>
        <w:spacing w:after="0"/>
        <w:ind w:left="720"/>
        <w:rPr>
          <w:sz w:val="24"/>
          <w:szCs w:val="24"/>
        </w:rPr>
      </w:pPr>
      <w:r w:rsidRPr="00BF13CE">
        <w:rPr>
          <w:sz w:val="24"/>
          <w:szCs w:val="24"/>
        </w:rPr>
        <w:t>a.  Suspension of State-side Master’s degree in Emergency Services Administration while maintaining the self-support program</w:t>
      </w:r>
      <w:r w:rsidR="00BF13CE" w:rsidRPr="00BF13CE">
        <w:rPr>
          <w:sz w:val="24"/>
          <w:szCs w:val="24"/>
        </w:rPr>
        <w:t>;  First Reading</w:t>
      </w:r>
      <w:r w:rsidRPr="00BF13CE">
        <w:rPr>
          <w:sz w:val="24"/>
          <w:szCs w:val="24"/>
        </w:rPr>
        <w:t xml:space="preserve"> – Dean Ken Millar and Associate Dean Sue Stanley</w:t>
      </w:r>
      <w:r w:rsidR="00660792">
        <w:rPr>
          <w:sz w:val="24"/>
          <w:szCs w:val="24"/>
        </w:rPr>
        <w:t xml:space="preserve"> – Time certain 2pm</w:t>
      </w:r>
    </w:p>
    <w:p w:rsidR="0040729B" w:rsidRPr="00BF13CE" w:rsidRDefault="0040729B" w:rsidP="0040729B">
      <w:pPr>
        <w:spacing w:after="0"/>
        <w:ind w:left="720"/>
        <w:rPr>
          <w:sz w:val="24"/>
          <w:szCs w:val="24"/>
        </w:rPr>
      </w:pPr>
      <w:proofErr w:type="gramStart"/>
      <w:r w:rsidRPr="00BF13CE">
        <w:rPr>
          <w:sz w:val="24"/>
          <w:szCs w:val="24"/>
        </w:rPr>
        <w:t>b.  Discontinuance</w:t>
      </w:r>
      <w:proofErr w:type="gramEnd"/>
      <w:r w:rsidRPr="00BF13CE">
        <w:rPr>
          <w:sz w:val="24"/>
          <w:szCs w:val="24"/>
        </w:rPr>
        <w:t xml:space="preserve"> of the MA/MS Interdisciplinary Studies Program</w:t>
      </w:r>
      <w:r w:rsidR="00BF13CE" w:rsidRPr="00BF13CE">
        <w:rPr>
          <w:sz w:val="24"/>
          <w:szCs w:val="24"/>
        </w:rPr>
        <w:t xml:space="preserve">;  First Reading </w:t>
      </w:r>
      <w:r w:rsidRPr="00BF13CE">
        <w:rPr>
          <w:sz w:val="24"/>
          <w:szCs w:val="24"/>
        </w:rPr>
        <w:t xml:space="preserve"> – Director Cecile Lindsay</w:t>
      </w:r>
      <w:r w:rsidR="00660792">
        <w:rPr>
          <w:sz w:val="24"/>
          <w:szCs w:val="24"/>
        </w:rPr>
        <w:t xml:space="preserve"> – Time certain 2:15pm</w:t>
      </w:r>
    </w:p>
    <w:p w:rsidR="0040729B" w:rsidRPr="00BF13CE" w:rsidRDefault="0040729B" w:rsidP="0040729B">
      <w:pPr>
        <w:spacing w:after="0"/>
        <w:ind w:left="720"/>
        <w:rPr>
          <w:sz w:val="24"/>
          <w:szCs w:val="24"/>
        </w:rPr>
      </w:pPr>
      <w:r w:rsidRPr="00BF13CE">
        <w:rPr>
          <w:sz w:val="24"/>
          <w:szCs w:val="24"/>
        </w:rPr>
        <w:t xml:space="preserve">c.  </w:t>
      </w:r>
      <w:r w:rsidR="00BF13CE" w:rsidRPr="00BF13CE">
        <w:rPr>
          <w:sz w:val="24"/>
          <w:szCs w:val="24"/>
        </w:rPr>
        <w:t xml:space="preserve"> </w:t>
      </w:r>
      <w:r w:rsidRPr="00BF13CE">
        <w:rPr>
          <w:sz w:val="24"/>
          <w:szCs w:val="24"/>
        </w:rPr>
        <w:t>Discontinuance of the B</w:t>
      </w:r>
      <w:r w:rsidR="00BF13CE" w:rsidRPr="00BF13CE">
        <w:rPr>
          <w:sz w:val="24"/>
          <w:szCs w:val="24"/>
        </w:rPr>
        <w:t>A/BS Interdisciplinary Studies P</w:t>
      </w:r>
      <w:r w:rsidRPr="00BF13CE">
        <w:rPr>
          <w:sz w:val="24"/>
          <w:szCs w:val="24"/>
        </w:rPr>
        <w:t>rogram</w:t>
      </w:r>
      <w:proofErr w:type="gramStart"/>
      <w:r w:rsidR="00BF13CE" w:rsidRPr="00BF13CE">
        <w:rPr>
          <w:sz w:val="24"/>
          <w:szCs w:val="24"/>
        </w:rPr>
        <w:t>;  First</w:t>
      </w:r>
      <w:proofErr w:type="gramEnd"/>
      <w:r w:rsidR="00BF13CE" w:rsidRPr="00BF13CE">
        <w:rPr>
          <w:sz w:val="24"/>
          <w:szCs w:val="24"/>
        </w:rPr>
        <w:t xml:space="preserve"> Reading  – Director Tim Caron</w:t>
      </w:r>
    </w:p>
    <w:p w:rsidR="00BF13CE" w:rsidRPr="00BF13CE" w:rsidRDefault="00BF13CE" w:rsidP="0040729B">
      <w:pPr>
        <w:spacing w:after="0"/>
        <w:ind w:left="720"/>
        <w:rPr>
          <w:sz w:val="24"/>
          <w:szCs w:val="24"/>
        </w:rPr>
      </w:pPr>
      <w:r w:rsidRPr="00BF13CE">
        <w:rPr>
          <w:sz w:val="24"/>
          <w:szCs w:val="24"/>
        </w:rPr>
        <w:t xml:space="preserve">d.  Discontinuance of the Career Counseling Option in the master of science in Counseling Degree Program; First Reading – Dean </w:t>
      </w:r>
      <w:proofErr w:type="spellStart"/>
      <w:r w:rsidRPr="00BF13CE">
        <w:rPr>
          <w:sz w:val="24"/>
          <w:szCs w:val="24"/>
        </w:rPr>
        <w:t>Grenot-Scheyer</w:t>
      </w:r>
      <w:proofErr w:type="spellEnd"/>
      <w:r w:rsidRPr="00BF13CE">
        <w:rPr>
          <w:sz w:val="24"/>
          <w:szCs w:val="24"/>
        </w:rPr>
        <w:t xml:space="preserve"> and Chair Jennifer Coots</w:t>
      </w:r>
      <w:r w:rsidR="00660792">
        <w:rPr>
          <w:sz w:val="24"/>
          <w:szCs w:val="24"/>
        </w:rPr>
        <w:t xml:space="preserve"> – Time Certain 2:30pm</w:t>
      </w:r>
    </w:p>
    <w:p w:rsidR="00BF13CE" w:rsidRDefault="00BF13CE" w:rsidP="00BF13CE">
      <w:pPr>
        <w:spacing w:after="0"/>
        <w:ind w:left="720"/>
        <w:rPr>
          <w:sz w:val="24"/>
          <w:szCs w:val="24"/>
        </w:rPr>
      </w:pPr>
      <w:proofErr w:type="gramStart"/>
      <w:r w:rsidRPr="00BF13CE">
        <w:rPr>
          <w:sz w:val="24"/>
          <w:szCs w:val="24"/>
        </w:rPr>
        <w:t>e.  Discontinuance</w:t>
      </w:r>
      <w:proofErr w:type="gramEnd"/>
      <w:r w:rsidRPr="00BF13CE">
        <w:rPr>
          <w:sz w:val="24"/>
          <w:szCs w:val="24"/>
        </w:rPr>
        <w:t xml:space="preserve"> of the Interdisciplinary Minor in </w:t>
      </w:r>
      <w:proofErr w:type="spellStart"/>
      <w:r w:rsidRPr="00BF13CE">
        <w:rPr>
          <w:sz w:val="24"/>
          <w:szCs w:val="24"/>
        </w:rPr>
        <w:t>Crosscultural</w:t>
      </w:r>
      <w:proofErr w:type="spellEnd"/>
      <w:r w:rsidRPr="00BF13CE">
        <w:rPr>
          <w:sz w:val="24"/>
          <w:szCs w:val="24"/>
        </w:rPr>
        <w:t xml:space="preserve"> Language and Academic Development Studies;  First Reading – Dean </w:t>
      </w:r>
      <w:proofErr w:type="spellStart"/>
      <w:r w:rsidRPr="00BF13CE">
        <w:rPr>
          <w:sz w:val="24"/>
          <w:szCs w:val="24"/>
        </w:rPr>
        <w:t>Grenot-Scheyer</w:t>
      </w:r>
      <w:proofErr w:type="spellEnd"/>
      <w:r w:rsidRPr="00BF13CE">
        <w:rPr>
          <w:sz w:val="24"/>
          <w:szCs w:val="24"/>
        </w:rPr>
        <w:t xml:space="preserve"> and Chair Jennifer Coots</w:t>
      </w:r>
      <w:r w:rsidR="00660792">
        <w:rPr>
          <w:sz w:val="24"/>
          <w:szCs w:val="24"/>
        </w:rPr>
        <w:t xml:space="preserve"> – Time Certain 2:30pm</w:t>
      </w:r>
    </w:p>
    <w:p w:rsidR="00BF13CE" w:rsidRDefault="00BF13CE" w:rsidP="00BF13CE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f.  2009</w:t>
      </w:r>
      <w:proofErr w:type="gramEnd"/>
      <w:r>
        <w:rPr>
          <w:sz w:val="24"/>
          <w:szCs w:val="24"/>
        </w:rPr>
        <w:t xml:space="preserve">-10 Lottery expenditures and 2010-11 Lottery allocations and priorities – AVP Marianne </w:t>
      </w:r>
      <w:proofErr w:type="spellStart"/>
      <w:r>
        <w:rPr>
          <w:sz w:val="24"/>
          <w:szCs w:val="24"/>
        </w:rPr>
        <w:t>Hata</w:t>
      </w:r>
      <w:proofErr w:type="spellEnd"/>
    </w:p>
    <w:p w:rsidR="00BF13CE" w:rsidRDefault="00BF13CE" w:rsidP="00BF13CE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Open Discussion – Costs and</w:t>
      </w:r>
      <w:r w:rsidR="00660792">
        <w:rPr>
          <w:sz w:val="24"/>
          <w:szCs w:val="24"/>
        </w:rPr>
        <w:t xml:space="preserve"> operations of the University; </w:t>
      </w:r>
      <w:r>
        <w:rPr>
          <w:sz w:val="24"/>
          <w:szCs w:val="24"/>
        </w:rPr>
        <w:t>Time Permitting</w:t>
      </w:r>
    </w:p>
    <w:p w:rsidR="00BF13CE" w:rsidRDefault="00BF13CE" w:rsidP="00BF13CE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Adjournment</w:t>
      </w:r>
    </w:p>
    <w:p w:rsidR="00BF13CE" w:rsidRPr="00BF13CE" w:rsidRDefault="00BF13CE" w:rsidP="00BF13CE">
      <w:pPr>
        <w:spacing w:after="0"/>
        <w:ind w:left="720"/>
        <w:rPr>
          <w:sz w:val="24"/>
          <w:szCs w:val="24"/>
        </w:rPr>
      </w:pPr>
    </w:p>
    <w:p w:rsidR="00BF13CE" w:rsidRPr="0040729B" w:rsidRDefault="00BF13CE" w:rsidP="0040729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F13CE" w:rsidRPr="0040729B" w:rsidSect="0042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3679"/>
    <w:rsid w:val="003B3679"/>
    <w:rsid w:val="0040729B"/>
    <w:rsid w:val="004263C2"/>
    <w:rsid w:val="00660792"/>
    <w:rsid w:val="007D43D6"/>
    <w:rsid w:val="008A1B2A"/>
    <w:rsid w:val="008B1F19"/>
    <w:rsid w:val="00B11CAE"/>
    <w:rsid w:val="00BF13CE"/>
    <w:rsid w:val="00F0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2011-03-04T22:09:00Z</dcterms:created>
  <dcterms:modified xsi:type="dcterms:W3CDTF">2011-03-04T22:09:00Z</dcterms:modified>
</cp:coreProperties>
</file>