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99CC" w14:textId="1300A067" w:rsidR="00D87A69" w:rsidRDefault="00C6307D" w:rsidP="00325C03">
      <w:pPr>
        <w:pStyle w:val="Heading1"/>
        <w:jc w:val="center"/>
        <w:rPr>
          <w:rFonts w:ascii="Arial" w:hAnsi="Arial" w:cs="Arial"/>
          <w:sz w:val="16"/>
        </w:rPr>
      </w:pPr>
      <w:r>
        <w:rPr>
          <w:rFonts w:ascii="Arial" w:hAnsi="Arial" w:cs="Arial"/>
          <w:sz w:val="28"/>
        </w:rPr>
        <w:t>Proposal for a</w:t>
      </w:r>
      <w:r w:rsidR="00D87A69">
        <w:rPr>
          <w:rFonts w:ascii="Arial" w:hAnsi="Arial" w:cs="Arial"/>
          <w:sz w:val="28"/>
        </w:rPr>
        <w:t xml:space="preserve"> New CSULB Minor </w:t>
      </w:r>
      <w:r>
        <w:rPr>
          <w:rFonts w:ascii="Arial" w:hAnsi="Arial" w:cs="Arial"/>
          <w:sz w:val="28"/>
        </w:rPr>
        <w:t>in International Business</w:t>
      </w:r>
      <w:r w:rsidR="00D87A69">
        <w:rPr>
          <w:rFonts w:ascii="Arial" w:hAnsi="Arial" w:cs="Arial"/>
        </w:rPr>
        <w:br/>
      </w:r>
    </w:p>
    <w:p w14:paraId="199BF377" w14:textId="77777777" w:rsidR="00D87A69" w:rsidRDefault="00D87A69" w:rsidP="00325C03">
      <w:pPr>
        <w:pStyle w:val="Example"/>
        <w:rPr>
          <w:rFonts w:ascii="Arial" w:hAnsi="Arial" w:cs="Arial"/>
          <w:b/>
          <w:bCs/>
        </w:rPr>
      </w:pPr>
    </w:p>
    <w:p w14:paraId="0ED7D33B" w14:textId="159328BF" w:rsidR="00D87A69" w:rsidRDefault="00D87A69" w:rsidP="009B16F8">
      <w:pPr>
        <w:pStyle w:val="Example"/>
        <w:numPr>
          <w:ilvl w:val="0"/>
          <w:numId w:val="3"/>
        </w:numPr>
        <w:ind w:left="360"/>
        <w:rPr>
          <w:rFonts w:ascii="Arial" w:hAnsi="Arial" w:cs="Arial"/>
          <w:b/>
          <w:bCs/>
        </w:rPr>
      </w:pPr>
      <w:r>
        <w:rPr>
          <w:rFonts w:ascii="Arial" w:hAnsi="Arial" w:cs="Arial"/>
          <w:b/>
          <w:bCs/>
        </w:rPr>
        <w:t xml:space="preserve">Program Type </w:t>
      </w:r>
    </w:p>
    <w:p w14:paraId="08CF3E5A" w14:textId="77777777" w:rsidR="00D87A69" w:rsidRDefault="00D87A69" w:rsidP="00325C03">
      <w:pPr>
        <w:pStyle w:val="Example"/>
        <w:ind w:firstLine="720"/>
        <w:rPr>
          <w:rFonts w:ascii="Times New Roman" w:hAnsi="Times New Roman"/>
          <w:sz w:val="16"/>
        </w:rPr>
      </w:pPr>
    </w:p>
    <w:p w14:paraId="1197B3DA" w14:textId="77777777" w:rsidR="00D87A69" w:rsidRPr="00C623BF" w:rsidRDefault="00D87A69" w:rsidP="009B16F8">
      <w:pPr>
        <w:pStyle w:val="Example"/>
        <w:numPr>
          <w:ilvl w:val="0"/>
          <w:numId w:val="9"/>
        </w:numPr>
        <w:rPr>
          <w:rFonts w:ascii="Times New Roman" w:hAnsi="Times New Roman"/>
          <w:sz w:val="22"/>
          <w:szCs w:val="22"/>
        </w:rPr>
      </w:pPr>
      <w:r w:rsidRPr="00C623BF">
        <w:rPr>
          <w:rFonts w:ascii="Times New Roman" w:hAnsi="Times New Roman"/>
          <w:sz w:val="22"/>
          <w:szCs w:val="22"/>
        </w:rPr>
        <w:t xml:space="preserve">State-Support </w:t>
      </w:r>
    </w:p>
    <w:p w14:paraId="03DB6BAB" w14:textId="77777777" w:rsidR="00987979" w:rsidRPr="00C623BF" w:rsidRDefault="00D87A69" w:rsidP="009B16F8">
      <w:pPr>
        <w:pStyle w:val="Example"/>
        <w:numPr>
          <w:ilvl w:val="0"/>
          <w:numId w:val="9"/>
        </w:numPr>
        <w:rPr>
          <w:rFonts w:ascii="Times New Roman" w:hAnsi="Times New Roman"/>
          <w:sz w:val="22"/>
          <w:szCs w:val="22"/>
        </w:rPr>
      </w:pPr>
      <w:r w:rsidRPr="00C623BF">
        <w:rPr>
          <w:rFonts w:ascii="Times New Roman" w:hAnsi="Times New Roman"/>
          <w:sz w:val="22"/>
          <w:szCs w:val="22"/>
        </w:rPr>
        <w:t xml:space="preserve">New Program </w:t>
      </w:r>
    </w:p>
    <w:p w14:paraId="13BE3ED0" w14:textId="77777777" w:rsidR="00987979" w:rsidRPr="00C623BF" w:rsidRDefault="00987979" w:rsidP="009B16F8">
      <w:pPr>
        <w:pStyle w:val="Example"/>
        <w:tabs>
          <w:tab w:val="num" w:pos="1080"/>
        </w:tabs>
        <w:ind w:left="720"/>
        <w:rPr>
          <w:rFonts w:ascii="Times New Roman" w:hAnsi="Times New Roman"/>
          <w:i/>
          <w:sz w:val="22"/>
          <w:szCs w:val="22"/>
        </w:rPr>
      </w:pPr>
      <w:r w:rsidRPr="00C623BF">
        <w:rPr>
          <w:rFonts w:ascii="Times New Roman" w:hAnsi="Times New Roman"/>
          <w:i/>
          <w:sz w:val="22"/>
          <w:szCs w:val="22"/>
        </w:rPr>
        <w:t>The proposed Minor in International Business will utilize existing facilities and faculty.  Therefore, the only additional financial support will be the state funding for additional student enrollment.</w:t>
      </w:r>
    </w:p>
    <w:p w14:paraId="047C742D" w14:textId="77777777" w:rsidR="00D87A69" w:rsidRDefault="00D87A69" w:rsidP="00325C03">
      <w:pPr>
        <w:pStyle w:val="Example"/>
        <w:rPr>
          <w:rFonts w:ascii="Times New Roman" w:hAnsi="Times New Roman"/>
          <w:b/>
          <w:bCs/>
        </w:rPr>
      </w:pPr>
    </w:p>
    <w:p w14:paraId="3581A82F" w14:textId="77777777" w:rsidR="00D87A69" w:rsidRDefault="00D87A69" w:rsidP="009B16F8">
      <w:pPr>
        <w:pStyle w:val="Example"/>
        <w:numPr>
          <w:ilvl w:val="0"/>
          <w:numId w:val="3"/>
        </w:numPr>
        <w:ind w:left="360"/>
        <w:rPr>
          <w:rFonts w:ascii="Arial" w:hAnsi="Arial" w:cs="Arial"/>
          <w:b/>
          <w:bCs/>
        </w:rPr>
      </w:pPr>
      <w:r>
        <w:rPr>
          <w:rFonts w:ascii="Arial" w:hAnsi="Arial" w:cs="Arial"/>
          <w:b/>
          <w:bCs/>
        </w:rPr>
        <w:t>Program Identification</w:t>
      </w:r>
    </w:p>
    <w:p w14:paraId="4A1DD1A4" w14:textId="77777777" w:rsidR="00D87A69" w:rsidRDefault="00D87A69" w:rsidP="00325C03">
      <w:pPr>
        <w:pStyle w:val="letters"/>
        <w:tabs>
          <w:tab w:val="num" w:pos="1080"/>
        </w:tabs>
        <w:ind w:left="1080"/>
        <w:rPr>
          <w:rFonts w:ascii="Times New Roman" w:hAnsi="Times New Roman"/>
          <w:sz w:val="16"/>
        </w:rPr>
      </w:pPr>
    </w:p>
    <w:p w14:paraId="75004DC0" w14:textId="77777777" w:rsidR="00D87A69" w:rsidRPr="00987979" w:rsidRDefault="00D87A69" w:rsidP="009B16F8">
      <w:pPr>
        <w:pStyle w:val="letters"/>
        <w:numPr>
          <w:ilvl w:val="1"/>
          <w:numId w:val="3"/>
        </w:numPr>
        <w:tabs>
          <w:tab w:val="clear" w:pos="1440"/>
          <w:tab w:val="num" w:pos="720"/>
        </w:tabs>
        <w:ind w:left="720"/>
        <w:rPr>
          <w:rFonts w:ascii="Times New Roman" w:hAnsi="Times New Roman"/>
          <w:i/>
        </w:rPr>
      </w:pPr>
      <w:r>
        <w:rPr>
          <w:rFonts w:ascii="Times New Roman" w:hAnsi="Times New Roman"/>
        </w:rPr>
        <w:t>Campus</w:t>
      </w:r>
      <w:r w:rsidR="00987979">
        <w:rPr>
          <w:rFonts w:ascii="Times New Roman" w:hAnsi="Times New Roman"/>
        </w:rPr>
        <w:t xml:space="preserve">:  </w:t>
      </w:r>
      <w:r w:rsidR="00987979" w:rsidRPr="00987979">
        <w:rPr>
          <w:rFonts w:ascii="Times New Roman" w:hAnsi="Times New Roman"/>
          <w:i/>
        </w:rPr>
        <w:t>California State University, Long Beach</w:t>
      </w:r>
    </w:p>
    <w:p w14:paraId="27B3C267" w14:textId="77777777" w:rsidR="00D87A69" w:rsidRPr="00987979" w:rsidRDefault="00D87A69" w:rsidP="009B16F8">
      <w:pPr>
        <w:pStyle w:val="letters"/>
        <w:ind w:left="360" w:firstLine="0"/>
        <w:rPr>
          <w:rFonts w:ascii="Times New Roman" w:hAnsi="Times New Roman"/>
          <w:i/>
          <w:sz w:val="16"/>
        </w:rPr>
      </w:pPr>
    </w:p>
    <w:p w14:paraId="3635A270" w14:textId="77777777" w:rsidR="00D87A69" w:rsidRDefault="00D87A69" w:rsidP="009B16F8">
      <w:pPr>
        <w:pStyle w:val="letters"/>
        <w:numPr>
          <w:ilvl w:val="1"/>
          <w:numId w:val="3"/>
        </w:numPr>
        <w:tabs>
          <w:tab w:val="clear" w:pos="1440"/>
          <w:tab w:val="num" w:pos="720"/>
        </w:tabs>
        <w:ind w:left="720"/>
        <w:rPr>
          <w:rFonts w:ascii="Times New Roman" w:hAnsi="Times New Roman"/>
        </w:rPr>
      </w:pPr>
      <w:r>
        <w:rPr>
          <w:rFonts w:ascii="Times New Roman" w:hAnsi="Times New Roman"/>
        </w:rPr>
        <w:t>Full and exact degree designation and title</w:t>
      </w:r>
      <w:r w:rsidR="00987979">
        <w:rPr>
          <w:rFonts w:ascii="Times New Roman" w:hAnsi="Times New Roman"/>
        </w:rPr>
        <w:t xml:space="preserve">:  </w:t>
      </w:r>
      <w:r w:rsidR="00987979" w:rsidRPr="00987979">
        <w:rPr>
          <w:rFonts w:ascii="Times New Roman" w:hAnsi="Times New Roman"/>
          <w:i/>
        </w:rPr>
        <w:t xml:space="preserve">Minor in International Business </w:t>
      </w:r>
    </w:p>
    <w:p w14:paraId="42A5854B" w14:textId="77777777" w:rsidR="00D87A69" w:rsidRDefault="00D87A69" w:rsidP="009B16F8">
      <w:pPr>
        <w:pStyle w:val="letters"/>
        <w:ind w:left="360" w:firstLine="0"/>
        <w:rPr>
          <w:rFonts w:ascii="Times New Roman" w:hAnsi="Times New Roman"/>
          <w:sz w:val="16"/>
        </w:rPr>
      </w:pPr>
    </w:p>
    <w:p w14:paraId="62F76995" w14:textId="77777777" w:rsidR="00D87A69" w:rsidRDefault="00D87A69" w:rsidP="009B16F8">
      <w:pPr>
        <w:pStyle w:val="letters"/>
        <w:numPr>
          <w:ilvl w:val="1"/>
          <w:numId w:val="3"/>
        </w:numPr>
        <w:tabs>
          <w:tab w:val="clear" w:pos="1440"/>
          <w:tab w:val="num" w:pos="720"/>
        </w:tabs>
        <w:ind w:left="720"/>
        <w:rPr>
          <w:rFonts w:ascii="Times New Roman" w:hAnsi="Times New Roman"/>
        </w:rPr>
      </w:pPr>
      <w:r>
        <w:rPr>
          <w:rFonts w:ascii="Times New Roman" w:hAnsi="Times New Roman"/>
        </w:rPr>
        <w:t>Term and academic year of intende</w:t>
      </w:r>
      <w:r w:rsidR="00987979">
        <w:rPr>
          <w:rFonts w:ascii="Times New Roman" w:hAnsi="Times New Roman"/>
        </w:rPr>
        <w:t xml:space="preserve">d implementation:  </w:t>
      </w:r>
      <w:r w:rsidR="00987979" w:rsidRPr="00987979">
        <w:rPr>
          <w:rFonts w:ascii="Times New Roman" w:hAnsi="Times New Roman"/>
          <w:i/>
        </w:rPr>
        <w:t>Fall 2013</w:t>
      </w:r>
    </w:p>
    <w:p w14:paraId="489A6314" w14:textId="77777777" w:rsidR="00D87A69" w:rsidRDefault="00D87A69" w:rsidP="009B16F8">
      <w:pPr>
        <w:pStyle w:val="letters"/>
        <w:tabs>
          <w:tab w:val="num" w:pos="1080"/>
        </w:tabs>
        <w:rPr>
          <w:rFonts w:ascii="Times New Roman" w:hAnsi="Times New Roman"/>
          <w:sz w:val="16"/>
        </w:rPr>
      </w:pPr>
    </w:p>
    <w:p w14:paraId="65D7C9F5" w14:textId="541D4EA7" w:rsidR="00987979" w:rsidRPr="00987979" w:rsidRDefault="00CA231A" w:rsidP="009B16F8">
      <w:pPr>
        <w:pStyle w:val="letters"/>
        <w:numPr>
          <w:ilvl w:val="1"/>
          <w:numId w:val="3"/>
        </w:numPr>
        <w:tabs>
          <w:tab w:val="clear" w:pos="1440"/>
          <w:tab w:val="num" w:pos="720"/>
        </w:tabs>
        <w:ind w:left="720"/>
        <w:jc w:val="left"/>
        <w:rPr>
          <w:rFonts w:ascii="Times New Roman" w:hAnsi="Times New Roman"/>
        </w:rPr>
      </w:pPr>
      <w:r>
        <w:rPr>
          <w:rFonts w:ascii="Times New Roman" w:hAnsi="Times New Roman"/>
        </w:rPr>
        <w:t>Name of the departments</w:t>
      </w:r>
      <w:r w:rsidR="00D87A69">
        <w:rPr>
          <w:rFonts w:ascii="Times New Roman" w:hAnsi="Times New Roman"/>
        </w:rPr>
        <w:t>, division, or other unit of the campus that would offer the propo</w:t>
      </w:r>
      <w:r w:rsidR="00C6307D">
        <w:rPr>
          <w:rFonts w:ascii="Times New Roman" w:hAnsi="Times New Roman"/>
        </w:rPr>
        <w:t>sed minor</w:t>
      </w:r>
      <w:r w:rsidR="00D87A69">
        <w:rPr>
          <w:rFonts w:ascii="Times New Roman" w:hAnsi="Times New Roman"/>
        </w:rPr>
        <w:t>.  Please identify the unit that w</w:t>
      </w:r>
      <w:r w:rsidR="00987979">
        <w:rPr>
          <w:rFonts w:ascii="Times New Roman" w:hAnsi="Times New Roman"/>
        </w:rPr>
        <w:t xml:space="preserve">ill have primary responsibility:  </w:t>
      </w:r>
      <w:r w:rsidR="00987979" w:rsidRPr="00987979">
        <w:rPr>
          <w:rFonts w:ascii="Times New Roman" w:hAnsi="Times New Roman"/>
          <w:i/>
        </w:rPr>
        <w:t>CBA</w:t>
      </w:r>
      <w:r w:rsidR="00C6307D">
        <w:rPr>
          <w:rFonts w:ascii="Times New Roman" w:hAnsi="Times New Roman"/>
          <w:i/>
        </w:rPr>
        <w:t xml:space="preserve"> International Business Program</w:t>
      </w:r>
      <w:r>
        <w:rPr>
          <w:rFonts w:ascii="Times New Roman" w:hAnsi="Times New Roman"/>
          <w:i/>
        </w:rPr>
        <w:t xml:space="preserve">. </w:t>
      </w:r>
    </w:p>
    <w:p w14:paraId="226BB816" w14:textId="77777777" w:rsidR="00D87A69" w:rsidRDefault="00D87A69" w:rsidP="009B16F8">
      <w:pPr>
        <w:pStyle w:val="letters"/>
        <w:tabs>
          <w:tab w:val="num" w:pos="1080"/>
        </w:tabs>
        <w:rPr>
          <w:rFonts w:ascii="Times New Roman" w:hAnsi="Times New Roman"/>
          <w:sz w:val="16"/>
        </w:rPr>
      </w:pPr>
    </w:p>
    <w:p w14:paraId="1981F60B" w14:textId="5BB6AC06" w:rsidR="00D87A69" w:rsidRDefault="00D87A69" w:rsidP="009B16F8">
      <w:pPr>
        <w:pStyle w:val="letters"/>
        <w:numPr>
          <w:ilvl w:val="1"/>
          <w:numId w:val="3"/>
        </w:numPr>
        <w:tabs>
          <w:tab w:val="clear" w:pos="1440"/>
          <w:tab w:val="num" w:pos="720"/>
        </w:tabs>
        <w:ind w:left="720"/>
        <w:jc w:val="left"/>
        <w:rPr>
          <w:rFonts w:ascii="Times New Roman" w:hAnsi="Times New Roman"/>
          <w:b/>
          <w:bCs/>
        </w:rPr>
      </w:pPr>
      <w:r>
        <w:rPr>
          <w:rFonts w:ascii="Times New Roman" w:hAnsi="Times New Roman"/>
        </w:rPr>
        <w:t>Name, title, and rank of the individual(s) primarily responsible for drafting the propo</w:t>
      </w:r>
      <w:r w:rsidR="00C6307D">
        <w:rPr>
          <w:rFonts w:ascii="Times New Roman" w:hAnsi="Times New Roman"/>
        </w:rPr>
        <w:t>sed minor</w:t>
      </w:r>
      <w:r w:rsidR="00987979">
        <w:rPr>
          <w:rFonts w:ascii="Times New Roman" w:hAnsi="Times New Roman"/>
        </w:rPr>
        <w:t xml:space="preserve">:  </w:t>
      </w:r>
      <w:r w:rsidR="00987979" w:rsidRPr="00987979">
        <w:rPr>
          <w:rFonts w:ascii="Times New Roman" w:hAnsi="Times New Roman"/>
          <w:i/>
        </w:rPr>
        <w:t>Dr. Terrence H. Witkowski, Professor of Marketing and Director of International Business Program</w:t>
      </w:r>
      <w:r w:rsidR="006C1EAC">
        <w:rPr>
          <w:rFonts w:ascii="Times New Roman" w:hAnsi="Times New Roman"/>
          <w:i/>
        </w:rPr>
        <w:t>.</w:t>
      </w:r>
    </w:p>
    <w:p w14:paraId="29C8B381" w14:textId="77777777" w:rsidR="00D87A69" w:rsidRDefault="00D87A69" w:rsidP="009B16F8">
      <w:pPr>
        <w:pStyle w:val="letters"/>
        <w:ind w:left="0" w:firstLine="0"/>
        <w:jc w:val="left"/>
        <w:rPr>
          <w:rFonts w:ascii="Times New Roman" w:hAnsi="Times New Roman"/>
          <w:b/>
          <w:bCs/>
          <w:sz w:val="16"/>
        </w:rPr>
      </w:pPr>
    </w:p>
    <w:p w14:paraId="2FF0EBBB" w14:textId="77777777" w:rsidR="001D59D1" w:rsidRDefault="00D87A69" w:rsidP="009B16F8">
      <w:pPr>
        <w:pStyle w:val="letters"/>
        <w:numPr>
          <w:ilvl w:val="1"/>
          <w:numId w:val="3"/>
        </w:numPr>
        <w:tabs>
          <w:tab w:val="clear" w:pos="1440"/>
          <w:tab w:val="num" w:pos="720"/>
        </w:tabs>
        <w:ind w:left="720"/>
        <w:jc w:val="left"/>
        <w:rPr>
          <w:rFonts w:ascii="Times New Roman" w:hAnsi="Times New Roman"/>
          <w:b/>
          <w:bCs/>
        </w:rPr>
      </w:pPr>
      <w:r>
        <w:rPr>
          <w:rFonts w:ascii="Times New Roman" w:hAnsi="Times New Roman"/>
        </w:rPr>
        <w:t>Statement from the appropriate campus administrative authority that the addition of this program supports the campus mission and will not impede the successful operation and growth of existing academic programs</w:t>
      </w:r>
      <w:r w:rsidRPr="002D7550">
        <w:rPr>
          <w:rFonts w:ascii="Times New Roman" w:hAnsi="Times New Roman"/>
        </w:rPr>
        <w:t xml:space="preserve">. </w:t>
      </w:r>
      <w:r w:rsidR="00C6307D" w:rsidRPr="002D7550">
        <w:rPr>
          <w:rFonts w:ascii="Times New Roman" w:hAnsi="Times New Roman"/>
          <w:b/>
          <w:bCs/>
        </w:rPr>
        <w:t xml:space="preserve"> </w:t>
      </w:r>
    </w:p>
    <w:p w14:paraId="5D4FAB6F" w14:textId="77777777" w:rsidR="001D59D1" w:rsidRDefault="001D59D1" w:rsidP="001D59D1">
      <w:pPr>
        <w:pStyle w:val="letters"/>
        <w:ind w:left="360" w:firstLine="0"/>
        <w:jc w:val="left"/>
        <w:rPr>
          <w:rFonts w:ascii="Times New Roman" w:hAnsi="Times New Roman"/>
          <w:b/>
          <w:bCs/>
        </w:rPr>
      </w:pPr>
    </w:p>
    <w:p w14:paraId="139B157C" w14:textId="7992290F" w:rsidR="00C6738B" w:rsidRPr="006F7F69" w:rsidRDefault="002D7550" w:rsidP="006F7F69">
      <w:pPr>
        <w:pStyle w:val="letters"/>
        <w:ind w:firstLine="0"/>
        <w:jc w:val="left"/>
        <w:rPr>
          <w:rFonts w:ascii="Times New Roman" w:hAnsi="Times New Roman"/>
          <w:b/>
          <w:bCs/>
          <w:i/>
        </w:rPr>
      </w:pPr>
      <w:r w:rsidRPr="006F7F69">
        <w:rPr>
          <w:rFonts w:ascii="Times New Roman" w:hAnsi="Times New Roman"/>
          <w:bCs/>
          <w:i/>
        </w:rPr>
        <w:t>Please see attached letter</w:t>
      </w:r>
      <w:r w:rsidR="00C6738B" w:rsidRPr="006F7F69">
        <w:rPr>
          <w:rFonts w:ascii="Times New Roman" w:hAnsi="Times New Roman"/>
          <w:bCs/>
          <w:i/>
        </w:rPr>
        <w:t xml:space="preserve"> of support from</w:t>
      </w:r>
      <w:r w:rsidR="006F7F69">
        <w:rPr>
          <w:rFonts w:ascii="Times New Roman" w:hAnsi="Times New Roman"/>
          <w:bCs/>
          <w:i/>
        </w:rPr>
        <w:t xml:space="preserve"> CBA</w:t>
      </w:r>
      <w:r w:rsidR="00C6738B" w:rsidRPr="006F7F69">
        <w:rPr>
          <w:rFonts w:ascii="Times New Roman" w:hAnsi="Times New Roman"/>
          <w:bCs/>
          <w:i/>
        </w:rPr>
        <w:t xml:space="preserve"> Dean Michael </w:t>
      </w:r>
      <w:r w:rsidR="006F7F69">
        <w:rPr>
          <w:rFonts w:ascii="Times New Roman" w:hAnsi="Times New Roman"/>
          <w:bCs/>
          <w:i/>
        </w:rPr>
        <w:t>Solt</w:t>
      </w:r>
      <w:r w:rsidRPr="006F7F69">
        <w:rPr>
          <w:rFonts w:ascii="Times New Roman" w:hAnsi="Times New Roman"/>
          <w:bCs/>
          <w:i/>
        </w:rPr>
        <w:t>.</w:t>
      </w:r>
      <w:r w:rsidR="00B854D9" w:rsidRPr="006F7F69">
        <w:rPr>
          <w:rFonts w:ascii="Times New Roman" w:hAnsi="Times New Roman"/>
          <w:bCs/>
          <w:i/>
        </w:rPr>
        <w:t xml:space="preserve">  </w:t>
      </w:r>
    </w:p>
    <w:p w14:paraId="3F9403AC" w14:textId="77777777" w:rsidR="00C6738B" w:rsidRPr="00C6738B" w:rsidRDefault="00C6738B" w:rsidP="009B16F8">
      <w:pPr>
        <w:pStyle w:val="letters"/>
        <w:tabs>
          <w:tab w:val="num" w:pos="1080"/>
        </w:tabs>
        <w:ind w:left="360" w:firstLine="0"/>
        <w:jc w:val="left"/>
        <w:rPr>
          <w:rFonts w:ascii="Times New Roman" w:hAnsi="Times New Roman"/>
          <w:b/>
          <w:bCs/>
        </w:rPr>
      </w:pPr>
    </w:p>
    <w:p w14:paraId="2C5DBE38" w14:textId="77777777" w:rsidR="00D87A69" w:rsidRDefault="00D87A69" w:rsidP="009B16F8">
      <w:pPr>
        <w:pStyle w:val="letters"/>
        <w:numPr>
          <w:ilvl w:val="1"/>
          <w:numId w:val="3"/>
        </w:numPr>
        <w:tabs>
          <w:tab w:val="clear" w:pos="1440"/>
          <w:tab w:val="num" w:pos="720"/>
        </w:tabs>
        <w:ind w:left="720"/>
        <w:jc w:val="left"/>
        <w:rPr>
          <w:rFonts w:ascii="Times New Roman" w:hAnsi="Times New Roman"/>
        </w:rPr>
      </w:pPr>
      <w:r>
        <w:rPr>
          <w:rFonts w:ascii="Times New Roman" w:hAnsi="Times New Roman"/>
        </w:rPr>
        <w:t>Any other campus approval documents that may apply (e.g. curriculum committee approvals).</w:t>
      </w:r>
    </w:p>
    <w:p w14:paraId="621780F2" w14:textId="77777777" w:rsidR="00CA231A" w:rsidRDefault="00CA231A" w:rsidP="009B16F8">
      <w:pPr>
        <w:pStyle w:val="letters"/>
        <w:ind w:left="0" w:firstLine="0"/>
        <w:jc w:val="left"/>
        <w:rPr>
          <w:rFonts w:ascii="Times New Roman" w:hAnsi="Times New Roman"/>
        </w:rPr>
      </w:pPr>
    </w:p>
    <w:p w14:paraId="28ABCE56" w14:textId="7AF904EE" w:rsidR="00CA231A" w:rsidRPr="001D59D1" w:rsidRDefault="00C6307D" w:rsidP="009B16F8">
      <w:pPr>
        <w:pStyle w:val="letters"/>
        <w:ind w:firstLine="0"/>
        <w:jc w:val="left"/>
        <w:rPr>
          <w:rFonts w:ascii="Times New Roman" w:hAnsi="Times New Roman"/>
          <w:i/>
        </w:rPr>
      </w:pPr>
      <w:r w:rsidRPr="001D59D1">
        <w:rPr>
          <w:rFonts w:ascii="Times New Roman" w:hAnsi="Times New Roman"/>
          <w:i/>
        </w:rPr>
        <w:t xml:space="preserve">See </w:t>
      </w:r>
      <w:r w:rsidR="000375FB">
        <w:rPr>
          <w:rFonts w:ascii="Times New Roman" w:hAnsi="Times New Roman"/>
          <w:i/>
        </w:rPr>
        <w:t xml:space="preserve">attached </w:t>
      </w:r>
      <w:r w:rsidRPr="001D59D1">
        <w:rPr>
          <w:rFonts w:ascii="Times New Roman" w:hAnsi="Times New Roman"/>
          <w:i/>
        </w:rPr>
        <w:t>minutes from CBA Undergraduate Programs Committee.</w:t>
      </w:r>
    </w:p>
    <w:p w14:paraId="235730EE" w14:textId="77777777" w:rsidR="00D87A69" w:rsidRDefault="00D87A69" w:rsidP="00325C03">
      <w:pPr>
        <w:pStyle w:val="letters"/>
        <w:ind w:left="0" w:firstLine="0"/>
        <w:jc w:val="left"/>
        <w:rPr>
          <w:rFonts w:ascii="Times New Roman" w:hAnsi="Times New Roman"/>
          <w:b/>
          <w:bCs/>
        </w:rPr>
      </w:pPr>
    </w:p>
    <w:p w14:paraId="62FCD1FB" w14:textId="495EFFAE" w:rsidR="00D87A69" w:rsidRDefault="00D87A69" w:rsidP="00325C03">
      <w:pPr>
        <w:pStyle w:val="Example"/>
        <w:numPr>
          <w:ilvl w:val="0"/>
          <w:numId w:val="3"/>
        </w:numPr>
        <w:ind w:left="360"/>
        <w:jc w:val="both"/>
        <w:rPr>
          <w:rFonts w:ascii="Arial" w:hAnsi="Arial" w:cs="Arial"/>
          <w:b/>
          <w:bCs/>
        </w:rPr>
      </w:pPr>
      <w:r>
        <w:rPr>
          <w:rFonts w:ascii="Arial" w:hAnsi="Arial" w:cs="Arial"/>
          <w:b/>
          <w:bCs/>
        </w:rPr>
        <w:t>Program Overview and Rationale</w:t>
      </w:r>
    </w:p>
    <w:p w14:paraId="4E2ADA7F" w14:textId="77777777" w:rsidR="00325C03" w:rsidRDefault="00325C03" w:rsidP="00325C03">
      <w:pPr>
        <w:pStyle w:val="Example"/>
        <w:ind w:left="360"/>
        <w:jc w:val="both"/>
        <w:rPr>
          <w:rFonts w:ascii="Times New Roman" w:hAnsi="Times New Roman"/>
          <w:b/>
          <w:bCs/>
        </w:rPr>
      </w:pPr>
    </w:p>
    <w:p w14:paraId="4861B654" w14:textId="33150B4B" w:rsidR="00C623BF" w:rsidRDefault="00D87A69" w:rsidP="009B16F8">
      <w:pPr>
        <w:pStyle w:val="letters"/>
        <w:numPr>
          <w:ilvl w:val="1"/>
          <w:numId w:val="4"/>
        </w:numPr>
        <w:tabs>
          <w:tab w:val="clear" w:pos="1440"/>
          <w:tab w:val="num" w:pos="720"/>
        </w:tabs>
        <w:ind w:left="360" w:firstLine="0"/>
        <w:jc w:val="left"/>
        <w:rPr>
          <w:rFonts w:ascii="Times New Roman" w:hAnsi="Times New Roman"/>
        </w:rPr>
      </w:pPr>
      <w:r w:rsidRPr="002D7550">
        <w:rPr>
          <w:rFonts w:ascii="Times New Roman" w:hAnsi="Times New Roman"/>
        </w:rPr>
        <w:t xml:space="preserve">Rationale, including a brief description of the program, its purpose and strengths, fit with </w:t>
      </w:r>
      <w:r w:rsidR="009B16F8">
        <w:rPr>
          <w:rFonts w:ascii="Times New Roman" w:hAnsi="Times New Roman"/>
        </w:rPr>
        <w:tab/>
      </w:r>
      <w:r w:rsidRPr="002D7550">
        <w:rPr>
          <w:rFonts w:ascii="Times New Roman" w:hAnsi="Times New Roman"/>
        </w:rPr>
        <w:t xml:space="preserve">institutional mission, and a justification for offering the program at this time.  The rationale </w:t>
      </w:r>
      <w:r w:rsidR="009B16F8">
        <w:rPr>
          <w:rFonts w:ascii="Times New Roman" w:hAnsi="Times New Roman"/>
        </w:rPr>
        <w:tab/>
      </w:r>
      <w:r w:rsidRPr="002D7550">
        <w:rPr>
          <w:rFonts w:ascii="Times New Roman" w:hAnsi="Times New Roman"/>
        </w:rPr>
        <w:t xml:space="preserve">may explain the relationship among the program philosophy, design, target population, and </w:t>
      </w:r>
      <w:r w:rsidR="009B16F8">
        <w:rPr>
          <w:rFonts w:ascii="Times New Roman" w:hAnsi="Times New Roman"/>
        </w:rPr>
        <w:tab/>
      </w:r>
      <w:r w:rsidRPr="002D7550">
        <w:rPr>
          <w:rFonts w:ascii="Times New Roman" w:hAnsi="Times New Roman"/>
        </w:rPr>
        <w:t>any distinctive pedagogical methods</w:t>
      </w:r>
    </w:p>
    <w:p w14:paraId="132832E9" w14:textId="77777777" w:rsidR="002D7550" w:rsidRPr="002D7550" w:rsidRDefault="002D7550" w:rsidP="009B16F8">
      <w:pPr>
        <w:pStyle w:val="letters"/>
        <w:ind w:firstLine="0"/>
        <w:jc w:val="left"/>
        <w:rPr>
          <w:rFonts w:ascii="Times New Roman" w:hAnsi="Times New Roman"/>
        </w:rPr>
      </w:pPr>
    </w:p>
    <w:p w14:paraId="42BF26A3" w14:textId="424B74D5" w:rsidR="00B677F2" w:rsidRDefault="00B677F2" w:rsidP="00145593">
      <w:pPr>
        <w:pStyle w:val="letters"/>
        <w:ind w:firstLine="0"/>
        <w:jc w:val="left"/>
        <w:rPr>
          <w:rFonts w:ascii="Times New Roman" w:hAnsi="Times New Roman"/>
          <w:i/>
        </w:rPr>
      </w:pPr>
      <w:r w:rsidRPr="00B677F2">
        <w:rPr>
          <w:rFonts w:ascii="Times New Roman" w:hAnsi="Times New Roman"/>
          <w:i/>
        </w:rPr>
        <w:t xml:space="preserve">With </w:t>
      </w:r>
      <w:r w:rsidR="00310BE3">
        <w:rPr>
          <w:rFonts w:ascii="Times New Roman" w:hAnsi="Times New Roman"/>
          <w:i/>
        </w:rPr>
        <w:t xml:space="preserve">economic </w:t>
      </w:r>
      <w:r w:rsidRPr="00B677F2">
        <w:rPr>
          <w:rFonts w:ascii="Times New Roman" w:hAnsi="Times New Roman"/>
          <w:i/>
        </w:rPr>
        <w:t>globalization</w:t>
      </w:r>
      <w:r w:rsidR="00310BE3">
        <w:rPr>
          <w:rFonts w:ascii="Times New Roman" w:hAnsi="Times New Roman"/>
          <w:i/>
        </w:rPr>
        <w:t xml:space="preserve"> and increasing social connectedness through the Internet and mobile devices</w:t>
      </w:r>
      <w:r w:rsidRPr="00B677F2">
        <w:rPr>
          <w:rFonts w:ascii="Times New Roman" w:hAnsi="Times New Roman"/>
          <w:i/>
        </w:rPr>
        <w:t>,</w:t>
      </w:r>
      <w:r w:rsidR="00310BE3">
        <w:rPr>
          <w:rFonts w:ascii="Times New Roman" w:hAnsi="Times New Roman"/>
          <w:i/>
        </w:rPr>
        <w:t xml:space="preserve"> </w:t>
      </w:r>
      <w:r w:rsidRPr="00B677F2">
        <w:rPr>
          <w:rFonts w:ascii="Times New Roman" w:hAnsi="Times New Roman"/>
          <w:i/>
        </w:rPr>
        <w:t xml:space="preserve">most </w:t>
      </w:r>
      <w:r>
        <w:rPr>
          <w:rFonts w:ascii="Times New Roman" w:hAnsi="Times New Roman"/>
          <w:i/>
        </w:rPr>
        <w:t xml:space="preserve">people </w:t>
      </w:r>
      <w:r w:rsidR="005255CA">
        <w:rPr>
          <w:rFonts w:ascii="Times New Roman" w:hAnsi="Times New Roman"/>
          <w:i/>
        </w:rPr>
        <w:t xml:space="preserve">in </w:t>
      </w:r>
      <w:r w:rsidR="00310BE3">
        <w:rPr>
          <w:rFonts w:ascii="Times New Roman" w:hAnsi="Times New Roman"/>
          <w:i/>
        </w:rPr>
        <w:t>today</w:t>
      </w:r>
      <w:r w:rsidR="005255CA">
        <w:rPr>
          <w:rFonts w:ascii="Times New Roman" w:hAnsi="Times New Roman"/>
          <w:i/>
        </w:rPr>
        <w:t>’s world</w:t>
      </w:r>
      <w:r w:rsidR="00310BE3">
        <w:rPr>
          <w:rFonts w:ascii="Times New Roman" w:hAnsi="Times New Roman"/>
          <w:i/>
        </w:rPr>
        <w:t xml:space="preserve"> are impacted</w:t>
      </w:r>
      <w:r w:rsidR="005255CA">
        <w:rPr>
          <w:rFonts w:ascii="Times New Roman" w:hAnsi="Times New Roman"/>
          <w:i/>
        </w:rPr>
        <w:t xml:space="preserve"> by international business</w:t>
      </w:r>
      <w:r w:rsidR="00310BE3">
        <w:rPr>
          <w:rFonts w:ascii="Times New Roman" w:hAnsi="Times New Roman"/>
          <w:i/>
        </w:rPr>
        <w:t xml:space="preserve">.  As </w:t>
      </w:r>
      <w:r>
        <w:rPr>
          <w:rFonts w:ascii="Times New Roman" w:hAnsi="Times New Roman"/>
          <w:i/>
        </w:rPr>
        <w:t>workers</w:t>
      </w:r>
      <w:r w:rsidR="00310BE3">
        <w:rPr>
          <w:rFonts w:ascii="Times New Roman" w:hAnsi="Times New Roman"/>
          <w:i/>
        </w:rPr>
        <w:t xml:space="preserve"> they produce for global markets and compete with labor worldwide.  As</w:t>
      </w:r>
      <w:r>
        <w:rPr>
          <w:rFonts w:ascii="Times New Roman" w:hAnsi="Times New Roman"/>
          <w:i/>
        </w:rPr>
        <w:t xml:space="preserve"> consumers</w:t>
      </w:r>
      <w:r w:rsidR="00310BE3">
        <w:rPr>
          <w:rFonts w:ascii="Times New Roman" w:hAnsi="Times New Roman"/>
          <w:i/>
        </w:rPr>
        <w:t xml:space="preserve"> they purchase</w:t>
      </w:r>
      <w:r w:rsidR="00F0589B">
        <w:rPr>
          <w:rFonts w:ascii="Times New Roman" w:hAnsi="Times New Roman"/>
          <w:i/>
        </w:rPr>
        <w:t xml:space="preserve"> foods and other</w:t>
      </w:r>
      <w:r w:rsidR="00310BE3">
        <w:rPr>
          <w:rFonts w:ascii="Times New Roman" w:hAnsi="Times New Roman"/>
          <w:i/>
        </w:rPr>
        <w:t xml:space="preserve"> pro</w:t>
      </w:r>
      <w:r w:rsidR="005255CA">
        <w:rPr>
          <w:rFonts w:ascii="Times New Roman" w:hAnsi="Times New Roman"/>
          <w:i/>
        </w:rPr>
        <w:t>ducts</w:t>
      </w:r>
      <w:r w:rsidR="00F0589B">
        <w:rPr>
          <w:rFonts w:ascii="Times New Roman" w:hAnsi="Times New Roman"/>
          <w:i/>
        </w:rPr>
        <w:t xml:space="preserve"> grown,</w:t>
      </w:r>
      <w:r w:rsidR="005255CA">
        <w:rPr>
          <w:rFonts w:ascii="Times New Roman" w:hAnsi="Times New Roman"/>
          <w:i/>
        </w:rPr>
        <w:t xml:space="preserve"> made</w:t>
      </w:r>
      <w:r w:rsidR="00F0589B">
        <w:rPr>
          <w:rFonts w:ascii="Times New Roman" w:hAnsi="Times New Roman"/>
          <w:i/>
        </w:rPr>
        <w:t>,</w:t>
      </w:r>
      <w:r w:rsidR="005255CA">
        <w:rPr>
          <w:rFonts w:ascii="Times New Roman" w:hAnsi="Times New Roman"/>
          <w:i/>
        </w:rPr>
        <w:t xml:space="preserve"> or assembled</w:t>
      </w:r>
      <w:r w:rsidR="00F26BFB">
        <w:rPr>
          <w:rFonts w:ascii="Times New Roman" w:hAnsi="Times New Roman"/>
          <w:i/>
        </w:rPr>
        <w:t xml:space="preserve"> abroad.  To be fully engaged </w:t>
      </w:r>
      <w:r w:rsidR="00310BE3">
        <w:rPr>
          <w:rFonts w:ascii="Times New Roman" w:hAnsi="Times New Roman"/>
          <w:i/>
        </w:rPr>
        <w:t>citizens they need t</w:t>
      </w:r>
      <w:r w:rsidR="00F26BFB">
        <w:rPr>
          <w:rFonts w:ascii="Times New Roman" w:hAnsi="Times New Roman"/>
          <w:i/>
        </w:rPr>
        <w:t>o know how</w:t>
      </w:r>
      <w:r w:rsidR="00F0589B">
        <w:rPr>
          <w:rFonts w:ascii="Times New Roman" w:hAnsi="Times New Roman"/>
          <w:i/>
        </w:rPr>
        <w:t xml:space="preserve"> international business affects and is affected by</w:t>
      </w:r>
      <w:r w:rsidR="00F26BFB">
        <w:rPr>
          <w:rFonts w:ascii="Times New Roman" w:hAnsi="Times New Roman"/>
          <w:i/>
        </w:rPr>
        <w:t xml:space="preserve"> their country</w:t>
      </w:r>
      <w:r w:rsidR="00F0589B">
        <w:rPr>
          <w:rFonts w:ascii="Times New Roman" w:hAnsi="Times New Roman"/>
          <w:i/>
        </w:rPr>
        <w:t>’s rankings</w:t>
      </w:r>
      <w:r w:rsidR="00F26BFB">
        <w:rPr>
          <w:rFonts w:ascii="Times New Roman" w:hAnsi="Times New Roman"/>
          <w:i/>
        </w:rPr>
        <w:t xml:space="preserve"> on economic and social indicators in comparison with </w:t>
      </w:r>
      <w:r w:rsidR="00310BE3">
        <w:rPr>
          <w:rFonts w:ascii="Times New Roman" w:hAnsi="Times New Roman"/>
          <w:i/>
        </w:rPr>
        <w:t>other nations</w:t>
      </w:r>
      <w:r w:rsidRPr="00B677F2">
        <w:rPr>
          <w:rFonts w:ascii="Times New Roman" w:hAnsi="Times New Roman"/>
          <w:i/>
        </w:rPr>
        <w:t>.  Thus, under</w:t>
      </w:r>
      <w:r>
        <w:rPr>
          <w:rFonts w:ascii="Times New Roman" w:hAnsi="Times New Roman"/>
          <w:i/>
        </w:rPr>
        <w:t>standing</w:t>
      </w:r>
      <w:r w:rsidR="00310BE3">
        <w:rPr>
          <w:rFonts w:ascii="Times New Roman" w:hAnsi="Times New Roman"/>
          <w:i/>
        </w:rPr>
        <w:t xml:space="preserve"> the fundamentals of</w:t>
      </w:r>
      <w:r>
        <w:rPr>
          <w:rFonts w:ascii="Times New Roman" w:hAnsi="Times New Roman"/>
          <w:i/>
        </w:rPr>
        <w:t xml:space="preserve"> international business</w:t>
      </w:r>
      <w:r w:rsidRPr="00B677F2">
        <w:rPr>
          <w:rFonts w:ascii="Times New Roman" w:hAnsi="Times New Roman"/>
          <w:i/>
        </w:rPr>
        <w:t xml:space="preserve"> becomes increasingly important</w:t>
      </w:r>
      <w:r w:rsidR="00310BE3">
        <w:rPr>
          <w:rFonts w:ascii="Times New Roman" w:hAnsi="Times New Roman"/>
          <w:i/>
        </w:rPr>
        <w:t xml:space="preserve"> in being an educated person</w:t>
      </w:r>
      <w:r w:rsidRPr="00B677F2">
        <w:rPr>
          <w:rFonts w:ascii="Times New Roman" w:hAnsi="Times New Roman"/>
          <w:i/>
        </w:rPr>
        <w:t xml:space="preserve">.  </w:t>
      </w:r>
    </w:p>
    <w:p w14:paraId="5387EF3A" w14:textId="03974A2C" w:rsidR="00C623BF" w:rsidRDefault="002D7550" w:rsidP="009B16F8">
      <w:pPr>
        <w:pStyle w:val="letters"/>
        <w:ind w:firstLine="0"/>
        <w:jc w:val="left"/>
        <w:rPr>
          <w:rFonts w:ascii="Times New Roman" w:hAnsi="Times New Roman"/>
          <w:i/>
        </w:rPr>
      </w:pPr>
      <w:r>
        <w:rPr>
          <w:rFonts w:ascii="Times New Roman" w:hAnsi="Times New Roman"/>
          <w:i/>
        </w:rPr>
        <w:lastRenderedPageBreak/>
        <w:t xml:space="preserve">This minor degree is </w:t>
      </w:r>
      <w:r w:rsidR="00C623BF" w:rsidRPr="00C623BF">
        <w:rPr>
          <w:rFonts w:ascii="Times New Roman" w:hAnsi="Times New Roman"/>
          <w:i/>
        </w:rPr>
        <w:t>offered by the College of Business Ad</w:t>
      </w:r>
      <w:r>
        <w:rPr>
          <w:rFonts w:ascii="Times New Roman" w:hAnsi="Times New Roman"/>
          <w:i/>
        </w:rPr>
        <w:t xml:space="preserve">ministration </w:t>
      </w:r>
      <w:r w:rsidR="00C623BF" w:rsidRPr="00C623BF">
        <w:rPr>
          <w:rFonts w:ascii="Times New Roman" w:hAnsi="Times New Roman"/>
          <w:i/>
        </w:rPr>
        <w:t xml:space="preserve">and is designed to give non-business majors </w:t>
      </w:r>
      <w:r w:rsidR="00420020">
        <w:rPr>
          <w:rFonts w:ascii="Times New Roman" w:hAnsi="Times New Roman"/>
          <w:i/>
        </w:rPr>
        <w:t xml:space="preserve">a basic </w:t>
      </w:r>
      <w:r w:rsidR="00F26BFB">
        <w:rPr>
          <w:rFonts w:ascii="Times New Roman" w:hAnsi="Times New Roman"/>
          <w:i/>
        </w:rPr>
        <w:t xml:space="preserve">overview </w:t>
      </w:r>
      <w:r w:rsidR="00420020">
        <w:rPr>
          <w:rFonts w:ascii="Times New Roman" w:hAnsi="Times New Roman"/>
          <w:i/>
        </w:rPr>
        <w:t>of</w:t>
      </w:r>
      <w:r w:rsidR="00C623BF" w:rsidRPr="00C623BF">
        <w:rPr>
          <w:rFonts w:ascii="Times New Roman" w:hAnsi="Times New Roman"/>
          <w:i/>
        </w:rPr>
        <w:t xml:space="preserve"> international business with an emphasis on either international management or international marketing.</w:t>
      </w:r>
      <w:r w:rsidR="00420020">
        <w:rPr>
          <w:rFonts w:ascii="Times New Roman" w:hAnsi="Times New Roman"/>
          <w:i/>
        </w:rPr>
        <w:t xml:space="preserve">  </w:t>
      </w:r>
      <w:r w:rsidR="00F26BFB">
        <w:rPr>
          <w:rFonts w:ascii="Times New Roman" w:hAnsi="Times New Roman"/>
          <w:i/>
        </w:rPr>
        <w:t>The capstone courses provide international experience through either a CBA short-term study abroad or through an international business internship.</w:t>
      </w:r>
      <w:r w:rsidR="00C913CE">
        <w:rPr>
          <w:rFonts w:ascii="Times New Roman" w:hAnsi="Times New Roman"/>
          <w:i/>
        </w:rPr>
        <w:t xml:space="preserve">  Thus, </w:t>
      </w:r>
      <w:r w:rsidR="00855273">
        <w:rPr>
          <w:rFonts w:ascii="Times New Roman" w:hAnsi="Times New Roman"/>
          <w:i/>
        </w:rPr>
        <w:t>an additional purpose of the minor is to give non-business majors knowledge, skills, and experience that may be of use in the job market.</w:t>
      </w:r>
    </w:p>
    <w:p w14:paraId="581E3997" w14:textId="77777777" w:rsidR="00420020" w:rsidRDefault="00420020" w:rsidP="009B16F8">
      <w:pPr>
        <w:pStyle w:val="letters"/>
        <w:ind w:firstLine="0"/>
        <w:jc w:val="left"/>
        <w:rPr>
          <w:rFonts w:ascii="Times New Roman" w:hAnsi="Times New Roman"/>
          <w:i/>
        </w:rPr>
      </w:pPr>
    </w:p>
    <w:p w14:paraId="4F9B1F68" w14:textId="4A641CD8" w:rsidR="00420020" w:rsidRDefault="00420020" w:rsidP="009B16F8">
      <w:pPr>
        <w:pStyle w:val="letters"/>
        <w:ind w:firstLine="0"/>
        <w:jc w:val="left"/>
        <w:rPr>
          <w:rFonts w:ascii="Times New Roman" w:hAnsi="Times New Roman"/>
          <w:i/>
        </w:rPr>
      </w:pPr>
      <w:r>
        <w:rPr>
          <w:rFonts w:ascii="Times New Roman" w:hAnsi="Times New Roman"/>
          <w:i/>
        </w:rPr>
        <w:t xml:space="preserve">This minor is very appropriate for </w:t>
      </w:r>
      <w:r w:rsidR="00325C03">
        <w:rPr>
          <w:rFonts w:ascii="Times New Roman" w:hAnsi="Times New Roman"/>
          <w:i/>
        </w:rPr>
        <w:t xml:space="preserve">undergraduate </w:t>
      </w:r>
      <w:r>
        <w:rPr>
          <w:rFonts w:ascii="Times New Roman" w:hAnsi="Times New Roman"/>
          <w:i/>
        </w:rPr>
        <w:t>students in CLA</w:t>
      </w:r>
      <w:r w:rsidR="00325C03">
        <w:rPr>
          <w:rFonts w:ascii="Times New Roman" w:hAnsi="Times New Roman"/>
          <w:i/>
        </w:rPr>
        <w:t xml:space="preserve"> majoring in a foreign language,</w:t>
      </w:r>
      <w:r w:rsidR="00976BBC">
        <w:rPr>
          <w:rFonts w:ascii="Times New Roman" w:hAnsi="Times New Roman"/>
          <w:i/>
        </w:rPr>
        <w:t xml:space="preserve"> Economics, Journalism, and International Studies,</w:t>
      </w:r>
      <w:r w:rsidR="00325C03">
        <w:rPr>
          <w:rFonts w:ascii="Times New Roman" w:hAnsi="Times New Roman"/>
          <w:i/>
        </w:rPr>
        <w:t xml:space="preserve"> but</w:t>
      </w:r>
      <w:r w:rsidR="002D7550">
        <w:rPr>
          <w:rFonts w:ascii="Times New Roman" w:hAnsi="Times New Roman"/>
          <w:i/>
        </w:rPr>
        <w:t xml:space="preserve"> is open to other majors, such as bachelor’s degree students in the College of Engineering</w:t>
      </w:r>
      <w:r w:rsidR="00325C03">
        <w:rPr>
          <w:rFonts w:ascii="Times New Roman" w:hAnsi="Times New Roman"/>
          <w:i/>
        </w:rPr>
        <w:t xml:space="preserve">. </w:t>
      </w:r>
    </w:p>
    <w:p w14:paraId="4B46C468" w14:textId="77777777" w:rsidR="00D87A69" w:rsidRPr="00C623BF" w:rsidRDefault="00D87A69" w:rsidP="00325C03">
      <w:pPr>
        <w:pStyle w:val="letters"/>
        <w:ind w:left="0" w:firstLine="0"/>
        <w:jc w:val="left"/>
        <w:rPr>
          <w:rFonts w:ascii="Times New Roman" w:hAnsi="Times New Roman"/>
          <w:sz w:val="16"/>
        </w:rPr>
      </w:pPr>
    </w:p>
    <w:p w14:paraId="74E9AC3C" w14:textId="77777777" w:rsidR="00D87A69" w:rsidRDefault="00D87A69" w:rsidP="009B16F8">
      <w:pPr>
        <w:pStyle w:val="letters"/>
        <w:numPr>
          <w:ilvl w:val="1"/>
          <w:numId w:val="4"/>
        </w:numPr>
        <w:tabs>
          <w:tab w:val="clear" w:pos="1440"/>
          <w:tab w:val="num" w:pos="720"/>
        </w:tabs>
        <w:ind w:left="720"/>
        <w:jc w:val="left"/>
        <w:rPr>
          <w:rFonts w:ascii="Times New Roman" w:hAnsi="Times New Roman"/>
        </w:rPr>
      </w:pPr>
      <w:r w:rsidRPr="00C623BF">
        <w:rPr>
          <w:rFonts w:ascii="Times New Roman" w:hAnsi="Times New Roman"/>
        </w:rPr>
        <w:t xml:space="preserve">Proposed catalog description, including program description, degree requirements, and admission requirements.  </w:t>
      </w:r>
    </w:p>
    <w:p w14:paraId="45D4F34C" w14:textId="77777777" w:rsidR="00C623BF" w:rsidRDefault="00C623BF" w:rsidP="009B16F8">
      <w:pPr>
        <w:pStyle w:val="letters"/>
        <w:tabs>
          <w:tab w:val="num" w:pos="1080"/>
        </w:tabs>
        <w:ind w:left="1080"/>
        <w:jc w:val="left"/>
        <w:rPr>
          <w:rFonts w:ascii="Times New Roman" w:hAnsi="Times New Roman"/>
          <w:b/>
          <w:i/>
          <w:u w:val="single"/>
        </w:rPr>
      </w:pPr>
    </w:p>
    <w:p w14:paraId="3684ECF6" w14:textId="5E4DD1E8" w:rsidR="00B768B6" w:rsidRPr="00B768B6" w:rsidRDefault="00B768B6" w:rsidP="009B16F8">
      <w:pPr>
        <w:pStyle w:val="letters"/>
        <w:tabs>
          <w:tab w:val="num" w:pos="1080"/>
        </w:tabs>
        <w:ind w:firstLine="0"/>
        <w:jc w:val="left"/>
        <w:rPr>
          <w:rFonts w:ascii="Times New Roman" w:hAnsi="Times New Roman"/>
          <w:i/>
        </w:rPr>
      </w:pPr>
      <w:r w:rsidRPr="00B768B6">
        <w:rPr>
          <w:rFonts w:ascii="Times New Roman" w:hAnsi="Times New Roman"/>
          <w:b/>
          <w:i/>
        </w:rPr>
        <w:t>M</w:t>
      </w:r>
      <w:r w:rsidR="00C623BF" w:rsidRPr="00B768B6">
        <w:rPr>
          <w:rFonts w:ascii="Times New Roman" w:hAnsi="Times New Roman"/>
          <w:b/>
          <w:i/>
        </w:rPr>
        <w:t>inor in</w:t>
      </w:r>
      <w:r w:rsidR="005C172A" w:rsidRPr="00B768B6">
        <w:rPr>
          <w:rFonts w:ascii="Times New Roman" w:hAnsi="Times New Roman"/>
          <w:b/>
          <w:i/>
        </w:rPr>
        <w:t xml:space="preserve"> International Business</w:t>
      </w:r>
      <w:r w:rsidR="00C623BF" w:rsidRPr="00B768B6">
        <w:rPr>
          <w:rFonts w:ascii="Times New Roman" w:hAnsi="Times New Roman"/>
          <w:i/>
        </w:rPr>
        <w:t xml:space="preserve"> </w:t>
      </w:r>
    </w:p>
    <w:p w14:paraId="6171AF3A" w14:textId="77777777" w:rsidR="00B768B6" w:rsidRDefault="00B768B6" w:rsidP="009B16F8">
      <w:pPr>
        <w:pStyle w:val="letters"/>
        <w:tabs>
          <w:tab w:val="num" w:pos="1080"/>
        </w:tabs>
        <w:ind w:firstLine="0"/>
        <w:jc w:val="left"/>
        <w:rPr>
          <w:rFonts w:ascii="Times New Roman" w:hAnsi="Times New Roman"/>
          <w:i/>
        </w:rPr>
      </w:pPr>
    </w:p>
    <w:p w14:paraId="19869771" w14:textId="0E6C8936" w:rsidR="00C623BF" w:rsidRDefault="00B768B6" w:rsidP="009B16F8">
      <w:pPr>
        <w:pStyle w:val="letters"/>
        <w:tabs>
          <w:tab w:val="num" w:pos="1080"/>
        </w:tabs>
        <w:ind w:firstLine="0"/>
        <w:jc w:val="left"/>
        <w:rPr>
          <w:rFonts w:ascii="Times New Roman" w:hAnsi="Times New Roman"/>
          <w:i/>
        </w:rPr>
      </w:pPr>
      <w:r>
        <w:rPr>
          <w:rFonts w:ascii="Times New Roman" w:hAnsi="Times New Roman"/>
          <w:i/>
        </w:rPr>
        <w:t xml:space="preserve">The Minor in International Business </w:t>
      </w:r>
      <w:r w:rsidR="00C623BF" w:rsidRPr="005C172A">
        <w:rPr>
          <w:rFonts w:ascii="Times New Roman" w:hAnsi="Times New Roman"/>
          <w:i/>
        </w:rPr>
        <w:t xml:space="preserve">is designed to provide students with </w:t>
      </w:r>
      <w:r>
        <w:rPr>
          <w:rFonts w:ascii="Times New Roman" w:hAnsi="Times New Roman"/>
          <w:i/>
        </w:rPr>
        <w:t xml:space="preserve">international </w:t>
      </w:r>
      <w:r w:rsidR="00C623BF" w:rsidRPr="005C172A">
        <w:rPr>
          <w:rFonts w:ascii="Times New Roman" w:hAnsi="Times New Roman"/>
          <w:i/>
        </w:rPr>
        <w:t xml:space="preserve">business skills and </w:t>
      </w:r>
      <w:r>
        <w:rPr>
          <w:rFonts w:ascii="Times New Roman" w:hAnsi="Times New Roman"/>
          <w:i/>
        </w:rPr>
        <w:t>cultural knowledge, which can be an advantage for job seeking and</w:t>
      </w:r>
      <w:r w:rsidR="00420020">
        <w:rPr>
          <w:rFonts w:ascii="Times New Roman" w:hAnsi="Times New Roman"/>
          <w:i/>
        </w:rPr>
        <w:t xml:space="preserve"> career building, as well as</w:t>
      </w:r>
      <w:r>
        <w:rPr>
          <w:rFonts w:ascii="Times New Roman" w:hAnsi="Times New Roman"/>
          <w:i/>
        </w:rPr>
        <w:t xml:space="preserve"> a source of personal enrichment</w:t>
      </w:r>
      <w:r w:rsidR="00C623BF" w:rsidRPr="005C172A">
        <w:rPr>
          <w:rFonts w:ascii="Times New Roman" w:hAnsi="Times New Roman"/>
          <w:i/>
        </w:rPr>
        <w:t xml:space="preserve">.  Students accepted for admission must have at least a 2.0 GPA with junior standing.  </w:t>
      </w:r>
    </w:p>
    <w:p w14:paraId="4ADEF5B7" w14:textId="77777777" w:rsidR="009B16F8" w:rsidRPr="005C172A" w:rsidRDefault="009B16F8" w:rsidP="009B16F8">
      <w:pPr>
        <w:pStyle w:val="letters"/>
        <w:tabs>
          <w:tab w:val="num" w:pos="1080"/>
        </w:tabs>
        <w:ind w:firstLine="0"/>
        <w:jc w:val="left"/>
        <w:rPr>
          <w:rFonts w:ascii="Times New Roman" w:hAnsi="Times New Roman"/>
          <w:i/>
        </w:rPr>
      </w:pPr>
    </w:p>
    <w:p w14:paraId="6DEFE081" w14:textId="1507E90C" w:rsidR="00C623BF" w:rsidRPr="00B768B6" w:rsidRDefault="00B768B6" w:rsidP="009B16F8">
      <w:pPr>
        <w:pStyle w:val="letters"/>
        <w:numPr>
          <w:ilvl w:val="0"/>
          <w:numId w:val="18"/>
        </w:numPr>
        <w:jc w:val="left"/>
        <w:rPr>
          <w:rFonts w:ascii="Times New Roman" w:hAnsi="Times New Roman"/>
          <w:i/>
          <w:sz w:val="24"/>
        </w:rPr>
      </w:pPr>
      <w:r w:rsidRPr="00B768B6">
        <w:rPr>
          <w:rFonts w:ascii="Times New Roman" w:hAnsi="Times New Roman"/>
          <w:i/>
          <w:sz w:val="24"/>
        </w:rPr>
        <w:t>The minor is comprised of six</w:t>
      </w:r>
      <w:r w:rsidR="00C623BF" w:rsidRPr="00B768B6">
        <w:rPr>
          <w:rFonts w:ascii="Times New Roman" w:hAnsi="Times New Roman"/>
          <w:i/>
          <w:sz w:val="24"/>
        </w:rPr>
        <w:t xml:space="preserve"> courses</w:t>
      </w:r>
      <w:r w:rsidR="00C12877">
        <w:rPr>
          <w:rFonts w:ascii="Times New Roman" w:hAnsi="Times New Roman"/>
          <w:i/>
          <w:sz w:val="24"/>
        </w:rPr>
        <w:t xml:space="preserve"> for a total of 18 units</w:t>
      </w:r>
      <w:r w:rsidR="00C623BF" w:rsidRPr="00B768B6">
        <w:rPr>
          <w:rFonts w:ascii="Times New Roman" w:hAnsi="Times New Roman"/>
          <w:i/>
          <w:sz w:val="24"/>
        </w:rPr>
        <w:t>.</w:t>
      </w:r>
    </w:p>
    <w:p w14:paraId="26849CF1" w14:textId="4ADAEFEE" w:rsidR="00C623BF" w:rsidRPr="00B768B6" w:rsidRDefault="00831851" w:rsidP="009B16F8">
      <w:pPr>
        <w:pStyle w:val="letters"/>
        <w:numPr>
          <w:ilvl w:val="0"/>
          <w:numId w:val="18"/>
        </w:numPr>
        <w:jc w:val="left"/>
        <w:rPr>
          <w:rFonts w:ascii="Times New Roman" w:hAnsi="Times New Roman"/>
          <w:i/>
          <w:sz w:val="24"/>
        </w:rPr>
      </w:pPr>
      <w:r>
        <w:rPr>
          <w:rFonts w:ascii="Times New Roman" w:hAnsi="Times New Roman"/>
          <w:i/>
        </w:rPr>
        <w:t>For Non-Business students only,</w:t>
      </w:r>
      <w:r w:rsidR="00C623BF" w:rsidRPr="00B768B6">
        <w:rPr>
          <w:rFonts w:ascii="Times New Roman" w:hAnsi="Times New Roman"/>
          <w:i/>
        </w:rPr>
        <w:t xml:space="preserve"> CBA students are not eligible. </w:t>
      </w:r>
    </w:p>
    <w:p w14:paraId="583E3578" w14:textId="77777777" w:rsidR="00C559BE" w:rsidRDefault="00C623BF" w:rsidP="00C559BE">
      <w:pPr>
        <w:pStyle w:val="letters"/>
        <w:numPr>
          <w:ilvl w:val="0"/>
          <w:numId w:val="18"/>
        </w:numPr>
        <w:jc w:val="left"/>
        <w:rPr>
          <w:rFonts w:ascii="Times New Roman" w:hAnsi="Times New Roman"/>
          <w:i/>
          <w:sz w:val="24"/>
        </w:rPr>
      </w:pPr>
      <w:r w:rsidRPr="00B768B6">
        <w:rPr>
          <w:rFonts w:ascii="Times New Roman" w:hAnsi="Times New Roman"/>
          <w:i/>
        </w:rPr>
        <w:t>Students must take</w:t>
      </w:r>
      <w:r w:rsidR="005750AB">
        <w:rPr>
          <w:rFonts w:ascii="Times New Roman" w:hAnsi="Times New Roman"/>
          <w:i/>
        </w:rPr>
        <w:t xml:space="preserve"> CBA 300; COMM 330</w:t>
      </w:r>
      <w:r w:rsidR="00B768B6" w:rsidRPr="00B768B6">
        <w:rPr>
          <w:rFonts w:ascii="Times New Roman" w:hAnsi="Times New Roman"/>
          <w:i/>
        </w:rPr>
        <w:t>; either the International Management track (MGMT 300, MGMT 405, MGMT 406) or the International Marketing track (MKTG 300, MKTG 480, MKTG 481)</w:t>
      </w:r>
      <w:r w:rsidR="00253105">
        <w:rPr>
          <w:rFonts w:ascii="Times New Roman" w:hAnsi="Times New Roman"/>
          <w:i/>
        </w:rPr>
        <w:t>; and one of two culminating experience</w:t>
      </w:r>
      <w:r w:rsidR="00C36631">
        <w:rPr>
          <w:rFonts w:ascii="Times New Roman" w:hAnsi="Times New Roman"/>
          <w:i/>
        </w:rPr>
        <w:t xml:space="preserve"> courses (CBA 493 or CBA 494)</w:t>
      </w:r>
    </w:p>
    <w:p w14:paraId="48858891" w14:textId="082A3B69" w:rsidR="00C623BF" w:rsidRPr="00C559BE" w:rsidRDefault="00B768B6" w:rsidP="00C559BE">
      <w:pPr>
        <w:pStyle w:val="letters"/>
        <w:numPr>
          <w:ilvl w:val="0"/>
          <w:numId w:val="18"/>
        </w:numPr>
        <w:jc w:val="left"/>
        <w:rPr>
          <w:rFonts w:ascii="Times New Roman" w:hAnsi="Times New Roman"/>
          <w:i/>
          <w:sz w:val="24"/>
        </w:rPr>
      </w:pPr>
      <w:r w:rsidRPr="00C559BE">
        <w:rPr>
          <w:rFonts w:ascii="Times New Roman" w:hAnsi="Times New Roman"/>
          <w:i/>
        </w:rPr>
        <w:t xml:space="preserve"> </w:t>
      </w:r>
      <w:r w:rsidR="00C559BE" w:rsidRPr="00C559BE">
        <w:rPr>
          <w:rFonts w:ascii="Times New Roman" w:hAnsi="Times New Roman"/>
          <w:i/>
        </w:rPr>
        <w:t>IS 301, which is required for all 400-level courses in CBA, is waived for minors.</w:t>
      </w:r>
    </w:p>
    <w:p w14:paraId="27CF05D5" w14:textId="77777777" w:rsidR="00D87A69" w:rsidRDefault="00D87A69" w:rsidP="00325C03">
      <w:pPr>
        <w:pStyle w:val="letters"/>
        <w:tabs>
          <w:tab w:val="num" w:pos="1080"/>
        </w:tabs>
        <w:ind w:left="1080"/>
        <w:jc w:val="left"/>
        <w:rPr>
          <w:rFonts w:ascii="Times New Roman" w:hAnsi="Times New Roman"/>
          <w:sz w:val="24"/>
        </w:rPr>
      </w:pPr>
    </w:p>
    <w:p w14:paraId="4C1F91B9" w14:textId="77777777" w:rsidR="00D87A69" w:rsidRPr="00C623BF" w:rsidRDefault="00D87A69" w:rsidP="009B16F8">
      <w:pPr>
        <w:pStyle w:val="letters"/>
        <w:numPr>
          <w:ilvl w:val="0"/>
          <w:numId w:val="2"/>
        </w:numPr>
        <w:ind w:left="360"/>
        <w:jc w:val="left"/>
        <w:rPr>
          <w:rFonts w:ascii="Arial" w:hAnsi="Arial" w:cs="Arial"/>
          <w:b/>
          <w:bCs/>
        </w:rPr>
      </w:pPr>
      <w:r>
        <w:rPr>
          <w:rFonts w:ascii="Arial" w:hAnsi="Arial" w:cs="Arial"/>
          <w:b/>
          <w:bCs/>
          <w:sz w:val="24"/>
        </w:rPr>
        <w:t xml:space="preserve">Curriculum </w:t>
      </w:r>
    </w:p>
    <w:p w14:paraId="2BB70A96" w14:textId="77777777" w:rsidR="00C623BF" w:rsidRDefault="00C623BF" w:rsidP="00325C03">
      <w:pPr>
        <w:pStyle w:val="letters"/>
        <w:ind w:left="0" w:firstLine="0"/>
        <w:jc w:val="left"/>
        <w:rPr>
          <w:rFonts w:ascii="Arial" w:hAnsi="Arial" w:cs="Arial"/>
          <w:b/>
          <w:bCs/>
        </w:rPr>
      </w:pPr>
    </w:p>
    <w:p w14:paraId="56F0D4EB" w14:textId="32CAFD5F" w:rsidR="00C623BF" w:rsidRDefault="00D87A69" w:rsidP="009B16F8">
      <w:pPr>
        <w:pStyle w:val="letters"/>
        <w:numPr>
          <w:ilvl w:val="1"/>
          <w:numId w:val="2"/>
        </w:numPr>
        <w:tabs>
          <w:tab w:val="clear" w:pos="1440"/>
        </w:tabs>
        <w:ind w:left="720"/>
        <w:jc w:val="left"/>
        <w:rPr>
          <w:rFonts w:ascii="Times New Roman" w:hAnsi="Times New Roman"/>
        </w:rPr>
      </w:pPr>
      <w:r>
        <w:rPr>
          <w:rFonts w:ascii="Times New Roman" w:hAnsi="Times New Roman"/>
        </w:rPr>
        <w:t xml:space="preserve">Goals for the (1) program and (2) </w:t>
      </w:r>
      <w:r w:rsidRPr="00B677F2">
        <w:rPr>
          <w:rFonts w:ascii="Times New Roman" w:hAnsi="Times New Roman"/>
        </w:rPr>
        <w:t>student learning outcomes</w:t>
      </w:r>
      <w:r>
        <w:rPr>
          <w:rFonts w:ascii="Times New Roman" w:hAnsi="Times New Roman"/>
        </w:rPr>
        <w:t>.</w:t>
      </w:r>
      <w:r w:rsidR="000E63E4">
        <w:rPr>
          <w:rFonts w:ascii="Times New Roman" w:hAnsi="Times New Roman"/>
        </w:rPr>
        <w:t xml:space="preserve">  Program goals are very broad </w:t>
      </w:r>
      <w:r>
        <w:rPr>
          <w:rFonts w:ascii="Times New Roman" w:hAnsi="Times New Roman"/>
        </w:rPr>
        <w:t xml:space="preserve">statements about what the program is intended to achieve, including what kinds of graduates will be produced.  Student learning outcomes are more specific statements that are related to the program goals but that more narrowly identify what students will know and be able to do upon successful completion of the program. </w:t>
      </w:r>
    </w:p>
    <w:p w14:paraId="575B722D" w14:textId="77777777" w:rsidR="00C623BF" w:rsidRPr="00C623BF" w:rsidRDefault="00C623BF" w:rsidP="009B16F8">
      <w:pPr>
        <w:pStyle w:val="letters"/>
        <w:ind w:left="360" w:firstLine="0"/>
        <w:jc w:val="left"/>
        <w:rPr>
          <w:rFonts w:ascii="Times New Roman" w:hAnsi="Times New Roman"/>
        </w:rPr>
      </w:pPr>
    </w:p>
    <w:p w14:paraId="6A381AFC" w14:textId="06354EA7" w:rsidR="00C623BF" w:rsidRPr="00C623BF" w:rsidRDefault="00C623BF" w:rsidP="009B16F8">
      <w:pPr>
        <w:pStyle w:val="letters"/>
        <w:ind w:firstLine="0"/>
        <w:jc w:val="left"/>
        <w:rPr>
          <w:rFonts w:ascii="Times New Roman" w:hAnsi="Times New Roman"/>
          <w:i/>
          <w:highlight w:val="yellow"/>
        </w:rPr>
      </w:pPr>
      <w:r w:rsidRPr="00CA231A">
        <w:rPr>
          <w:rFonts w:ascii="Times New Roman" w:hAnsi="Times New Roman"/>
          <w:i/>
          <w:u w:val="single"/>
        </w:rPr>
        <w:t>Program Goals</w:t>
      </w:r>
      <w:r w:rsidRPr="00CA231A">
        <w:rPr>
          <w:rFonts w:ascii="Times New Roman" w:hAnsi="Times New Roman"/>
          <w:i/>
        </w:rPr>
        <w:tab/>
      </w:r>
    </w:p>
    <w:p w14:paraId="34B1FCA5" w14:textId="77777777" w:rsidR="00CA231A" w:rsidRDefault="00CA231A" w:rsidP="009B16F8">
      <w:pPr>
        <w:ind w:left="720"/>
        <w:rPr>
          <w:i/>
          <w:sz w:val="22"/>
          <w:highlight w:val="yellow"/>
        </w:rPr>
      </w:pPr>
    </w:p>
    <w:p w14:paraId="0570324E" w14:textId="473075AE" w:rsidR="00C623BF" w:rsidRPr="00CA231A" w:rsidRDefault="00CA231A" w:rsidP="009B16F8">
      <w:pPr>
        <w:ind w:left="720"/>
        <w:rPr>
          <w:i/>
          <w:sz w:val="22"/>
        </w:rPr>
      </w:pPr>
      <w:r w:rsidRPr="00CA231A">
        <w:rPr>
          <w:i/>
          <w:sz w:val="22"/>
        </w:rPr>
        <w:t xml:space="preserve">This minor emphasizes </w:t>
      </w:r>
      <w:r w:rsidR="006A5BFB">
        <w:rPr>
          <w:i/>
          <w:sz w:val="22"/>
        </w:rPr>
        <w:t xml:space="preserve">student learning of </w:t>
      </w:r>
      <w:r w:rsidR="006642C5">
        <w:rPr>
          <w:i/>
          <w:sz w:val="22"/>
        </w:rPr>
        <w:t xml:space="preserve">international </w:t>
      </w:r>
      <w:r w:rsidR="00F71037">
        <w:rPr>
          <w:i/>
          <w:sz w:val="22"/>
        </w:rPr>
        <w:t>business</w:t>
      </w:r>
      <w:r w:rsidR="006642C5">
        <w:rPr>
          <w:i/>
          <w:sz w:val="22"/>
        </w:rPr>
        <w:t xml:space="preserve"> practice and management</w:t>
      </w:r>
      <w:r w:rsidR="006A5BFB">
        <w:rPr>
          <w:i/>
          <w:sz w:val="22"/>
        </w:rPr>
        <w:t xml:space="preserve">, </w:t>
      </w:r>
      <w:r w:rsidR="006642C5">
        <w:rPr>
          <w:i/>
          <w:sz w:val="22"/>
        </w:rPr>
        <w:t xml:space="preserve">the acquisition of cross-cultural </w:t>
      </w:r>
      <w:r w:rsidR="00F71037">
        <w:rPr>
          <w:i/>
          <w:sz w:val="22"/>
        </w:rPr>
        <w:t>communication</w:t>
      </w:r>
      <w:r w:rsidRPr="00CA231A">
        <w:rPr>
          <w:i/>
          <w:sz w:val="22"/>
        </w:rPr>
        <w:t xml:space="preserve"> skills</w:t>
      </w:r>
      <w:r w:rsidR="006642C5">
        <w:rPr>
          <w:i/>
          <w:sz w:val="22"/>
        </w:rPr>
        <w:t>, and direct experience overseas or through an international internship</w:t>
      </w:r>
      <w:r w:rsidRPr="00CA231A">
        <w:rPr>
          <w:i/>
          <w:sz w:val="22"/>
        </w:rPr>
        <w:t>.</w:t>
      </w:r>
      <w:r w:rsidR="006410DE">
        <w:rPr>
          <w:i/>
          <w:sz w:val="22"/>
        </w:rPr>
        <w:t xml:space="preserve">  The perspective is largely managerial </w:t>
      </w:r>
      <w:r w:rsidR="006642C5">
        <w:rPr>
          <w:i/>
          <w:sz w:val="22"/>
        </w:rPr>
        <w:t>–</w:t>
      </w:r>
      <w:r w:rsidR="006410DE">
        <w:rPr>
          <w:i/>
          <w:sz w:val="22"/>
        </w:rPr>
        <w:t xml:space="preserve"> </w:t>
      </w:r>
      <w:r w:rsidR="00E60A8C">
        <w:rPr>
          <w:i/>
          <w:sz w:val="22"/>
        </w:rPr>
        <w:t xml:space="preserve">most coursework takes </w:t>
      </w:r>
      <w:r w:rsidR="006642C5">
        <w:rPr>
          <w:i/>
          <w:sz w:val="22"/>
        </w:rPr>
        <w:t xml:space="preserve">the point of view of the international company – but also includes critical analysis of </w:t>
      </w:r>
      <w:r w:rsidR="006642C5" w:rsidRPr="006642C5">
        <w:rPr>
          <w:i/>
          <w:sz w:val="22"/>
        </w:rPr>
        <w:t xml:space="preserve">the larger </w:t>
      </w:r>
      <w:r w:rsidR="006642C5">
        <w:rPr>
          <w:i/>
          <w:sz w:val="22"/>
        </w:rPr>
        <w:t xml:space="preserve">societal </w:t>
      </w:r>
      <w:r w:rsidR="00D31731">
        <w:rPr>
          <w:i/>
          <w:sz w:val="22"/>
        </w:rPr>
        <w:t>consequences of international business</w:t>
      </w:r>
      <w:r w:rsidR="006642C5" w:rsidRPr="006642C5">
        <w:rPr>
          <w:i/>
          <w:sz w:val="22"/>
        </w:rPr>
        <w:t xml:space="preserve"> practices around the world, especially in emerging markets.</w:t>
      </w:r>
      <w:r w:rsidR="00F0589B">
        <w:rPr>
          <w:i/>
          <w:sz w:val="22"/>
        </w:rPr>
        <w:t xml:space="preserve">  Graduates with a minor in international business </w:t>
      </w:r>
      <w:r w:rsidR="00D27ACC">
        <w:rPr>
          <w:i/>
          <w:sz w:val="22"/>
        </w:rPr>
        <w:t>not only will become more informed workers, consumers, and citizens</w:t>
      </w:r>
      <w:r w:rsidR="00976BBC">
        <w:rPr>
          <w:i/>
          <w:sz w:val="22"/>
        </w:rPr>
        <w:t xml:space="preserve"> of the world</w:t>
      </w:r>
      <w:r w:rsidR="00D27ACC">
        <w:rPr>
          <w:i/>
          <w:sz w:val="22"/>
        </w:rPr>
        <w:t xml:space="preserve">, but also </w:t>
      </w:r>
      <w:r w:rsidR="00F0589B">
        <w:rPr>
          <w:i/>
          <w:sz w:val="22"/>
        </w:rPr>
        <w:t xml:space="preserve">will be better equipped to assess and successfully compete in the job market. </w:t>
      </w:r>
    </w:p>
    <w:p w14:paraId="45E864E7" w14:textId="77777777" w:rsidR="00D655C7" w:rsidRDefault="00D655C7" w:rsidP="009B16F8">
      <w:pPr>
        <w:ind w:left="720" w:firstLine="720"/>
        <w:rPr>
          <w:rFonts w:ascii="Times" w:cs="Times"/>
          <w:i/>
          <w:sz w:val="22"/>
          <w:highlight w:val="yellow"/>
        </w:rPr>
      </w:pPr>
    </w:p>
    <w:p w14:paraId="5735E729" w14:textId="77777777" w:rsidR="00C559BE" w:rsidRDefault="00C559BE" w:rsidP="009B16F8">
      <w:pPr>
        <w:ind w:left="720" w:firstLine="720"/>
        <w:rPr>
          <w:rFonts w:ascii="Times" w:cs="Times"/>
          <w:i/>
          <w:sz w:val="22"/>
          <w:highlight w:val="yellow"/>
        </w:rPr>
      </w:pPr>
    </w:p>
    <w:p w14:paraId="49F1FCB1" w14:textId="77777777" w:rsidR="00C559BE" w:rsidRPr="00C623BF" w:rsidRDefault="00C559BE" w:rsidP="009B16F8">
      <w:pPr>
        <w:ind w:left="720" w:firstLine="720"/>
        <w:rPr>
          <w:rFonts w:ascii="Times" w:cs="Times"/>
          <w:i/>
          <w:sz w:val="22"/>
          <w:highlight w:val="yellow"/>
        </w:rPr>
      </w:pPr>
    </w:p>
    <w:p w14:paraId="7C3679A6" w14:textId="77777777" w:rsidR="00C623BF" w:rsidRPr="00CA231A" w:rsidRDefault="00C623BF" w:rsidP="009B16F8">
      <w:pPr>
        <w:ind w:firstLine="720"/>
        <w:rPr>
          <w:i/>
          <w:sz w:val="22"/>
          <w:u w:val="single"/>
        </w:rPr>
      </w:pPr>
      <w:r w:rsidRPr="00CA231A">
        <w:rPr>
          <w:i/>
          <w:sz w:val="22"/>
          <w:u w:val="single"/>
        </w:rPr>
        <w:lastRenderedPageBreak/>
        <w:t>Student Learning Outcomes</w:t>
      </w:r>
    </w:p>
    <w:p w14:paraId="06598E3A" w14:textId="77777777" w:rsidR="00CA231A" w:rsidRDefault="00CA231A" w:rsidP="009B16F8">
      <w:pPr>
        <w:ind w:firstLine="720"/>
        <w:rPr>
          <w:i/>
          <w:sz w:val="22"/>
        </w:rPr>
      </w:pPr>
    </w:p>
    <w:p w14:paraId="50E5DF06" w14:textId="40633F0D" w:rsidR="00C623BF" w:rsidRPr="00CA231A" w:rsidRDefault="00C623BF" w:rsidP="009B16F8">
      <w:pPr>
        <w:ind w:left="720"/>
        <w:rPr>
          <w:i/>
          <w:sz w:val="22"/>
        </w:rPr>
      </w:pPr>
      <w:r w:rsidRPr="00CA231A">
        <w:rPr>
          <w:i/>
          <w:sz w:val="22"/>
        </w:rPr>
        <w:t>Upon completion of the program, students will</w:t>
      </w:r>
      <w:r w:rsidR="00A9255C">
        <w:rPr>
          <w:i/>
          <w:sz w:val="22"/>
        </w:rPr>
        <w:t xml:space="preserve"> be expected to:</w:t>
      </w:r>
    </w:p>
    <w:p w14:paraId="1DA9BDA0" w14:textId="77777777" w:rsidR="00C623BF" w:rsidRPr="00C623BF" w:rsidRDefault="00C623BF" w:rsidP="00325C03">
      <w:pPr>
        <w:ind w:left="360" w:firstLine="720"/>
        <w:rPr>
          <w:i/>
          <w:sz w:val="22"/>
          <w:highlight w:val="yellow"/>
        </w:rPr>
      </w:pPr>
    </w:p>
    <w:p w14:paraId="2F6F8660" w14:textId="7A2EEA39" w:rsidR="00A9255C" w:rsidRDefault="00A9255C" w:rsidP="009B16F8">
      <w:pPr>
        <w:ind w:left="1080" w:hanging="360"/>
        <w:rPr>
          <w:i/>
          <w:sz w:val="22"/>
        </w:rPr>
      </w:pPr>
      <w:r>
        <w:rPr>
          <w:i/>
          <w:sz w:val="22"/>
        </w:rPr>
        <w:t xml:space="preserve">1. </w:t>
      </w:r>
      <w:r>
        <w:rPr>
          <w:i/>
          <w:sz w:val="22"/>
        </w:rPr>
        <w:tab/>
        <w:t>Learn general</w:t>
      </w:r>
      <w:r w:rsidR="006410DE">
        <w:rPr>
          <w:i/>
          <w:sz w:val="22"/>
        </w:rPr>
        <w:t xml:space="preserve"> </w:t>
      </w:r>
      <w:r>
        <w:rPr>
          <w:i/>
          <w:sz w:val="22"/>
        </w:rPr>
        <w:t>i</w:t>
      </w:r>
      <w:r w:rsidR="00D31731">
        <w:rPr>
          <w:i/>
          <w:sz w:val="22"/>
        </w:rPr>
        <w:t>nternational</w:t>
      </w:r>
      <w:r>
        <w:rPr>
          <w:i/>
          <w:sz w:val="22"/>
        </w:rPr>
        <w:t xml:space="preserve"> b</w:t>
      </w:r>
      <w:r w:rsidR="00D31731" w:rsidRPr="00D31731">
        <w:rPr>
          <w:i/>
          <w:sz w:val="22"/>
        </w:rPr>
        <w:t xml:space="preserve">usiness </w:t>
      </w:r>
      <w:r w:rsidR="00991138">
        <w:rPr>
          <w:i/>
          <w:sz w:val="22"/>
        </w:rPr>
        <w:t xml:space="preserve">concepts </w:t>
      </w:r>
      <w:r>
        <w:rPr>
          <w:i/>
          <w:sz w:val="22"/>
        </w:rPr>
        <w:t>and develop deeper knowledge in</w:t>
      </w:r>
      <w:r w:rsidR="00F0589B">
        <w:rPr>
          <w:i/>
          <w:sz w:val="22"/>
        </w:rPr>
        <w:t xml:space="preserve"> the practices of</w:t>
      </w:r>
      <w:r>
        <w:rPr>
          <w:i/>
          <w:sz w:val="22"/>
        </w:rPr>
        <w:t xml:space="preserve"> either international management or international marketing.</w:t>
      </w:r>
    </w:p>
    <w:p w14:paraId="09A7ABDE" w14:textId="2A798835" w:rsidR="00A9255C" w:rsidRDefault="00A9255C" w:rsidP="009B16F8">
      <w:pPr>
        <w:ind w:left="1080" w:hanging="360"/>
        <w:rPr>
          <w:i/>
          <w:sz w:val="22"/>
        </w:rPr>
      </w:pPr>
      <w:r>
        <w:rPr>
          <w:i/>
          <w:sz w:val="22"/>
        </w:rPr>
        <w:t xml:space="preserve">2. </w:t>
      </w:r>
      <w:r>
        <w:rPr>
          <w:i/>
          <w:sz w:val="22"/>
        </w:rPr>
        <w:tab/>
        <w:t>Understand how cultural,</w:t>
      </w:r>
      <w:r w:rsidRPr="00D31731">
        <w:rPr>
          <w:i/>
          <w:sz w:val="22"/>
        </w:rPr>
        <w:t xml:space="preserve"> environ</w:t>
      </w:r>
      <w:r w:rsidR="00991138">
        <w:rPr>
          <w:i/>
          <w:sz w:val="22"/>
        </w:rPr>
        <w:t>mental</w:t>
      </w:r>
      <w:r w:rsidRPr="00D31731">
        <w:rPr>
          <w:i/>
          <w:sz w:val="22"/>
        </w:rPr>
        <w:t>, political, legal, labor, and competitive factors affect the con</w:t>
      </w:r>
      <w:r>
        <w:rPr>
          <w:i/>
          <w:sz w:val="22"/>
        </w:rPr>
        <w:t>duct of international business and how nations differ on important economic and social indicators.</w:t>
      </w:r>
    </w:p>
    <w:p w14:paraId="54955282" w14:textId="0D91976A" w:rsidR="00991138" w:rsidRPr="00D31731" w:rsidRDefault="008D6E76" w:rsidP="009B16F8">
      <w:pPr>
        <w:ind w:left="1080" w:hanging="360"/>
        <w:rPr>
          <w:i/>
          <w:sz w:val="22"/>
        </w:rPr>
      </w:pPr>
      <w:r>
        <w:rPr>
          <w:i/>
          <w:sz w:val="22"/>
        </w:rPr>
        <w:t>3</w:t>
      </w:r>
      <w:r w:rsidR="00991138">
        <w:rPr>
          <w:i/>
          <w:sz w:val="22"/>
        </w:rPr>
        <w:t>.</w:t>
      </w:r>
      <w:r w:rsidR="00991138">
        <w:rPr>
          <w:i/>
          <w:sz w:val="22"/>
        </w:rPr>
        <w:tab/>
        <w:t>Be able to analyze h</w:t>
      </w:r>
      <w:r w:rsidR="00991138" w:rsidRPr="00D31731">
        <w:rPr>
          <w:i/>
          <w:sz w:val="22"/>
        </w:rPr>
        <w:t>ow global companies have affected their home and host countries, the natural environment, and the econo</w:t>
      </w:r>
      <w:r>
        <w:rPr>
          <w:i/>
          <w:sz w:val="22"/>
        </w:rPr>
        <w:t xml:space="preserve">mic development of poor nations, </w:t>
      </w:r>
      <w:r w:rsidRPr="00D31731">
        <w:rPr>
          <w:i/>
          <w:sz w:val="22"/>
        </w:rPr>
        <w:t>and why they have met resistance from governmental, labor, environmental, and anti-corporate forces</w:t>
      </w:r>
    </w:p>
    <w:p w14:paraId="40A94F41" w14:textId="644AC401" w:rsidR="00991138" w:rsidRDefault="008D6E76" w:rsidP="009B16F8">
      <w:pPr>
        <w:ind w:left="1080" w:hanging="360"/>
        <w:rPr>
          <w:i/>
          <w:sz w:val="22"/>
        </w:rPr>
      </w:pPr>
      <w:r>
        <w:rPr>
          <w:i/>
          <w:sz w:val="22"/>
        </w:rPr>
        <w:t>4.</w:t>
      </w:r>
      <w:r>
        <w:rPr>
          <w:i/>
          <w:sz w:val="22"/>
        </w:rPr>
        <w:tab/>
        <w:t>Know the relationship between culture and communication and the problems inherent in intercultural communications.</w:t>
      </w:r>
      <w:r w:rsidR="00991138">
        <w:rPr>
          <w:i/>
          <w:sz w:val="22"/>
        </w:rPr>
        <w:t xml:space="preserve"> </w:t>
      </w:r>
      <w:r w:rsidR="00991138" w:rsidRPr="00991138">
        <w:rPr>
          <w:i/>
          <w:sz w:val="22"/>
        </w:rPr>
        <w:tab/>
      </w:r>
    </w:p>
    <w:p w14:paraId="66E9324C" w14:textId="777DBA9C" w:rsidR="00991138" w:rsidRDefault="008D6E76" w:rsidP="009B16F8">
      <w:pPr>
        <w:ind w:left="1080" w:hanging="360"/>
        <w:rPr>
          <w:i/>
          <w:sz w:val="22"/>
        </w:rPr>
      </w:pPr>
      <w:r>
        <w:rPr>
          <w:i/>
          <w:sz w:val="22"/>
        </w:rPr>
        <w:t>5</w:t>
      </w:r>
      <w:r w:rsidR="00991138">
        <w:rPr>
          <w:i/>
          <w:sz w:val="22"/>
        </w:rPr>
        <w:t>.</w:t>
      </w:r>
      <w:r w:rsidR="00991138">
        <w:rPr>
          <w:i/>
          <w:sz w:val="22"/>
        </w:rPr>
        <w:tab/>
        <w:t>D</w:t>
      </w:r>
      <w:r w:rsidR="00991138" w:rsidRPr="00991138">
        <w:rPr>
          <w:i/>
          <w:sz w:val="22"/>
        </w:rPr>
        <w:t>emonstrate that</w:t>
      </w:r>
      <w:r w:rsidR="00F0589B">
        <w:rPr>
          <w:i/>
          <w:sz w:val="22"/>
        </w:rPr>
        <w:t xml:space="preserve"> they can (a) </w:t>
      </w:r>
      <w:r w:rsidR="00991138" w:rsidRPr="00991138">
        <w:rPr>
          <w:i/>
          <w:sz w:val="22"/>
        </w:rPr>
        <w:t>communicate effectively among team members to develop a team-prepared w</w:t>
      </w:r>
      <w:r w:rsidR="00F0589B">
        <w:rPr>
          <w:i/>
          <w:sz w:val="22"/>
        </w:rPr>
        <w:t xml:space="preserve">ritten project and (b) </w:t>
      </w:r>
      <w:r w:rsidR="00991138" w:rsidRPr="00991138">
        <w:rPr>
          <w:i/>
          <w:sz w:val="22"/>
        </w:rPr>
        <w:t>make a persuasive, effective oral and written presentation of their project.</w:t>
      </w:r>
    </w:p>
    <w:p w14:paraId="28D1436E" w14:textId="2C657E82" w:rsidR="006410DE" w:rsidRDefault="008D6E76" w:rsidP="009B16F8">
      <w:pPr>
        <w:ind w:left="1080" w:hanging="360"/>
        <w:rPr>
          <w:i/>
          <w:sz w:val="22"/>
        </w:rPr>
      </w:pPr>
      <w:r>
        <w:rPr>
          <w:i/>
          <w:sz w:val="22"/>
        </w:rPr>
        <w:t>6</w:t>
      </w:r>
      <w:r w:rsidR="00991138">
        <w:rPr>
          <w:i/>
          <w:sz w:val="22"/>
        </w:rPr>
        <w:t>.</w:t>
      </w:r>
      <w:r w:rsidR="00991138">
        <w:rPr>
          <w:i/>
          <w:sz w:val="22"/>
        </w:rPr>
        <w:tab/>
        <w:t>Gain direct international</w:t>
      </w:r>
      <w:r w:rsidR="00991138" w:rsidRPr="00991138">
        <w:rPr>
          <w:i/>
          <w:sz w:val="22"/>
        </w:rPr>
        <w:t xml:space="preserve"> experience either through study abroad or through an international business internship.</w:t>
      </w:r>
    </w:p>
    <w:p w14:paraId="7F149DD0" w14:textId="77777777" w:rsidR="006410DE" w:rsidRPr="00C623BF" w:rsidRDefault="006410DE" w:rsidP="006410DE">
      <w:pPr>
        <w:ind w:left="1080"/>
        <w:rPr>
          <w:highlight w:val="yellow"/>
        </w:rPr>
      </w:pPr>
    </w:p>
    <w:p w14:paraId="2A6C1E9B" w14:textId="15B7805F" w:rsidR="00D87A69" w:rsidRDefault="00D87A69" w:rsidP="009B16F8">
      <w:pPr>
        <w:pStyle w:val="letters"/>
        <w:numPr>
          <w:ilvl w:val="1"/>
          <w:numId w:val="2"/>
        </w:numPr>
        <w:tabs>
          <w:tab w:val="clear" w:pos="1440"/>
        </w:tabs>
        <w:ind w:left="720"/>
        <w:jc w:val="left"/>
        <w:rPr>
          <w:rFonts w:ascii="Times New Roman" w:hAnsi="Times New Roman"/>
        </w:rPr>
      </w:pPr>
      <w:r w:rsidRPr="00850D04">
        <w:rPr>
          <w:rFonts w:ascii="Times New Roman" w:hAnsi="Times New Roman"/>
        </w:rPr>
        <w:t>Pla</w:t>
      </w:r>
      <w:r>
        <w:rPr>
          <w:rFonts w:ascii="Times New Roman" w:hAnsi="Times New Roman"/>
        </w:rPr>
        <w:t xml:space="preserve">ns for assessing program goals and student learning outcomes. Some planners find it helpful to develop matrices in which student learning outcomes and required courses are mapped, indicating where content related to the learning outcomes is introduced, reinforced, and practiced at an advanced level in required courses. </w:t>
      </w:r>
    </w:p>
    <w:p w14:paraId="7C7BBD25" w14:textId="77777777" w:rsidR="00065AB8" w:rsidRDefault="00065AB8" w:rsidP="00065AB8">
      <w:pPr>
        <w:pStyle w:val="letters"/>
        <w:ind w:firstLine="0"/>
        <w:jc w:val="left"/>
        <w:rPr>
          <w:rFonts w:ascii="Times New Roman" w:hAnsi="Times New Roman"/>
        </w:rPr>
      </w:pPr>
    </w:p>
    <w:tbl>
      <w:tblPr>
        <w:tblStyle w:val="TableGrid"/>
        <w:tblW w:w="0" w:type="auto"/>
        <w:tblInd w:w="1440" w:type="dxa"/>
        <w:tblLayout w:type="fixed"/>
        <w:tblLook w:val="04A0" w:firstRow="1" w:lastRow="0" w:firstColumn="1" w:lastColumn="0" w:noHBand="0" w:noVBand="1"/>
      </w:tblPr>
      <w:tblGrid>
        <w:gridCol w:w="2185"/>
        <w:gridCol w:w="864"/>
        <w:gridCol w:w="864"/>
        <w:gridCol w:w="864"/>
        <w:gridCol w:w="864"/>
        <w:gridCol w:w="864"/>
        <w:gridCol w:w="864"/>
      </w:tblGrid>
      <w:tr w:rsidR="008D6E76" w14:paraId="6E2EFE14" w14:textId="2E268754" w:rsidTr="008D6E76">
        <w:tc>
          <w:tcPr>
            <w:tcW w:w="2185" w:type="dxa"/>
            <w:vMerge w:val="restart"/>
            <w:vAlign w:val="center"/>
          </w:tcPr>
          <w:p w14:paraId="2174D6CD" w14:textId="7666B797" w:rsidR="008D6E76" w:rsidRPr="00065AB8" w:rsidRDefault="008D6E76" w:rsidP="00065AB8">
            <w:pPr>
              <w:pStyle w:val="letters"/>
              <w:ind w:left="0" w:firstLine="0"/>
              <w:jc w:val="center"/>
              <w:rPr>
                <w:rFonts w:ascii="Times New Roman" w:hAnsi="Times New Roman"/>
                <w:b/>
              </w:rPr>
            </w:pPr>
            <w:r w:rsidRPr="00065AB8">
              <w:rPr>
                <w:rFonts w:ascii="Times New Roman" w:hAnsi="Times New Roman"/>
                <w:b/>
              </w:rPr>
              <w:t>Courses</w:t>
            </w:r>
          </w:p>
        </w:tc>
        <w:tc>
          <w:tcPr>
            <w:tcW w:w="4320" w:type="dxa"/>
            <w:gridSpan w:val="6"/>
          </w:tcPr>
          <w:p w14:paraId="172261CF" w14:textId="6DF62270" w:rsidR="008D6E76" w:rsidRPr="00065AB8" w:rsidRDefault="008D6E76" w:rsidP="00065AB8">
            <w:pPr>
              <w:pStyle w:val="letters"/>
              <w:ind w:left="0" w:firstLine="0"/>
              <w:jc w:val="center"/>
              <w:rPr>
                <w:rFonts w:ascii="Times New Roman" w:hAnsi="Times New Roman"/>
                <w:b/>
              </w:rPr>
            </w:pPr>
            <w:r w:rsidRPr="00065AB8">
              <w:rPr>
                <w:rFonts w:ascii="Times New Roman" w:hAnsi="Times New Roman"/>
                <w:b/>
              </w:rPr>
              <w:t>Learning Outcomes</w:t>
            </w:r>
          </w:p>
        </w:tc>
      </w:tr>
      <w:tr w:rsidR="008D6E76" w14:paraId="3CB370AB" w14:textId="1D0EEFD5" w:rsidTr="00D45518">
        <w:tc>
          <w:tcPr>
            <w:tcW w:w="2185" w:type="dxa"/>
            <w:vMerge/>
          </w:tcPr>
          <w:p w14:paraId="1BD64A1E" w14:textId="77777777" w:rsidR="008D6E76" w:rsidRDefault="008D6E76" w:rsidP="00065AB8">
            <w:pPr>
              <w:pStyle w:val="letters"/>
              <w:ind w:left="0" w:firstLine="0"/>
              <w:jc w:val="left"/>
              <w:rPr>
                <w:rFonts w:ascii="Times New Roman" w:hAnsi="Times New Roman"/>
              </w:rPr>
            </w:pPr>
          </w:p>
        </w:tc>
        <w:tc>
          <w:tcPr>
            <w:tcW w:w="864" w:type="dxa"/>
          </w:tcPr>
          <w:p w14:paraId="06E61653" w14:textId="16940F56" w:rsidR="008D6E76" w:rsidRDefault="008D6E76" w:rsidP="00065AB8">
            <w:pPr>
              <w:pStyle w:val="letters"/>
              <w:ind w:left="0" w:firstLine="0"/>
              <w:jc w:val="left"/>
              <w:rPr>
                <w:rFonts w:ascii="Times New Roman" w:hAnsi="Times New Roman"/>
              </w:rPr>
            </w:pPr>
            <w:r>
              <w:rPr>
                <w:rFonts w:ascii="Times New Roman" w:hAnsi="Times New Roman"/>
              </w:rPr>
              <w:t>1</w:t>
            </w:r>
          </w:p>
        </w:tc>
        <w:tc>
          <w:tcPr>
            <w:tcW w:w="864" w:type="dxa"/>
          </w:tcPr>
          <w:p w14:paraId="43F3352F" w14:textId="491D1867" w:rsidR="008D6E76" w:rsidRDefault="008D6E76" w:rsidP="00065AB8">
            <w:pPr>
              <w:pStyle w:val="letters"/>
              <w:ind w:left="0" w:firstLine="0"/>
              <w:jc w:val="left"/>
              <w:rPr>
                <w:rFonts w:ascii="Times New Roman" w:hAnsi="Times New Roman"/>
              </w:rPr>
            </w:pPr>
            <w:r>
              <w:rPr>
                <w:rFonts w:ascii="Times New Roman" w:hAnsi="Times New Roman"/>
              </w:rPr>
              <w:t>2</w:t>
            </w:r>
          </w:p>
        </w:tc>
        <w:tc>
          <w:tcPr>
            <w:tcW w:w="864" w:type="dxa"/>
          </w:tcPr>
          <w:p w14:paraId="644C2D67" w14:textId="7C3E102A" w:rsidR="008D6E76" w:rsidRDefault="008D6E76" w:rsidP="00065AB8">
            <w:pPr>
              <w:pStyle w:val="letters"/>
              <w:ind w:left="0" w:firstLine="0"/>
              <w:jc w:val="left"/>
              <w:rPr>
                <w:rFonts w:ascii="Times New Roman" w:hAnsi="Times New Roman"/>
              </w:rPr>
            </w:pPr>
            <w:r>
              <w:rPr>
                <w:rFonts w:ascii="Times New Roman" w:hAnsi="Times New Roman"/>
              </w:rPr>
              <w:t>3</w:t>
            </w:r>
          </w:p>
        </w:tc>
        <w:tc>
          <w:tcPr>
            <w:tcW w:w="864" w:type="dxa"/>
          </w:tcPr>
          <w:p w14:paraId="5976C6BF" w14:textId="73FF18E9" w:rsidR="008D6E76" w:rsidRDefault="008D6E76" w:rsidP="00065AB8">
            <w:pPr>
              <w:pStyle w:val="letters"/>
              <w:ind w:left="0" w:firstLine="0"/>
              <w:jc w:val="left"/>
              <w:rPr>
                <w:rFonts w:ascii="Times New Roman" w:hAnsi="Times New Roman"/>
              </w:rPr>
            </w:pPr>
            <w:r>
              <w:rPr>
                <w:rFonts w:ascii="Times New Roman" w:hAnsi="Times New Roman"/>
              </w:rPr>
              <w:t>4</w:t>
            </w:r>
          </w:p>
        </w:tc>
        <w:tc>
          <w:tcPr>
            <w:tcW w:w="864" w:type="dxa"/>
          </w:tcPr>
          <w:p w14:paraId="296C8424" w14:textId="1C6B9403" w:rsidR="008D6E76" w:rsidRDefault="008D6E76" w:rsidP="00065AB8">
            <w:pPr>
              <w:pStyle w:val="letters"/>
              <w:ind w:left="0" w:firstLine="0"/>
              <w:jc w:val="left"/>
              <w:rPr>
                <w:rFonts w:ascii="Times New Roman" w:hAnsi="Times New Roman"/>
              </w:rPr>
            </w:pPr>
            <w:r>
              <w:rPr>
                <w:rFonts w:ascii="Times New Roman" w:hAnsi="Times New Roman"/>
              </w:rPr>
              <w:t>5</w:t>
            </w:r>
          </w:p>
        </w:tc>
        <w:tc>
          <w:tcPr>
            <w:tcW w:w="864" w:type="dxa"/>
          </w:tcPr>
          <w:p w14:paraId="6113899B" w14:textId="661A0A2F" w:rsidR="008D6E76" w:rsidRDefault="008D6E76" w:rsidP="00065AB8">
            <w:pPr>
              <w:pStyle w:val="letters"/>
              <w:ind w:left="0" w:firstLine="0"/>
              <w:jc w:val="left"/>
              <w:rPr>
                <w:rFonts w:ascii="Times New Roman" w:hAnsi="Times New Roman"/>
              </w:rPr>
            </w:pPr>
            <w:r>
              <w:rPr>
                <w:rFonts w:ascii="Times New Roman" w:hAnsi="Times New Roman"/>
              </w:rPr>
              <w:t>6</w:t>
            </w:r>
          </w:p>
        </w:tc>
      </w:tr>
      <w:tr w:rsidR="008D6E76" w14:paraId="4A8FD05F" w14:textId="4592E73C" w:rsidTr="00D45518">
        <w:tc>
          <w:tcPr>
            <w:tcW w:w="2185" w:type="dxa"/>
          </w:tcPr>
          <w:p w14:paraId="4AF61D72" w14:textId="1AD5A4C0" w:rsidR="008D6E76" w:rsidRDefault="008D6E76" w:rsidP="00065AB8">
            <w:pPr>
              <w:pStyle w:val="letters"/>
              <w:ind w:left="0" w:firstLine="0"/>
              <w:jc w:val="left"/>
              <w:rPr>
                <w:rFonts w:ascii="Times New Roman" w:hAnsi="Times New Roman"/>
              </w:rPr>
            </w:pPr>
            <w:r>
              <w:rPr>
                <w:rFonts w:ascii="Times New Roman" w:hAnsi="Times New Roman"/>
              </w:rPr>
              <w:t>CBA 300</w:t>
            </w:r>
          </w:p>
        </w:tc>
        <w:tc>
          <w:tcPr>
            <w:tcW w:w="864" w:type="dxa"/>
          </w:tcPr>
          <w:p w14:paraId="5ED489A3" w14:textId="03BCE3C4" w:rsidR="008D6E76" w:rsidRDefault="008D6E76" w:rsidP="00065AB8">
            <w:pPr>
              <w:pStyle w:val="letters"/>
              <w:ind w:left="0" w:firstLine="0"/>
              <w:jc w:val="left"/>
              <w:rPr>
                <w:rFonts w:ascii="Times New Roman" w:hAnsi="Times New Roman"/>
              </w:rPr>
            </w:pPr>
            <w:r>
              <w:rPr>
                <w:rFonts w:ascii="Times New Roman" w:hAnsi="Times New Roman"/>
              </w:rPr>
              <w:t>I</w:t>
            </w:r>
          </w:p>
        </w:tc>
        <w:tc>
          <w:tcPr>
            <w:tcW w:w="864" w:type="dxa"/>
          </w:tcPr>
          <w:p w14:paraId="1AB10949" w14:textId="007A8197" w:rsidR="008D6E76" w:rsidRDefault="008D6E76" w:rsidP="00065AB8">
            <w:pPr>
              <w:pStyle w:val="letters"/>
              <w:ind w:left="0" w:firstLine="0"/>
              <w:jc w:val="left"/>
              <w:rPr>
                <w:rFonts w:ascii="Times New Roman" w:hAnsi="Times New Roman"/>
              </w:rPr>
            </w:pPr>
            <w:r>
              <w:rPr>
                <w:rFonts w:ascii="Times New Roman" w:hAnsi="Times New Roman"/>
              </w:rPr>
              <w:t>I</w:t>
            </w:r>
          </w:p>
        </w:tc>
        <w:tc>
          <w:tcPr>
            <w:tcW w:w="864" w:type="dxa"/>
          </w:tcPr>
          <w:p w14:paraId="14BDEB8C" w14:textId="525A11B7" w:rsidR="008D6E76" w:rsidRDefault="00C946CC" w:rsidP="00065AB8">
            <w:pPr>
              <w:pStyle w:val="letters"/>
              <w:ind w:left="0" w:firstLine="0"/>
              <w:jc w:val="left"/>
              <w:rPr>
                <w:rFonts w:ascii="Times New Roman" w:hAnsi="Times New Roman"/>
              </w:rPr>
            </w:pPr>
            <w:r>
              <w:rPr>
                <w:rFonts w:ascii="Times New Roman" w:hAnsi="Times New Roman"/>
              </w:rPr>
              <w:t>I</w:t>
            </w:r>
          </w:p>
        </w:tc>
        <w:tc>
          <w:tcPr>
            <w:tcW w:w="864" w:type="dxa"/>
          </w:tcPr>
          <w:p w14:paraId="55020BE9" w14:textId="669BD347" w:rsidR="008D6E76" w:rsidRDefault="008D6E76" w:rsidP="00065AB8">
            <w:pPr>
              <w:pStyle w:val="letters"/>
              <w:ind w:left="0" w:firstLine="0"/>
              <w:jc w:val="left"/>
              <w:rPr>
                <w:rFonts w:ascii="Times New Roman" w:hAnsi="Times New Roman"/>
              </w:rPr>
            </w:pPr>
          </w:p>
        </w:tc>
        <w:tc>
          <w:tcPr>
            <w:tcW w:w="864" w:type="dxa"/>
          </w:tcPr>
          <w:p w14:paraId="434ACE76" w14:textId="77777777" w:rsidR="008D6E76" w:rsidRDefault="008D6E76" w:rsidP="00065AB8">
            <w:pPr>
              <w:pStyle w:val="letters"/>
              <w:ind w:left="0" w:firstLine="0"/>
              <w:jc w:val="left"/>
              <w:rPr>
                <w:rFonts w:ascii="Times New Roman" w:hAnsi="Times New Roman"/>
              </w:rPr>
            </w:pPr>
          </w:p>
        </w:tc>
        <w:tc>
          <w:tcPr>
            <w:tcW w:w="864" w:type="dxa"/>
          </w:tcPr>
          <w:p w14:paraId="2FBDC02A" w14:textId="77777777" w:rsidR="008D6E76" w:rsidRDefault="008D6E76" w:rsidP="00065AB8">
            <w:pPr>
              <w:pStyle w:val="letters"/>
              <w:ind w:left="0" w:firstLine="0"/>
              <w:jc w:val="left"/>
              <w:rPr>
                <w:rFonts w:ascii="Times New Roman" w:hAnsi="Times New Roman"/>
              </w:rPr>
            </w:pPr>
          </w:p>
        </w:tc>
      </w:tr>
      <w:tr w:rsidR="008D6E76" w14:paraId="540EF9EC" w14:textId="1D81DD28" w:rsidTr="00D45518">
        <w:tc>
          <w:tcPr>
            <w:tcW w:w="2185" w:type="dxa"/>
          </w:tcPr>
          <w:p w14:paraId="0A39A77A" w14:textId="516C5F18" w:rsidR="008D6E76" w:rsidRDefault="005750AB" w:rsidP="00065AB8">
            <w:pPr>
              <w:pStyle w:val="letters"/>
              <w:ind w:left="0" w:firstLine="0"/>
              <w:jc w:val="left"/>
              <w:rPr>
                <w:rFonts w:ascii="Times New Roman" w:hAnsi="Times New Roman"/>
              </w:rPr>
            </w:pPr>
            <w:r>
              <w:rPr>
                <w:rFonts w:ascii="Times New Roman" w:hAnsi="Times New Roman"/>
              </w:rPr>
              <w:t xml:space="preserve">COMM 330 </w:t>
            </w:r>
          </w:p>
        </w:tc>
        <w:tc>
          <w:tcPr>
            <w:tcW w:w="864" w:type="dxa"/>
          </w:tcPr>
          <w:p w14:paraId="60DABA6D" w14:textId="77777777" w:rsidR="008D6E76" w:rsidRDefault="008D6E76" w:rsidP="00065AB8">
            <w:pPr>
              <w:pStyle w:val="letters"/>
              <w:ind w:left="0" w:firstLine="0"/>
              <w:jc w:val="left"/>
              <w:rPr>
                <w:rFonts w:ascii="Times New Roman" w:hAnsi="Times New Roman"/>
              </w:rPr>
            </w:pPr>
          </w:p>
        </w:tc>
        <w:tc>
          <w:tcPr>
            <w:tcW w:w="864" w:type="dxa"/>
          </w:tcPr>
          <w:p w14:paraId="422ECFE6" w14:textId="77777777" w:rsidR="008D6E76" w:rsidRDefault="008D6E76" w:rsidP="00065AB8">
            <w:pPr>
              <w:pStyle w:val="letters"/>
              <w:ind w:left="0" w:firstLine="0"/>
              <w:jc w:val="left"/>
              <w:rPr>
                <w:rFonts w:ascii="Times New Roman" w:hAnsi="Times New Roman"/>
              </w:rPr>
            </w:pPr>
          </w:p>
        </w:tc>
        <w:tc>
          <w:tcPr>
            <w:tcW w:w="864" w:type="dxa"/>
          </w:tcPr>
          <w:p w14:paraId="18EA7E67" w14:textId="77777777" w:rsidR="008D6E76" w:rsidRDefault="008D6E76" w:rsidP="00065AB8">
            <w:pPr>
              <w:pStyle w:val="letters"/>
              <w:ind w:left="0" w:firstLine="0"/>
              <w:jc w:val="left"/>
              <w:rPr>
                <w:rFonts w:ascii="Times New Roman" w:hAnsi="Times New Roman"/>
              </w:rPr>
            </w:pPr>
          </w:p>
        </w:tc>
        <w:tc>
          <w:tcPr>
            <w:tcW w:w="864" w:type="dxa"/>
          </w:tcPr>
          <w:p w14:paraId="76FFF2B5" w14:textId="3C59E124" w:rsidR="008D6E76" w:rsidRDefault="001F79C5" w:rsidP="00065AB8">
            <w:pPr>
              <w:pStyle w:val="letters"/>
              <w:ind w:left="0" w:firstLine="0"/>
              <w:jc w:val="left"/>
              <w:rPr>
                <w:rFonts w:ascii="Times New Roman" w:hAnsi="Times New Roman"/>
              </w:rPr>
            </w:pPr>
            <w:r>
              <w:rPr>
                <w:rFonts w:ascii="Times New Roman" w:hAnsi="Times New Roman"/>
              </w:rPr>
              <w:t>I</w:t>
            </w:r>
          </w:p>
        </w:tc>
        <w:tc>
          <w:tcPr>
            <w:tcW w:w="864" w:type="dxa"/>
          </w:tcPr>
          <w:p w14:paraId="3DE26734" w14:textId="77777777" w:rsidR="008D6E76" w:rsidRDefault="008D6E76" w:rsidP="00065AB8">
            <w:pPr>
              <w:pStyle w:val="letters"/>
              <w:ind w:left="0" w:firstLine="0"/>
              <w:jc w:val="left"/>
              <w:rPr>
                <w:rFonts w:ascii="Times New Roman" w:hAnsi="Times New Roman"/>
              </w:rPr>
            </w:pPr>
          </w:p>
        </w:tc>
        <w:tc>
          <w:tcPr>
            <w:tcW w:w="864" w:type="dxa"/>
          </w:tcPr>
          <w:p w14:paraId="1A0E0F77" w14:textId="77777777" w:rsidR="008D6E76" w:rsidRDefault="008D6E76" w:rsidP="00065AB8">
            <w:pPr>
              <w:pStyle w:val="letters"/>
              <w:ind w:left="0" w:firstLine="0"/>
              <w:jc w:val="left"/>
              <w:rPr>
                <w:rFonts w:ascii="Times New Roman" w:hAnsi="Times New Roman"/>
              </w:rPr>
            </w:pPr>
          </w:p>
        </w:tc>
      </w:tr>
      <w:tr w:rsidR="008D6E76" w14:paraId="54FF1D10" w14:textId="28740A18" w:rsidTr="00D45518">
        <w:tc>
          <w:tcPr>
            <w:tcW w:w="2185" w:type="dxa"/>
          </w:tcPr>
          <w:p w14:paraId="18BCABFA" w14:textId="77777777" w:rsidR="008D6E76" w:rsidRDefault="008D6E76" w:rsidP="00065AB8">
            <w:pPr>
              <w:pStyle w:val="letters"/>
              <w:ind w:left="0" w:firstLine="0"/>
              <w:jc w:val="left"/>
              <w:rPr>
                <w:rFonts w:ascii="Times New Roman" w:hAnsi="Times New Roman"/>
              </w:rPr>
            </w:pPr>
            <w:r>
              <w:rPr>
                <w:rFonts w:ascii="Times New Roman" w:hAnsi="Times New Roman"/>
              </w:rPr>
              <w:t>MGMT 300, 405, 406 or</w:t>
            </w:r>
          </w:p>
          <w:p w14:paraId="5D96A96D" w14:textId="427BC03F" w:rsidR="008D6E76" w:rsidRDefault="008D6E76" w:rsidP="00065AB8">
            <w:pPr>
              <w:pStyle w:val="letters"/>
              <w:ind w:left="0" w:firstLine="0"/>
              <w:jc w:val="left"/>
              <w:rPr>
                <w:rFonts w:ascii="Times New Roman" w:hAnsi="Times New Roman"/>
              </w:rPr>
            </w:pPr>
            <w:r>
              <w:rPr>
                <w:rFonts w:ascii="Times New Roman" w:hAnsi="Times New Roman"/>
              </w:rPr>
              <w:t>MKTG 300, 480, 481</w:t>
            </w:r>
          </w:p>
        </w:tc>
        <w:tc>
          <w:tcPr>
            <w:tcW w:w="864" w:type="dxa"/>
          </w:tcPr>
          <w:p w14:paraId="77EE9A81" w14:textId="2E73E99C" w:rsidR="008D6E76" w:rsidRDefault="001F79C5" w:rsidP="00065AB8">
            <w:pPr>
              <w:pStyle w:val="letters"/>
              <w:ind w:left="0" w:firstLine="0"/>
              <w:jc w:val="left"/>
              <w:rPr>
                <w:rFonts w:ascii="Times New Roman" w:hAnsi="Times New Roman"/>
              </w:rPr>
            </w:pPr>
            <w:r>
              <w:rPr>
                <w:rFonts w:ascii="Times New Roman" w:hAnsi="Times New Roman"/>
              </w:rPr>
              <w:t>R</w:t>
            </w:r>
          </w:p>
        </w:tc>
        <w:tc>
          <w:tcPr>
            <w:tcW w:w="864" w:type="dxa"/>
          </w:tcPr>
          <w:p w14:paraId="17AA33E3" w14:textId="3990A5E9" w:rsidR="008D6E76" w:rsidRDefault="001F79C5" w:rsidP="00065AB8">
            <w:pPr>
              <w:pStyle w:val="letters"/>
              <w:ind w:left="0" w:firstLine="0"/>
              <w:jc w:val="left"/>
              <w:rPr>
                <w:rFonts w:ascii="Times New Roman" w:hAnsi="Times New Roman"/>
              </w:rPr>
            </w:pPr>
            <w:r>
              <w:rPr>
                <w:rFonts w:ascii="Times New Roman" w:hAnsi="Times New Roman"/>
              </w:rPr>
              <w:t>R</w:t>
            </w:r>
          </w:p>
        </w:tc>
        <w:tc>
          <w:tcPr>
            <w:tcW w:w="864" w:type="dxa"/>
          </w:tcPr>
          <w:p w14:paraId="77954A07" w14:textId="29E008A0" w:rsidR="008D6E76" w:rsidRDefault="001F79C5" w:rsidP="00065AB8">
            <w:pPr>
              <w:pStyle w:val="letters"/>
              <w:ind w:left="0" w:firstLine="0"/>
              <w:jc w:val="left"/>
              <w:rPr>
                <w:rFonts w:ascii="Times New Roman" w:hAnsi="Times New Roman"/>
              </w:rPr>
            </w:pPr>
            <w:r>
              <w:rPr>
                <w:rFonts w:ascii="Times New Roman" w:hAnsi="Times New Roman"/>
              </w:rPr>
              <w:t>R</w:t>
            </w:r>
          </w:p>
        </w:tc>
        <w:tc>
          <w:tcPr>
            <w:tcW w:w="864" w:type="dxa"/>
          </w:tcPr>
          <w:p w14:paraId="3545E215" w14:textId="0BD884AA" w:rsidR="008D6E76" w:rsidRDefault="001F79C5" w:rsidP="00065AB8">
            <w:pPr>
              <w:pStyle w:val="letters"/>
              <w:ind w:left="0" w:firstLine="0"/>
              <w:jc w:val="left"/>
              <w:rPr>
                <w:rFonts w:ascii="Times New Roman" w:hAnsi="Times New Roman"/>
              </w:rPr>
            </w:pPr>
            <w:r>
              <w:rPr>
                <w:rFonts w:ascii="Times New Roman" w:hAnsi="Times New Roman"/>
              </w:rPr>
              <w:t>R</w:t>
            </w:r>
          </w:p>
        </w:tc>
        <w:tc>
          <w:tcPr>
            <w:tcW w:w="864" w:type="dxa"/>
          </w:tcPr>
          <w:p w14:paraId="18584467" w14:textId="4D1CFEFA" w:rsidR="008D6E76" w:rsidRDefault="001F79C5" w:rsidP="00065AB8">
            <w:pPr>
              <w:pStyle w:val="letters"/>
              <w:ind w:left="0" w:firstLine="0"/>
              <w:jc w:val="left"/>
              <w:rPr>
                <w:rFonts w:ascii="Times New Roman" w:hAnsi="Times New Roman"/>
              </w:rPr>
            </w:pPr>
            <w:r>
              <w:rPr>
                <w:rFonts w:ascii="Times New Roman" w:hAnsi="Times New Roman"/>
              </w:rPr>
              <w:t>I/R</w:t>
            </w:r>
            <w:r w:rsidR="00F0589B">
              <w:rPr>
                <w:rFonts w:ascii="Times New Roman" w:hAnsi="Times New Roman"/>
              </w:rPr>
              <w:t>/</w:t>
            </w:r>
            <w:r w:rsidR="00C946CC">
              <w:rPr>
                <w:rFonts w:ascii="Times New Roman" w:hAnsi="Times New Roman"/>
              </w:rPr>
              <w:t>P</w:t>
            </w:r>
          </w:p>
        </w:tc>
        <w:tc>
          <w:tcPr>
            <w:tcW w:w="864" w:type="dxa"/>
          </w:tcPr>
          <w:p w14:paraId="06B40799" w14:textId="77777777" w:rsidR="008D6E76" w:rsidRDefault="008D6E76" w:rsidP="00065AB8">
            <w:pPr>
              <w:pStyle w:val="letters"/>
              <w:ind w:left="0" w:firstLine="0"/>
              <w:jc w:val="left"/>
              <w:rPr>
                <w:rFonts w:ascii="Times New Roman" w:hAnsi="Times New Roman"/>
              </w:rPr>
            </w:pPr>
          </w:p>
        </w:tc>
      </w:tr>
      <w:tr w:rsidR="008D6E76" w14:paraId="1EF5BFEA" w14:textId="439439FF" w:rsidTr="00D45518">
        <w:tc>
          <w:tcPr>
            <w:tcW w:w="2185" w:type="dxa"/>
          </w:tcPr>
          <w:p w14:paraId="5182EF39" w14:textId="4F228C1C" w:rsidR="008D6E76" w:rsidRDefault="008D6E76" w:rsidP="00065AB8">
            <w:pPr>
              <w:pStyle w:val="letters"/>
              <w:ind w:left="0" w:firstLine="0"/>
              <w:jc w:val="left"/>
              <w:rPr>
                <w:rFonts w:ascii="Times New Roman" w:hAnsi="Times New Roman"/>
              </w:rPr>
            </w:pPr>
            <w:r>
              <w:rPr>
                <w:rFonts w:ascii="Times New Roman" w:hAnsi="Times New Roman"/>
              </w:rPr>
              <w:t>CBA 493 or 494</w:t>
            </w:r>
          </w:p>
        </w:tc>
        <w:tc>
          <w:tcPr>
            <w:tcW w:w="864" w:type="dxa"/>
          </w:tcPr>
          <w:p w14:paraId="2720482F" w14:textId="1357732B" w:rsidR="008D6E76" w:rsidRDefault="0058698E" w:rsidP="00065AB8">
            <w:pPr>
              <w:pStyle w:val="letters"/>
              <w:ind w:left="0" w:firstLine="0"/>
              <w:jc w:val="left"/>
              <w:rPr>
                <w:rFonts w:ascii="Times New Roman" w:hAnsi="Times New Roman"/>
              </w:rPr>
            </w:pPr>
            <w:r>
              <w:rPr>
                <w:rFonts w:ascii="Times New Roman" w:hAnsi="Times New Roman"/>
              </w:rPr>
              <w:t>P</w:t>
            </w:r>
          </w:p>
        </w:tc>
        <w:tc>
          <w:tcPr>
            <w:tcW w:w="864" w:type="dxa"/>
          </w:tcPr>
          <w:p w14:paraId="1C7DEAD3" w14:textId="194FCEDB" w:rsidR="008D6E76" w:rsidRDefault="0058698E" w:rsidP="00065AB8">
            <w:pPr>
              <w:pStyle w:val="letters"/>
              <w:ind w:left="0" w:firstLine="0"/>
              <w:jc w:val="left"/>
              <w:rPr>
                <w:rFonts w:ascii="Times New Roman" w:hAnsi="Times New Roman"/>
              </w:rPr>
            </w:pPr>
            <w:r>
              <w:rPr>
                <w:rFonts w:ascii="Times New Roman" w:hAnsi="Times New Roman"/>
              </w:rPr>
              <w:t>P</w:t>
            </w:r>
          </w:p>
        </w:tc>
        <w:tc>
          <w:tcPr>
            <w:tcW w:w="864" w:type="dxa"/>
          </w:tcPr>
          <w:p w14:paraId="25A65986" w14:textId="22D2E99D" w:rsidR="008D6E76" w:rsidRDefault="0058698E" w:rsidP="00065AB8">
            <w:pPr>
              <w:pStyle w:val="letters"/>
              <w:ind w:left="0" w:firstLine="0"/>
              <w:jc w:val="left"/>
              <w:rPr>
                <w:rFonts w:ascii="Times New Roman" w:hAnsi="Times New Roman"/>
              </w:rPr>
            </w:pPr>
            <w:r>
              <w:rPr>
                <w:rFonts w:ascii="Times New Roman" w:hAnsi="Times New Roman"/>
              </w:rPr>
              <w:t>P</w:t>
            </w:r>
          </w:p>
        </w:tc>
        <w:tc>
          <w:tcPr>
            <w:tcW w:w="864" w:type="dxa"/>
          </w:tcPr>
          <w:p w14:paraId="79C53E58" w14:textId="5751857F" w:rsidR="008D6E76" w:rsidRDefault="0058698E" w:rsidP="00065AB8">
            <w:pPr>
              <w:pStyle w:val="letters"/>
              <w:ind w:left="0" w:firstLine="0"/>
              <w:jc w:val="left"/>
              <w:rPr>
                <w:rFonts w:ascii="Times New Roman" w:hAnsi="Times New Roman"/>
              </w:rPr>
            </w:pPr>
            <w:r>
              <w:rPr>
                <w:rFonts w:ascii="Times New Roman" w:hAnsi="Times New Roman"/>
              </w:rPr>
              <w:t>P</w:t>
            </w:r>
          </w:p>
        </w:tc>
        <w:tc>
          <w:tcPr>
            <w:tcW w:w="864" w:type="dxa"/>
          </w:tcPr>
          <w:p w14:paraId="23FDABFD" w14:textId="266A4E7B" w:rsidR="008D6E76" w:rsidRDefault="0058698E" w:rsidP="00065AB8">
            <w:pPr>
              <w:pStyle w:val="letters"/>
              <w:ind w:left="0" w:firstLine="0"/>
              <w:jc w:val="left"/>
              <w:rPr>
                <w:rFonts w:ascii="Times New Roman" w:hAnsi="Times New Roman"/>
              </w:rPr>
            </w:pPr>
            <w:r>
              <w:rPr>
                <w:rFonts w:ascii="Times New Roman" w:hAnsi="Times New Roman"/>
              </w:rPr>
              <w:t>P</w:t>
            </w:r>
          </w:p>
        </w:tc>
        <w:tc>
          <w:tcPr>
            <w:tcW w:w="864" w:type="dxa"/>
          </w:tcPr>
          <w:p w14:paraId="2881B511" w14:textId="77F75599" w:rsidR="008D6E76" w:rsidRDefault="001F79C5" w:rsidP="00065AB8">
            <w:pPr>
              <w:pStyle w:val="letters"/>
              <w:ind w:left="0" w:firstLine="0"/>
              <w:jc w:val="left"/>
              <w:rPr>
                <w:rFonts w:ascii="Times New Roman" w:hAnsi="Times New Roman"/>
              </w:rPr>
            </w:pPr>
            <w:r>
              <w:rPr>
                <w:rFonts w:ascii="Times New Roman" w:hAnsi="Times New Roman"/>
              </w:rPr>
              <w:t>I/R</w:t>
            </w:r>
            <w:r w:rsidR="00F0589B">
              <w:rPr>
                <w:rFonts w:ascii="Times New Roman" w:hAnsi="Times New Roman"/>
              </w:rPr>
              <w:t>/</w:t>
            </w:r>
            <w:r w:rsidR="00C946CC">
              <w:rPr>
                <w:rFonts w:ascii="Times New Roman" w:hAnsi="Times New Roman"/>
              </w:rPr>
              <w:t>P</w:t>
            </w:r>
          </w:p>
        </w:tc>
      </w:tr>
    </w:tbl>
    <w:p w14:paraId="32142104" w14:textId="77777777" w:rsidR="00065AB8" w:rsidRPr="00532C1D" w:rsidRDefault="00065AB8" w:rsidP="00065AB8">
      <w:pPr>
        <w:pStyle w:val="letters"/>
        <w:ind w:firstLine="0"/>
        <w:jc w:val="left"/>
        <w:rPr>
          <w:rFonts w:ascii="Times New Roman" w:hAnsi="Times New Roman"/>
        </w:rPr>
      </w:pPr>
    </w:p>
    <w:p w14:paraId="7AEBDAE6" w14:textId="75F6FDA0" w:rsidR="00532C1D" w:rsidRDefault="006410DE" w:rsidP="006410DE">
      <w:pPr>
        <w:pStyle w:val="letters"/>
        <w:ind w:left="0" w:firstLine="0"/>
        <w:jc w:val="left"/>
        <w:rPr>
          <w:rFonts w:ascii="Times New Roman" w:hAnsi="Times New Roman"/>
          <w:szCs w:val="22"/>
        </w:rPr>
      </w:pPr>
      <w:r>
        <w:rPr>
          <w:rFonts w:ascii="Times New Roman" w:hAnsi="Times New Roman"/>
          <w:szCs w:val="22"/>
        </w:rPr>
        <w:tab/>
      </w:r>
      <w:r>
        <w:rPr>
          <w:rFonts w:ascii="Times New Roman" w:hAnsi="Times New Roman"/>
          <w:szCs w:val="22"/>
        </w:rPr>
        <w:tab/>
      </w:r>
      <w:r w:rsidR="001F79C5">
        <w:rPr>
          <w:rFonts w:ascii="Times New Roman" w:hAnsi="Times New Roman"/>
          <w:szCs w:val="22"/>
        </w:rPr>
        <w:t>I = Introduced</w:t>
      </w:r>
      <w:r w:rsidR="001F79C5">
        <w:rPr>
          <w:rFonts w:ascii="Times New Roman" w:hAnsi="Times New Roman"/>
          <w:szCs w:val="22"/>
        </w:rPr>
        <w:tab/>
        <w:t>R = Reinforc</w:t>
      </w:r>
      <w:r w:rsidRPr="006410DE">
        <w:rPr>
          <w:rFonts w:ascii="Times New Roman" w:hAnsi="Times New Roman"/>
          <w:szCs w:val="22"/>
        </w:rPr>
        <w:t>ed</w:t>
      </w:r>
      <w:r w:rsidRPr="006410DE">
        <w:rPr>
          <w:rFonts w:ascii="Times New Roman" w:hAnsi="Times New Roman"/>
          <w:szCs w:val="22"/>
        </w:rPr>
        <w:tab/>
        <w:t xml:space="preserve">P = Practiced </w:t>
      </w:r>
    </w:p>
    <w:p w14:paraId="17B0D88A" w14:textId="77777777" w:rsidR="0058698E" w:rsidRDefault="0058698E" w:rsidP="006410DE">
      <w:pPr>
        <w:pStyle w:val="letters"/>
        <w:ind w:left="0" w:firstLine="0"/>
        <w:jc w:val="left"/>
        <w:rPr>
          <w:rFonts w:ascii="Times New Roman" w:hAnsi="Times New Roman"/>
          <w:szCs w:val="22"/>
        </w:rPr>
      </w:pPr>
    </w:p>
    <w:p w14:paraId="766FEEBC" w14:textId="3ACCD6B8" w:rsidR="0058698E" w:rsidRPr="00D45518" w:rsidRDefault="0058698E" w:rsidP="009B16F8">
      <w:pPr>
        <w:pStyle w:val="letters"/>
        <w:ind w:firstLine="0"/>
        <w:jc w:val="left"/>
        <w:rPr>
          <w:rFonts w:ascii="Times New Roman" w:hAnsi="Times New Roman"/>
          <w:bCs/>
          <w:i/>
          <w:szCs w:val="22"/>
        </w:rPr>
      </w:pPr>
      <w:r w:rsidRPr="00D45518">
        <w:rPr>
          <w:rFonts w:ascii="Times New Roman" w:hAnsi="Times New Roman"/>
          <w:i/>
          <w:szCs w:val="22"/>
        </w:rPr>
        <w:t xml:space="preserve">Assessment of student learning outcomes </w:t>
      </w:r>
      <w:r w:rsidR="005750AB" w:rsidRPr="00D45518">
        <w:rPr>
          <w:rFonts w:ascii="Times New Roman" w:hAnsi="Times New Roman"/>
          <w:i/>
          <w:szCs w:val="22"/>
        </w:rPr>
        <w:t>1 - 4 will begin with</w:t>
      </w:r>
      <w:r w:rsidRPr="00D45518">
        <w:rPr>
          <w:rFonts w:ascii="Times New Roman" w:hAnsi="Times New Roman"/>
          <w:i/>
          <w:szCs w:val="22"/>
        </w:rPr>
        <w:t xml:space="preserve"> a pre-test comprised of questions taken from the introductory courses CBA 300 and COMM 330</w:t>
      </w:r>
      <w:r w:rsidR="005750AB" w:rsidRPr="00D45518">
        <w:rPr>
          <w:rFonts w:ascii="Times New Roman" w:hAnsi="Times New Roman"/>
          <w:i/>
          <w:szCs w:val="22"/>
        </w:rPr>
        <w:t>.  The Director of the International Business Program will administer this test.</w:t>
      </w:r>
      <w:r w:rsidR="00253105" w:rsidRPr="00D45518">
        <w:rPr>
          <w:rFonts w:ascii="Times New Roman" w:hAnsi="Times New Roman"/>
          <w:i/>
        </w:rPr>
        <w:t xml:space="preserve">  It will be administered again at the start of the culminating experience course.  Assessment of student learning outcome 5 will take place in either MGMT 405 or 406</w:t>
      </w:r>
      <w:r w:rsidR="00D45518" w:rsidRPr="00D45518">
        <w:rPr>
          <w:rFonts w:ascii="Times New Roman" w:hAnsi="Times New Roman"/>
          <w:i/>
        </w:rPr>
        <w:t xml:space="preserve"> or in MKTG 480 or 481.  Assessment of student learning outcome 6 will be</w:t>
      </w:r>
      <w:r w:rsidR="00D45518">
        <w:rPr>
          <w:rFonts w:ascii="Times New Roman" w:hAnsi="Times New Roman"/>
          <w:i/>
        </w:rPr>
        <w:t xml:space="preserve"> achieved through successful completion of the culminating experience course. </w:t>
      </w:r>
      <w:r w:rsidR="00D45518" w:rsidRPr="00D45518">
        <w:rPr>
          <w:rFonts w:ascii="Times New Roman" w:hAnsi="Times New Roman"/>
          <w:i/>
        </w:rPr>
        <w:t xml:space="preserve"> </w:t>
      </w:r>
      <w:r w:rsidR="00253105" w:rsidRPr="00D45518">
        <w:rPr>
          <w:rFonts w:ascii="Times New Roman" w:hAnsi="Times New Roman"/>
          <w:i/>
          <w:szCs w:val="22"/>
        </w:rPr>
        <w:t>Assessment results will be used both to evaluate how courses in the program help to meet learning objectives and to fine-tune the guidelines for the culminating experience</w:t>
      </w:r>
      <w:r w:rsidR="00D45518">
        <w:rPr>
          <w:rFonts w:ascii="Times New Roman" w:hAnsi="Times New Roman"/>
          <w:i/>
          <w:szCs w:val="22"/>
        </w:rPr>
        <w:t xml:space="preserve"> course</w:t>
      </w:r>
      <w:r w:rsidR="00253105" w:rsidRPr="00D45518">
        <w:rPr>
          <w:rFonts w:ascii="Times New Roman" w:hAnsi="Times New Roman"/>
          <w:i/>
          <w:szCs w:val="22"/>
        </w:rPr>
        <w:t>.</w:t>
      </w:r>
    </w:p>
    <w:p w14:paraId="10DEE027" w14:textId="77777777" w:rsidR="00D87A69" w:rsidRPr="00253105" w:rsidRDefault="00D87A69" w:rsidP="006410DE">
      <w:pPr>
        <w:pStyle w:val="letters"/>
        <w:tabs>
          <w:tab w:val="num" w:pos="1080"/>
        </w:tabs>
        <w:ind w:left="1440"/>
        <w:rPr>
          <w:rFonts w:ascii="Times New Roman" w:hAnsi="Times New Roman"/>
          <w:sz w:val="16"/>
        </w:rPr>
      </w:pPr>
    </w:p>
    <w:p w14:paraId="5149E25A" w14:textId="77777777" w:rsidR="00D87A69" w:rsidRDefault="00D87A69" w:rsidP="009B16F8">
      <w:pPr>
        <w:pStyle w:val="letters"/>
        <w:numPr>
          <w:ilvl w:val="1"/>
          <w:numId w:val="2"/>
        </w:numPr>
        <w:tabs>
          <w:tab w:val="clear" w:pos="1440"/>
        </w:tabs>
        <w:ind w:left="720"/>
        <w:rPr>
          <w:rFonts w:ascii="Times New Roman" w:hAnsi="Times New Roman"/>
        </w:rPr>
      </w:pPr>
      <w:r>
        <w:rPr>
          <w:rFonts w:ascii="Times New Roman" w:hAnsi="Times New Roman"/>
        </w:rPr>
        <w:t>Total number of units required for the minor or certificate.</w:t>
      </w:r>
    </w:p>
    <w:p w14:paraId="25D18169" w14:textId="77777777" w:rsidR="00850D04" w:rsidRDefault="00850D04" w:rsidP="009B16F8">
      <w:pPr>
        <w:pStyle w:val="letters"/>
        <w:ind w:left="0" w:firstLine="0"/>
        <w:rPr>
          <w:rFonts w:ascii="Times New Roman" w:hAnsi="Times New Roman"/>
        </w:rPr>
      </w:pPr>
    </w:p>
    <w:p w14:paraId="5AC3D50F" w14:textId="662DF27E" w:rsidR="00850D04" w:rsidRPr="00850D04" w:rsidRDefault="002D7550" w:rsidP="009B16F8">
      <w:pPr>
        <w:pStyle w:val="letters"/>
        <w:ind w:firstLine="0"/>
        <w:rPr>
          <w:rFonts w:ascii="Times New Roman" w:hAnsi="Times New Roman"/>
          <w:i/>
        </w:rPr>
      </w:pPr>
      <w:r>
        <w:rPr>
          <w:rFonts w:ascii="Times New Roman" w:hAnsi="Times New Roman"/>
          <w:i/>
        </w:rPr>
        <w:t xml:space="preserve">The minor requires </w:t>
      </w:r>
      <w:r w:rsidR="00850D04">
        <w:rPr>
          <w:rFonts w:ascii="Times New Roman" w:hAnsi="Times New Roman"/>
          <w:i/>
        </w:rPr>
        <w:t>18 units.</w:t>
      </w:r>
    </w:p>
    <w:p w14:paraId="1A7D7AA7" w14:textId="77777777" w:rsidR="00D87A69" w:rsidRDefault="00D87A69" w:rsidP="009B16F8">
      <w:pPr>
        <w:pStyle w:val="letters"/>
        <w:tabs>
          <w:tab w:val="num" w:pos="1080"/>
        </w:tabs>
        <w:rPr>
          <w:rFonts w:ascii="Times New Roman" w:hAnsi="Times New Roman"/>
          <w:sz w:val="16"/>
        </w:rPr>
      </w:pPr>
    </w:p>
    <w:p w14:paraId="5AD717FB" w14:textId="77777777" w:rsidR="00D87A69" w:rsidRDefault="00D87A69" w:rsidP="009B16F8">
      <w:pPr>
        <w:pStyle w:val="letters"/>
        <w:numPr>
          <w:ilvl w:val="1"/>
          <w:numId w:val="2"/>
        </w:numPr>
        <w:tabs>
          <w:tab w:val="clear" w:pos="1440"/>
        </w:tabs>
        <w:ind w:left="720"/>
        <w:jc w:val="left"/>
        <w:rPr>
          <w:rFonts w:ascii="Times New Roman" w:hAnsi="Times New Roman"/>
        </w:rPr>
      </w:pPr>
      <w:r>
        <w:rPr>
          <w:rFonts w:ascii="Times New Roman" w:hAnsi="Times New Roman"/>
        </w:rPr>
        <w:lastRenderedPageBreak/>
        <w:t>A list of all courses</w:t>
      </w:r>
      <w:r>
        <w:rPr>
          <w:rFonts w:ascii="Times New Roman" w:hAnsi="Times New Roman"/>
          <w:i/>
          <w:iCs/>
        </w:rPr>
        <w:t xml:space="preserve"> required</w:t>
      </w:r>
      <w:r>
        <w:rPr>
          <w:rFonts w:ascii="Times New Roman" w:hAnsi="Times New Roman"/>
        </w:rPr>
        <w:t xml:space="preserve"> for the minor or certificate, specifying catalog number, </w:t>
      </w:r>
      <w:r>
        <w:rPr>
          <w:rFonts w:ascii="Times New Roman" w:hAnsi="Times New Roman"/>
          <w:i/>
          <w:iCs/>
        </w:rPr>
        <w:t>title</w:t>
      </w:r>
      <w:r>
        <w:rPr>
          <w:rFonts w:ascii="Times New Roman" w:hAnsi="Times New Roman"/>
        </w:rPr>
        <w:t>, units of credit, and prerequisites or co-requisites (ensuring that there are no “hidden” prerequisites that would drive the total units required to graduate beyond the total reported in 4c above).</w:t>
      </w:r>
    </w:p>
    <w:p w14:paraId="715C6919" w14:textId="77777777" w:rsidR="00987C53" w:rsidRDefault="00987C53" w:rsidP="00325C03">
      <w:pPr>
        <w:pStyle w:val="letters"/>
        <w:ind w:firstLine="0"/>
        <w:jc w:val="left"/>
        <w:rPr>
          <w:rFonts w:ascii="Times New Roman" w:hAnsi="Times New Roman"/>
        </w:rPr>
      </w:pPr>
    </w:p>
    <w:p w14:paraId="410F00EA" w14:textId="36EAB810" w:rsidR="00987C53" w:rsidRDefault="002D7550" w:rsidP="00325C03">
      <w:pPr>
        <w:pStyle w:val="letters"/>
        <w:ind w:firstLine="0"/>
        <w:jc w:val="left"/>
        <w:rPr>
          <w:rFonts w:ascii="Times New Roman" w:hAnsi="Times New Roman"/>
          <w:i/>
        </w:rPr>
      </w:pPr>
      <w:r>
        <w:rPr>
          <w:rFonts w:ascii="Times New Roman" w:hAnsi="Times New Roman"/>
          <w:i/>
        </w:rPr>
        <w:t xml:space="preserve">All </w:t>
      </w:r>
      <w:r w:rsidR="00987C53" w:rsidRPr="00850D04">
        <w:rPr>
          <w:rFonts w:ascii="Times New Roman" w:hAnsi="Times New Roman"/>
          <w:i/>
        </w:rPr>
        <w:t>courses must be comp</w:t>
      </w:r>
      <w:r>
        <w:rPr>
          <w:rFonts w:ascii="Times New Roman" w:hAnsi="Times New Roman"/>
          <w:i/>
        </w:rPr>
        <w:t>leted with a grade of C or better</w:t>
      </w:r>
      <w:r w:rsidR="00987C53" w:rsidRPr="00850D04">
        <w:rPr>
          <w:rFonts w:ascii="Times New Roman" w:hAnsi="Times New Roman"/>
          <w:i/>
        </w:rPr>
        <w:t>.</w:t>
      </w:r>
      <w:r w:rsidR="00486AA9">
        <w:rPr>
          <w:rFonts w:ascii="Times New Roman" w:hAnsi="Times New Roman"/>
          <w:i/>
        </w:rPr>
        <w:t xml:space="preserve">  Please note that IS 301, which is required for all 400-level courses in CBA, is waived for minors.</w:t>
      </w:r>
    </w:p>
    <w:p w14:paraId="65A3FC00" w14:textId="77777777" w:rsidR="00486AA9" w:rsidRPr="00145593" w:rsidRDefault="00486AA9" w:rsidP="00325C03">
      <w:pPr>
        <w:pStyle w:val="letters"/>
        <w:ind w:firstLine="0"/>
        <w:jc w:val="left"/>
        <w:rPr>
          <w:rFonts w:ascii="Times New Roman" w:hAnsi="Times New Roman"/>
          <w:i/>
        </w:rPr>
      </w:pPr>
    </w:p>
    <w:p w14:paraId="36BB86E8" w14:textId="7E4C9227" w:rsidR="00850D04" w:rsidRPr="00987C53" w:rsidRDefault="00850D04" w:rsidP="009B16F8">
      <w:pPr>
        <w:widowControl w:val="0"/>
        <w:autoSpaceDE w:val="0"/>
        <w:autoSpaceDN w:val="0"/>
        <w:adjustRightInd w:val="0"/>
        <w:ind w:left="720"/>
        <w:rPr>
          <w:i/>
          <w:sz w:val="22"/>
          <w:szCs w:val="22"/>
        </w:rPr>
      </w:pPr>
      <w:r w:rsidRPr="00987C53">
        <w:rPr>
          <w:i/>
          <w:sz w:val="22"/>
          <w:szCs w:val="22"/>
        </w:rPr>
        <w:t>1. Foundation</w:t>
      </w:r>
      <w:r w:rsidR="00C36631">
        <w:rPr>
          <w:i/>
          <w:sz w:val="22"/>
          <w:szCs w:val="22"/>
        </w:rPr>
        <w:t xml:space="preserve"> Courses</w:t>
      </w:r>
    </w:p>
    <w:p w14:paraId="53333C76" w14:textId="35EE0031" w:rsidR="00850D04" w:rsidRPr="00987C53" w:rsidRDefault="00850D04" w:rsidP="009B16F8">
      <w:pPr>
        <w:widowControl w:val="0"/>
        <w:autoSpaceDE w:val="0"/>
        <w:autoSpaceDN w:val="0"/>
        <w:adjustRightInd w:val="0"/>
        <w:ind w:left="720"/>
        <w:rPr>
          <w:i/>
          <w:sz w:val="22"/>
          <w:szCs w:val="22"/>
        </w:rPr>
      </w:pPr>
      <w:r w:rsidRPr="00987C53">
        <w:rPr>
          <w:i/>
          <w:sz w:val="22"/>
          <w:szCs w:val="22"/>
        </w:rPr>
        <w:t>CBA 300: International Business</w:t>
      </w:r>
      <w:r w:rsidR="00325C03">
        <w:rPr>
          <w:i/>
          <w:sz w:val="22"/>
          <w:szCs w:val="22"/>
        </w:rPr>
        <w:t xml:space="preserve"> (3 units)</w:t>
      </w:r>
    </w:p>
    <w:p w14:paraId="4EDB00B1" w14:textId="0523CA9B" w:rsidR="00325C03" w:rsidRDefault="00850D04" w:rsidP="009B16F8">
      <w:pPr>
        <w:widowControl w:val="0"/>
        <w:autoSpaceDE w:val="0"/>
        <w:autoSpaceDN w:val="0"/>
        <w:adjustRightInd w:val="0"/>
        <w:ind w:left="720"/>
        <w:rPr>
          <w:i/>
          <w:sz w:val="22"/>
          <w:szCs w:val="22"/>
        </w:rPr>
      </w:pPr>
      <w:r w:rsidRPr="00987C53">
        <w:rPr>
          <w:i/>
          <w:sz w:val="22"/>
          <w:szCs w:val="22"/>
        </w:rPr>
        <w:t>COMM 330:  Intercultural Communication</w:t>
      </w:r>
      <w:r w:rsidR="00325C03">
        <w:rPr>
          <w:i/>
          <w:sz w:val="22"/>
          <w:szCs w:val="22"/>
        </w:rPr>
        <w:t xml:space="preserve"> (3 units</w:t>
      </w:r>
      <w:r w:rsidR="00D45518">
        <w:rPr>
          <w:i/>
          <w:sz w:val="22"/>
          <w:szCs w:val="22"/>
        </w:rPr>
        <w:t>)</w:t>
      </w:r>
    </w:p>
    <w:p w14:paraId="6FA34DF6" w14:textId="42B673C5" w:rsidR="00850D04" w:rsidRPr="00987C53" w:rsidRDefault="00731972" w:rsidP="009B16F8">
      <w:pPr>
        <w:widowControl w:val="0"/>
        <w:autoSpaceDE w:val="0"/>
        <w:autoSpaceDN w:val="0"/>
        <w:adjustRightInd w:val="0"/>
        <w:ind w:left="720"/>
        <w:rPr>
          <w:i/>
          <w:sz w:val="22"/>
          <w:szCs w:val="22"/>
        </w:rPr>
      </w:pPr>
      <w:r>
        <w:rPr>
          <w:i/>
          <w:sz w:val="22"/>
          <w:szCs w:val="22"/>
        </w:rPr>
        <w:t>(</w:t>
      </w:r>
      <w:r w:rsidRPr="00731972">
        <w:rPr>
          <w:i/>
          <w:sz w:val="22"/>
          <w:szCs w:val="22"/>
        </w:rPr>
        <w:t>Prerequisites: GE Foundation requirements</w:t>
      </w:r>
      <w:r>
        <w:rPr>
          <w:i/>
          <w:sz w:val="22"/>
          <w:szCs w:val="22"/>
        </w:rPr>
        <w:t>)</w:t>
      </w:r>
    </w:p>
    <w:p w14:paraId="66F2C110" w14:textId="77777777" w:rsidR="00850D04" w:rsidRPr="00987C53" w:rsidRDefault="00850D04" w:rsidP="009B16F8">
      <w:pPr>
        <w:widowControl w:val="0"/>
        <w:autoSpaceDE w:val="0"/>
        <w:autoSpaceDN w:val="0"/>
        <w:adjustRightInd w:val="0"/>
        <w:ind w:left="720"/>
        <w:rPr>
          <w:i/>
          <w:sz w:val="22"/>
          <w:szCs w:val="22"/>
        </w:rPr>
      </w:pPr>
    </w:p>
    <w:p w14:paraId="09E575D5" w14:textId="77777777" w:rsidR="00850D04" w:rsidRPr="00987C53" w:rsidRDefault="00850D04" w:rsidP="009B16F8">
      <w:pPr>
        <w:widowControl w:val="0"/>
        <w:autoSpaceDE w:val="0"/>
        <w:autoSpaceDN w:val="0"/>
        <w:adjustRightInd w:val="0"/>
        <w:ind w:left="720"/>
        <w:rPr>
          <w:i/>
          <w:sz w:val="22"/>
          <w:szCs w:val="22"/>
        </w:rPr>
      </w:pPr>
      <w:r w:rsidRPr="00987C53">
        <w:rPr>
          <w:i/>
          <w:sz w:val="22"/>
          <w:szCs w:val="22"/>
        </w:rPr>
        <w:t>2. Tracks </w:t>
      </w:r>
    </w:p>
    <w:p w14:paraId="42E618E3" w14:textId="77777777" w:rsidR="00850D04" w:rsidRPr="00987C53" w:rsidRDefault="00850D04" w:rsidP="009B16F8">
      <w:pPr>
        <w:widowControl w:val="0"/>
        <w:autoSpaceDE w:val="0"/>
        <w:autoSpaceDN w:val="0"/>
        <w:adjustRightInd w:val="0"/>
        <w:ind w:left="720"/>
        <w:rPr>
          <w:i/>
          <w:sz w:val="22"/>
          <w:szCs w:val="22"/>
        </w:rPr>
      </w:pPr>
      <w:r w:rsidRPr="00987C53">
        <w:rPr>
          <w:i/>
          <w:sz w:val="22"/>
          <w:szCs w:val="22"/>
        </w:rPr>
        <w:t>a. International Management</w:t>
      </w:r>
    </w:p>
    <w:p w14:paraId="59793D63" w14:textId="77777777" w:rsidR="00325C03" w:rsidRDefault="00850D04" w:rsidP="009B16F8">
      <w:pPr>
        <w:widowControl w:val="0"/>
        <w:autoSpaceDE w:val="0"/>
        <w:autoSpaceDN w:val="0"/>
        <w:adjustRightInd w:val="0"/>
        <w:ind w:left="720"/>
        <w:rPr>
          <w:i/>
          <w:sz w:val="22"/>
          <w:szCs w:val="22"/>
        </w:rPr>
      </w:pPr>
      <w:r w:rsidRPr="00987C53">
        <w:rPr>
          <w:i/>
          <w:sz w:val="22"/>
          <w:szCs w:val="22"/>
        </w:rPr>
        <w:t>MGMT 300: Principles of Management, MGMT 405: International and Comparative Management, and MGMT 406: International Business Policy</w:t>
      </w:r>
      <w:r w:rsidR="00C36631">
        <w:rPr>
          <w:i/>
          <w:sz w:val="22"/>
          <w:szCs w:val="22"/>
        </w:rPr>
        <w:t xml:space="preserve"> </w:t>
      </w:r>
      <w:r w:rsidR="00325C03">
        <w:rPr>
          <w:i/>
          <w:sz w:val="22"/>
          <w:szCs w:val="22"/>
        </w:rPr>
        <w:t xml:space="preserve">(3 units) </w:t>
      </w:r>
    </w:p>
    <w:p w14:paraId="10559243" w14:textId="1B34D762" w:rsidR="00850D04" w:rsidRPr="00987C53" w:rsidRDefault="00C36631" w:rsidP="009B16F8">
      <w:pPr>
        <w:widowControl w:val="0"/>
        <w:autoSpaceDE w:val="0"/>
        <w:autoSpaceDN w:val="0"/>
        <w:adjustRightInd w:val="0"/>
        <w:ind w:left="720"/>
        <w:rPr>
          <w:i/>
          <w:sz w:val="22"/>
          <w:szCs w:val="22"/>
        </w:rPr>
      </w:pPr>
      <w:r>
        <w:rPr>
          <w:i/>
          <w:sz w:val="22"/>
          <w:szCs w:val="22"/>
        </w:rPr>
        <w:t>(Prerequisites:  MGMT 300 for MGMT 405 and MGMT 406)</w:t>
      </w:r>
    </w:p>
    <w:p w14:paraId="3DD8C6FE" w14:textId="77777777" w:rsidR="00850D04" w:rsidRPr="00987C53" w:rsidRDefault="00850D04" w:rsidP="009B16F8">
      <w:pPr>
        <w:widowControl w:val="0"/>
        <w:autoSpaceDE w:val="0"/>
        <w:autoSpaceDN w:val="0"/>
        <w:adjustRightInd w:val="0"/>
        <w:ind w:left="720"/>
        <w:rPr>
          <w:i/>
          <w:sz w:val="22"/>
          <w:szCs w:val="22"/>
          <w:u w:val="single"/>
        </w:rPr>
      </w:pPr>
      <w:r w:rsidRPr="00987C53">
        <w:rPr>
          <w:i/>
          <w:sz w:val="22"/>
          <w:szCs w:val="22"/>
          <w:u w:val="single"/>
        </w:rPr>
        <w:t>or </w:t>
      </w:r>
    </w:p>
    <w:p w14:paraId="4056D005" w14:textId="77777777" w:rsidR="00850D04" w:rsidRPr="00987C53" w:rsidRDefault="00850D04" w:rsidP="009B16F8">
      <w:pPr>
        <w:widowControl w:val="0"/>
        <w:autoSpaceDE w:val="0"/>
        <w:autoSpaceDN w:val="0"/>
        <w:adjustRightInd w:val="0"/>
        <w:ind w:left="720"/>
        <w:rPr>
          <w:i/>
          <w:sz w:val="22"/>
          <w:szCs w:val="22"/>
        </w:rPr>
      </w:pPr>
      <w:r w:rsidRPr="00987C53">
        <w:rPr>
          <w:i/>
          <w:sz w:val="22"/>
          <w:szCs w:val="22"/>
        </w:rPr>
        <w:t>b. International Marketing</w:t>
      </w:r>
    </w:p>
    <w:p w14:paraId="5D77302C" w14:textId="55378AF7" w:rsidR="00850D04" w:rsidRPr="00987C53" w:rsidRDefault="00850D04" w:rsidP="009B16F8">
      <w:pPr>
        <w:widowControl w:val="0"/>
        <w:autoSpaceDE w:val="0"/>
        <w:autoSpaceDN w:val="0"/>
        <w:adjustRightInd w:val="0"/>
        <w:ind w:left="720"/>
        <w:rPr>
          <w:i/>
          <w:sz w:val="22"/>
          <w:szCs w:val="22"/>
        </w:rPr>
      </w:pPr>
      <w:r w:rsidRPr="00987C53">
        <w:rPr>
          <w:i/>
          <w:sz w:val="22"/>
          <w:szCs w:val="22"/>
        </w:rPr>
        <w:t>MKTG 300:  Principles of Marketing</w:t>
      </w:r>
      <w:r w:rsidR="00325C03">
        <w:rPr>
          <w:i/>
          <w:sz w:val="22"/>
          <w:szCs w:val="22"/>
        </w:rPr>
        <w:t xml:space="preserve"> (3 units)</w:t>
      </w:r>
      <w:r w:rsidRPr="00987C53">
        <w:rPr>
          <w:i/>
          <w:sz w:val="22"/>
          <w:szCs w:val="22"/>
        </w:rPr>
        <w:t>, MKTG 480: International Marketing</w:t>
      </w:r>
      <w:r w:rsidR="00325C03">
        <w:rPr>
          <w:i/>
          <w:sz w:val="22"/>
          <w:szCs w:val="22"/>
        </w:rPr>
        <w:t xml:space="preserve"> (3 units)</w:t>
      </w:r>
      <w:r w:rsidRPr="00987C53">
        <w:rPr>
          <w:i/>
          <w:sz w:val="22"/>
          <w:szCs w:val="22"/>
        </w:rPr>
        <w:t>, and MKTG 481:  Marketing Management in Selected Markets</w:t>
      </w:r>
      <w:r w:rsidR="00325C03">
        <w:rPr>
          <w:i/>
          <w:sz w:val="22"/>
          <w:szCs w:val="22"/>
        </w:rPr>
        <w:t xml:space="preserve"> </w:t>
      </w:r>
      <w:r w:rsidR="00C36631">
        <w:rPr>
          <w:i/>
          <w:sz w:val="22"/>
          <w:szCs w:val="22"/>
        </w:rPr>
        <w:t xml:space="preserve"> </w:t>
      </w:r>
      <w:r w:rsidR="00325C03">
        <w:rPr>
          <w:i/>
          <w:sz w:val="22"/>
          <w:szCs w:val="22"/>
        </w:rPr>
        <w:t xml:space="preserve">(3 units) </w:t>
      </w:r>
      <w:r w:rsidR="00C36631">
        <w:rPr>
          <w:i/>
          <w:sz w:val="22"/>
          <w:szCs w:val="22"/>
        </w:rPr>
        <w:t>(Prerequisites:  MKTG 300 for MKTG 480 and MKTG 481)</w:t>
      </w:r>
    </w:p>
    <w:p w14:paraId="407FF874" w14:textId="77777777" w:rsidR="00850D04" w:rsidRPr="00987C53" w:rsidRDefault="00850D04" w:rsidP="009B16F8">
      <w:pPr>
        <w:widowControl w:val="0"/>
        <w:autoSpaceDE w:val="0"/>
        <w:autoSpaceDN w:val="0"/>
        <w:adjustRightInd w:val="0"/>
        <w:ind w:left="720"/>
        <w:rPr>
          <w:i/>
          <w:sz w:val="22"/>
          <w:szCs w:val="22"/>
        </w:rPr>
      </w:pPr>
    </w:p>
    <w:p w14:paraId="086B4646" w14:textId="4D8DF6DD" w:rsidR="00850D04" w:rsidRPr="00987C53" w:rsidRDefault="00253105" w:rsidP="009B16F8">
      <w:pPr>
        <w:widowControl w:val="0"/>
        <w:autoSpaceDE w:val="0"/>
        <w:autoSpaceDN w:val="0"/>
        <w:adjustRightInd w:val="0"/>
        <w:ind w:left="720"/>
        <w:rPr>
          <w:i/>
          <w:sz w:val="22"/>
          <w:szCs w:val="22"/>
        </w:rPr>
      </w:pPr>
      <w:r>
        <w:rPr>
          <w:i/>
          <w:sz w:val="22"/>
          <w:szCs w:val="22"/>
        </w:rPr>
        <w:t>3. Culminating Experience</w:t>
      </w:r>
      <w:r w:rsidR="00731972">
        <w:rPr>
          <w:i/>
          <w:sz w:val="22"/>
          <w:szCs w:val="22"/>
        </w:rPr>
        <w:t xml:space="preserve"> Course</w:t>
      </w:r>
    </w:p>
    <w:p w14:paraId="11B12E39" w14:textId="1144453F" w:rsidR="00850D04" w:rsidRPr="00987C53" w:rsidRDefault="00850D04" w:rsidP="009B16F8">
      <w:pPr>
        <w:widowControl w:val="0"/>
        <w:autoSpaceDE w:val="0"/>
        <w:autoSpaceDN w:val="0"/>
        <w:adjustRightInd w:val="0"/>
        <w:ind w:left="720"/>
        <w:rPr>
          <w:i/>
          <w:sz w:val="22"/>
          <w:szCs w:val="22"/>
        </w:rPr>
      </w:pPr>
      <w:r w:rsidRPr="00987C53">
        <w:rPr>
          <w:i/>
          <w:sz w:val="22"/>
          <w:szCs w:val="22"/>
        </w:rPr>
        <w:t>CBA 493:  Business Internship</w:t>
      </w:r>
      <w:r w:rsidR="00325C03">
        <w:rPr>
          <w:i/>
          <w:sz w:val="22"/>
          <w:szCs w:val="22"/>
        </w:rPr>
        <w:t xml:space="preserve"> (3 units)</w:t>
      </w:r>
      <w:r w:rsidRPr="00987C53">
        <w:rPr>
          <w:i/>
          <w:sz w:val="22"/>
          <w:szCs w:val="22"/>
        </w:rPr>
        <w:t xml:space="preserve"> </w:t>
      </w:r>
      <w:r w:rsidRPr="00987C53">
        <w:rPr>
          <w:i/>
          <w:sz w:val="22"/>
          <w:szCs w:val="22"/>
          <w:u w:val="single"/>
        </w:rPr>
        <w:t>or</w:t>
      </w:r>
      <w:r w:rsidRPr="00987C53">
        <w:rPr>
          <w:i/>
          <w:sz w:val="22"/>
          <w:szCs w:val="22"/>
        </w:rPr>
        <w:t xml:space="preserve"> CBA 494: Short-Term Study Abroad</w:t>
      </w:r>
      <w:r w:rsidR="00325C03">
        <w:rPr>
          <w:i/>
          <w:sz w:val="22"/>
          <w:szCs w:val="22"/>
        </w:rPr>
        <w:t xml:space="preserve"> (3 units)</w:t>
      </w:r>
    </w:p>
    <w:p w14:paraId="08BFE4AF" w14:textId="77777777" w:rsidR="00D87A69" w:rsidRDefault="00D87A69" w:rsidP="009B16F8">
      <w:pPr>
        <w:pStyle w:val="letters"/>
        <w:ind w:left="0" w:firstLine="0"/>
        <w:jc w:val="left"/>
        <w:rPr>
          <w:rFonts w:ascii="Times New Roman" w:hAnsi="Times New Roman"/>
          <w:sz w:val="16"/>
        </w:rPr>
      </w:pPr>
    </w:p>
    <w:p w14:paraId="44B4C1A6" w14:textId="4DF414E3" w:rsidR="00D87A69" w:rsidRDefault="00D87A69" w:rsidP="009B16F8">
      <w:pPr>
        <w:pStyle w:val="letters"/>
        <w:numPr>
          <w:ilvl w:val="1"/>
          <w:numId w:val="2"/>
        </w:numPr>
        <w:tabs>
          <w:tab w:val="clear" w:pos="1440"/>
        </w:tabs>
        <w:ind w:left="720"/>
        <w:jc w:val="left"/>
        <w:rPr>
          <w:rFonts w:ascii="Times New Roman" w:hAnsi="Times New Roman"/>
        </w:rPr>
      </w:pPr>
      <w:r>
        <w:rPr>
          <w:rFonts w:ascii="Times New Roman" w:hAnsi="Times New Roman"/>
        </w:rPr>
        <w:t xml:space="preserve">List of </w:t>
      </w:r>
      <w:r>
        <w:rPr>
          <w:rFonts w:ascii="Times New Roman" w:hAnsi="Times New Roman"/>
          <w:i/>
          <w:iCs/>
        </w:rPr>
        <w:t>elective</w:t>
      </w:r>
      <w:r>
        <w:rPr>
          <w:rFonts w:ascii="Times New Roman" w:hAnsi="Times New Roman"/>
        </w:rPr>
        <w:t xml:space="preserve"> courses that can be used to satisfy requirements for the minor or certificate, specifying catalog number, title, units of credit, and prerequisites or co-requisites.  Include proposed catalog descriptions of all new courses.  </w:t>
      </w:r>
    </w:p>
    <w:p w14:paraId="2C79A3A3" w14:textId="77777777" w:rsidR="00987C53" w:rsidRDefault="00987C53" w:rsidP="009B16F8">
      <w:pPr>
        <w:pStyle w:val="letters"/>
        <w:ind w:left="360" w:firstLine="0"/>
        <w:jc w:val="left"/>
        <w:rPr>
          <w:rFonts w:ascii="Times New Roman" w:hAnsi="Times New Roman"/>
        </w:rPr>
      </w:pPr>
    </w:p>
    <w:p w14:paraId="21A75BCE" w14:textId="77777777" w:rsidR="00987C53" w:rsidRPr="002114E1" w:rsidRDefault="00987C53" w:rsidP="009B16F8">
      <w:pPr>
        <w:pStyle w:val="letters"/>
        <w:ind w:firstLine="0"/>
        <w:jc w:val="left"/>
        <w:rPr>
          <w:rFonts w:ascii="Times New Roman" w:hAnsi="Times New Roman"/>
          <w:i/>
        </w:rPr>
      </w:pPr>
      <w:r w:rsidRPr="002114E1">
        <w:rPr>
          <w:rFonts w:ascii="Times New Roman" w:hAnsi="Times New Roman"/>
          <w:i/>
        </w:rPr>
        <w:t>There are no elective courses in the Minor.</w:t>
      </w:r>
    </w:p>
    <w:p w14:paraId="6575E05C" w14:textId="77777777" w:rsidR="00D87A69" w:rsidRDefault="00D87A69" w:rsidP="009B16F8">
      <w:pPr>
        <w:pStyle w:val="letters"/>
        <w:ind w:left="0" w:firstLine="0"/>
        <w:jc w:val="left"/>
        <w:rPr>
          <w:rFonts w:ascii="Times New Roman" w:hAnsi="Times New Roman"/>
          <w:sz w:val="16"/>
        </w:rPr>
      </w:pPr>
    </w:p>
    <w:p w14:paraId="762D0834" w14:textId="77777777" w:rsidR="00D87A69" w:rsidRDefault="00D87A69" w:rsidP="009B16F8">
      <w:pPr>
        <w:pStyle w:val="letters"/>
        <w:ind w:firstLine="0"/>
        <w:jc w:val="left"/>
        <w:rPr>
          <w:rFonts w:ascii="Times New Roman" w:hAnsi="Times New Roman"/>
        </w:rPr>
      </w:pPr>
      <w:r>
        <w:rPr>
          <w:rFonts w:ascii="Times New Roman" w:hAnsi="Times New Roman"/>
        </w:rPr>
        <w:t>Note:  With regard to Sections 4f and 4g, a proposed program should take advantage of courses already offered in other departments when subject matter would have considerable overlapping content.</w:t>
      </w:r>
    </w:p>
    <w:p w14:paraId="38A0AA7A" w14:textId="77777777" w:rsidR="00D87A69" w:rsidRDefault="00D87A69" w:rsidP="009B16F8">
      <w:pPr>
        <w:pStyle w:val="letters"/>
        <w:ind w:left="0" w:firstLine="0"/>
        <w:rPr>
          <w:rFonts w:ascii="Times New Roman" w:hAnsi="Times New Roman"/>
          <w:sz w:val="16"/>
        </w:rPr>
      </w:pPr>
    </w:p>
    <w:p w14:paraId="06B8E044" w14:textId="77777777" w:rsidR="00D87A69" w:rsidRDefault="00D87A69" w:rsidP="009B16F8">
      <w:pPr>
        <w:pStyle w:val="letters"/>
        <w:numPr>
          <w:ilvl w:val="1"/>
          <w:numId w:val="2"/>
        </w:numPr>
        <w:tabs>
          <w:tab w:val="clear" w:pos="1440"/>
        </w:tabs>
        <w:ind w:left="720"/>
        <w:jc w:val="left"/>
        <w:rPr>
          <w:rFonts w:ascii="Times New Roman" w:hAnsi="Times New Roman"/>
        </w:rPr>
      </w:pPr>
      <w:r>
        <w:rPr>
          <w:rFonts w:ascii="Times New Roman" w:hAnsi="Times New Roman"/>
        </w:rPr>
        <w:t>List of any new courses that are: (1) needed to initiate the program and (2) needed during the first two years after implementation.  Only include proposed catalog descriptions for new courses.  For graduate program proposals, identify whether each course is a graduate-level or undergraduate-level offering.</w:t>
      </w:r>
    </w:p>
    <w:p w14:paraId="518767B9" w14:textId="77777777" w:rsidR="00987C53" w:rsidRDefault="00987C53" w:rsidP="009B16F8">
      <w:pPr>
        <w:pStyle w:val="letters"/>
        <w:ind w:left="360"/>
        <w:jc w:val="left"/>
        <w:rPr>
          <w:rFonts w:ascii="Times New Roman" w:hAnsi="Times New Roman"/>
        </w:rPr>
      </w:pPr>
    </w:p>
    <w:p w14:paraId="52A3174C" w14:textId="3D82CE43" w:rsidR="00987C53" w:rsidRPr="00731972" w:rsidRDefault="00731972" w:rsidP="009B16F8">
      <w:pPr>
        <w:pStyle w:val="letters"/>
        <w:ind w:firstLine="0"/>
        <w:jc w:val="left"/>
        <w:rPr>
          <w:rFonts w:ascii="Times New Roman" w:hAnsi="Times New Roman"/>
          <w:i/>
        </w:rPr>
      </w:pPr>
      <w:r>
        <w:rPr>
          <w:rFonts w:ascii="Times New Roman" w:hAnsi="Times New Roman"/>
          <w:i/>
        </w:rPr>
        <w:t>N</w:t>
      </w:r>
      <w:r w:rsidR="00987C53" w:rsidRPr="00731972">
        <w:rPr>
          <w:rFonts w:ascii="Times New Roman" w:hAnsi="Times New Roman"/>
          <w:i/>
        </w:rPr>
        <w:t>o new courses</w:t>
      </w:r>
      <w:r w:rsidRPr="00731972">
        <w:rPr>
          <w:rFonts w:ascii="Times New Roman" w:hAnsi="Times New Roman"/>
          <w:i/>
        </w:rPr>
        <w:t xml:space="preserve"> will be needed to i</w:t>
      </w:r>
      <w:r w:rsidR="00F71037">
        <w:rPr>
          <w:rFonts w:ascii="Times New Roman" w:hAnsi="Times New Roman"/>
          <w:i/>
        </w:rPr>
        <w:t xml:space="preserve">nitiate the program or be necessary in </w:t>
      </w:r>
      <w:r w:rsidRPr="00731972">
        <w:rPr>
          <w:rFonts w:ascii="Times New Roman" w:hAnsi="Times New Roman"/>
          <w:i/>
        </w:rPr>
        <w:t>subsequent years.</w:t>
      </w:r>
    </w:p>
    <w:p w14:paraId="7D80514A" w14:textId="77777777" w:rsidR="00D87A69" w:rsidRDefault="00D87A69" w:rsidP="009B16F8">
      <w:pPr>
        <w:pStyle w:val="letters"/>
        <w:ind w:left="360" w:firstLine="0"/>
        <w:jc w:val="left"/>
        <w:rPr>
          <w:rFonts w:ascii="Times New Roman" w:hAnsi="Times New Roman"/>
          <w:sz w:val="16"/>
        </w:rPr>
      </w:pPr>
    </w:p>
    <w:p w14:paraId="3EBB73C0" w14:textId="77777777" w:rsidR="00D87A69" w:rsidRDefault="00D87A69" w:rsidP="009B16F8">
      <w:pPr>
        <w:pStyle w:val="letters"/>
        <w:numPr>
          <w:ilvl w:val="1"/>
          <w:numId w:val="2"/>
        </w:numPr>
        <w:tabs>
          <w:tab w:val="clear" w:pos="1440"/>
        </w:tabs>
        <w:ind w:left="720"/>
        <w:jc w:val="left"/>
        <w:rPr>
          <w:rFonts w:ascii="Times New Roman" w:hAnsi="Times New Roman"/>
        </w:rPr>
      </w:pPr>
      <w:r w:rsidRPr="00EE4DA4">
        <w:rPr>
          <w:rFonts w:ascii="Times New Roman" w:hAnsi="Times New Roman"/>
        </w:rPr>
        <w:t>Attach a proposed course-offering plan for the first three years of program implementation, indicating, where possible, likely faculty teaching assignments.</w:t>
      </w:r>
    </w:p>
    <w:p w14:paraId="321DE2FC" w14:textId="77777777" w:rsidR="00325C03" w:rsidRDefault="00325C03" w:rsidP="009B16F8">
      <w:pPr>
        <w:pStyle w:val="letters"/>
        <w:ind w:left="360" w:firstLine="0"/>
        <w:jc w:val="left"/>
        <w:rPr>
          <w:rFonts w:ascii="Times New Roman" w:hAnsi="Times New Roman"/>
        </w:rPr>
      </w:pPr>
    </w:p>
    <w:p w14:paraId="370692A3" w14:textId="570AC9FA" w:rsidR="00325C03" w:rsidRPr="00532C1D" w:rsidRDefault="00486AA9" w:rsidP="006C1EAC">
      <w:pPr>
        <w:pStyle w:val="letters"/>
        <w:ind w:firstLine="0"/>
        <w:jc w:val="left"/>
        <w:rPr>
          <w:rFonts w:ascii="Times New Roman" w:hAnsi="Times New Roman"/>
          <w:i/>
        </w:rPr>
      </w:pPr>
      <w:r>
        <w:rPr>
          <w:rFonts w:ascii="Times New Roman" w:hAnsi="Times New Roman"/>
          <w:i/>
        </w:rPr>
        <w:t>Multiple sections of CBA 300,</w:t>
      </w:r>
      <w:r w:rsidR="001F79C5">
        <w:rPr>
          <w:rFonts w:ascii="Times New Roman" w:hAnsi="Times New Roman"/>
          <w:i/>
        </w:rPr>
        <w:t xml:space="preserve"> COMM 330</w:t>
      </w:r>
      <w:r>
        <w:rPr>
          <w:rFonts w:ascii="Times New Roman" w:hAnsi="Times New Roman"/>
          <w:i/>
        </w:rPr>
        <w:t xml:space="preserve">, MGMT 300, </w:t>
      </w:r>
      <w:r w:rsidR="00325C03" w:rsidRPr="00532C1D">
        <w:rPr>
          <w:rFonts w:ascii="Times New Roman" w:hAnsi="Times New Roman"/>
          <w:i/>
        </w:rPr>
        <w:t>MKTG 300</w:t>
      </w:r>
      <w:r>
        <w:rPr>
          <w:rFonts w:ascii="Times New Roman" w:hAnsi="Times New Roman"/>
          <w:i/>
        </w:rPr>
        <w:t xml:space="preserve">, and MKTG 480 are offered every semester.  Two sections of MGMT 405 are offered Fall semesters; two sections of MGMT 406 are offered Spring semesters; and one section of MKTG 481 is offered Fall semesters.  One section of CBA 493 is offered every semester and two different sections of CBA 494 (China, Germany) are offered every Spring Semester.  </w:t>
      </w:r>
    </w:p>
    <w:p w14:paraId="38546DEF" w14:textId="77777777" w:rsidR="00D87A69" w:rsidRDefault="00D87A69" w:rsidP="009B16F8">
      <w:pPr>
        <w:pStyle w:val="letters"/>
        <w:ind w:left="360"/>
        <w:jc w:val="left"/>
        <w:rPr>
          <w:rFonts w:ascii="Times New Roman" w:hAnsi="Times New Roman"/>
          <w:sz w:val="16"/>
        </w:rPr>
      </w:pPr>
    </w:p>
    <w:p w14:paraId="1A0A33DB" w14:textId="77777777" w:rsidR="00D87A69" w:rsidRPr="00731972" w:rsidRDefault="00D87A69" w:rsidP="009B16F8">
      <w:pPr>
        <w:pStyle w:val="letters"/>
        <w:numPr>
          <w:ilvl w:val="0"/>
          <w:numId w:val="1"/>
        </w:numPr>
        <w:tabs>
          <w:tab w:val="clear" w:pos="1080"/>
          <w:tab w:val="num" w:pos="720"/>
        </w:tabs>
        <w:ind w:left="720"/>
        <w:rPr>
          <w:rFonts w:ascii="Times New Roman" w:hAnsi="Times New Roman"/>
          <w:sz w:val="16"/>
        </w:rPr>
      </w:pPr>
      <w:r>
        <w:rPr>
          <w:rFonts w:ascii="Times New Roman" w:hAnsi="Times New Roman"/>
        </w:rPr>
        <w:lastRenderedPageBreak/>
        <w:t>Admission criteria, including prerequisite coursework.</w:t>
      </w:r>
    </w:p>
    <w:p w14:paraId="363EAF1F" w14:textId="77777777" w:rsidR="00731972" w:rsidRDefault="00731972" w:rsidP="009B16F8">
      <w:pPr>
        <w:pStyle w:val="letters"/>
        <w:ind w:left="360" w:firstLine="0"/>
        <w:rPr>
          <w:rFonts w:ascii="Times New Roman" w:hAnsi="Times New Roman"/>
        </w:rPr>
      </w:pPr>
    </w:p>
    <w:p w14:paraId="14741DB8" w14:textId="582DA401" w:rsidR="00D87A69" w:rsidRPr="00486AA9" w:rsidRDefault="00731972" w:rsidP="006C1EAC">
      <w:pPr>
        <w:autoSpaceDE w:val="0"/>
        <w:autoSpaceDN w:val="0"/>
        <w:adjustRightInd w:val="0"/>
        <w:ind w:left="720"/>
        <w:rPr>
          <w:rFonts w:eastAsia="Calibri"/>
          <w:i/>
          <w:sz w:val="22"/>
          <w:szCs w:val="22"/>
        </w:rPr>
      </w:pPr>
      <w:r w:rsidRPr="00731972">
        <w:rPr>
          <w:rFonts w:eastAsia="Calibri"/>
          <w:i/>
          <w:color w:val="231F20"/>
          <w:sz w:val="22"/>
          <w:szCs w:val="22"/>
        </w:rPr>
        <w:t>Must be a current undergraduate student at CSULB with junior year standing</w:t>
      </w:r>
      <w:r w:rsidR="00486AA9">
        <w:rPr>
          <w:rFonts w:eastAsia="Calibri"/>
          <w:i/>
          <w:sz w:val="22"/>
          <w:szCs w:val="22"/>
        </w:rPr>
        <w:t xml:space="preserve"> </w:t>
      </w:r>
      <w:r w:rsidR="00921A58" w:rsidRPr="00486AA9">
        <w:rPr>
          <w:bCs/>
          <w:i/>
          <w:sz w:val="22"/>
          <w:szCs w:val="22"/>
        </w:rPr>
        <w:t xml:space="preserve">(Note: </w:t>
      </w:r>
      <w:r w:rsidR="001F79C5" w:rsidRPr="00486AA9">
        <w:rPr>
          <w:bCs/>
          <w:i/>
          <w:sz w:val="22"/>
          <w:szCs w:val="22"/>
        </w:rPr>
        <w:t>CBA Students are not eligible for this program</w:t>
      </w:r>
      <w:r w:rsidR="00921A58" w:rsidRPr="00486AA9">
        <w:rPr>
          <w:bCs/>
          <w:i/>
          <w:sz w:val="22"/>
          <w:szCs w:val="22"/>
        </w:rPr>
        <w:t>)</w:t>
      </w:r>
    </w:p>
    <w:p w14:paraId="45A4E86C" w14:textId="77777777" w:rsidR="00D87A69" w:rsidRDefault="00D87A69" w:rsidP="009B16F8">
      <w:pPr>
        <w:pStyle w:val="letters"/>
        <w:numPr>
          <w:ilvl w:val="0"/>
          <w:numId w:val="1"/>
        </w:numPr>
        <w:tabs>
          <w:tab w:val="clear" w:pos="1080"/>
          <w:tab w:val="num" w:pos="720"/>
        </w:tabs>
        <w:ind w:left="720"/>
        <w:jc w:val="left"/>
        <w:rPr>
          <w:rFonts w:ascii="Times New Roman" w:hAnsi="Times New Roman"/>
        </w:rPr>
      </w:pPr>
      <w:r>
        <w:rPr>
          <w:rFonts w:ascii="Times New Roman" w:hAnsi="Times New Roman"/>
        </w:rPr>
        <w:t>Criteria for student continuation in the program.</w:t>
      </w:r>
    </w:p>
    <w:p w14:paraId="000F937E" w14:textId="77777777" w:rsidR="00731972" w:rsidRDefault="00731972" w:rsidP="00325C03">
      <w:pPr>
        <w:pStyle w:val="letters"/>
        <w:ind w:firstLine="0"/>
        <w:jc w:val="left"/>
        <w:rPr>
          <w:rFonts w:ascii="Times New Roman" w:hAnsi="Times New Roman"/>
        </w:rPr>
      </w:pPr>
    </w:p>
    <w:p w14:paraId="709A0B62" w14:textId="673A21D4" w:rsidR="00731972" w:rsidRPr="00731972" w:rsidRDefault="00921A58" w:rsidP="001D59D1">
      <w:pPr>
        <w:pStyle w:val="letters"/>
        <w:ind w:firstLine="0"/>
        <w:jc w:val="left"/>
        <w:rPr>
          <w:rFonts w:ascii="Times New Roman" w:hAnsi="Times New Roman"/>
          <w:i/>
        </w:rPr>
      </w:pPr>
      <w:r>
        <w:rPr>
          <w:rFonts w:ascii="Times New Roman" w:hAnsi="Times New Roman"/>
          <w:i/>
        </w:rPr>
        <w:t>C grades or better in all minor courses taken.</w:t>
      </w:r>
    </w:p>
    <w:p w14:paraId="62754323" w14:textId="77777777" w:rsidR="00D87A69" w:rsidRDefault="00D87A69" w:rsidP="001D59D1">
      <w:pPr>
        <w:pStyle w:val="letters"/>
        <w:tabs>
          <w:tab w:val="num" w:pos="1080"/>
        </w:tabs>
        <w:rPr>
          <w:rFonts w:ascii="Times New Roman" w:hAnsi="Times New Roman"/>
          <w:sz w:val="16"/>
        </w:rPr>
      </w:pPr>
    </w:p>
    <w:p w14:paraId="479D6FA1" w14:textId="77777777" w:rsidR="00D87A69" w:rsidRDefault="00D87A69" w:rsidP="001D59D1">
      <w:pPr>
        <w:pStyle w:val="letters"/>
        <w:numPr>
          <w:ilvl w:val="0"/>
          <w:numId w:val="1"/>
        </w:numPr>
        <w:tabs>
          <w:tab w:val="clear" w:pos="1080"/>
          <w:tab w:val="num" w:pos="720"/>
        </w:tabs>
        <w:ind w:left="720"/>
        <w:jc w:val="left"/>
        <w:rPr>
          <w:rFonts w:ascii="Times New Roman" w:hAnsi="Times New Roman"/>
        </w:rPr>
      </w:pPr>
      <w:r w:rsidRPr="00FB4730">
        <w:rPr>
          <w:rFonts w:ascii="Times New Roman" w:hAnsi="Times New Roman"/>
        </w:rPr>
        <w:t>Provision for meeting accreditation requirements, if applicable, and anticipated date of accreditation request (including the WASC Substantive Change process).</w:t>
      </w:r>
    </w:p>
    <w:p w14:paraId="4E2FD841" w14:textId="77777777" w:rsidR="00731972" w:rsidRDefault="00731972" w:rsidP="001D59D1">
      <w:pPr>
        <w:pStyle w:val="letters"/>
        <w:ind w:left="360"/>
        <w:jc w:val="left"/>
        <w:rPr>
          <w:rFonts w:ascii="Times New Roman" w:hAnsi="Times New Roman"/>
        </w:rPr>
      </w:pPr>
    </w:p>
    <w:p w14:paraId="3B056342" w14:textId="262D6147" w:rsidR="00D87A69" w:rsidRPr="00145593" w:rsidRDefault="00731972" w:rsidP="001D59D1">
      <w:pPr>
        <w:pStyle w:val="letters"/>
        <w:ind w:left="1080"/>
        <w:jc w:val="left"/>
        <w:rPr>
          <w:rFonts w:ascii="Times New Roman" w:hAnsi="Times New Roman"/>
          <w:i/>
        </w:rPr>
      </w:pPr>
      <w:r w:rsidRPr="00145593">
        <w:rPr>
          <w:rFonts w:ascii="Times New Roman" w:hAnsi="Times New Roman"/>
          <w:i/>
        </w:rPr>
        <w:t>N/A</w:t>
      </w:r>
      <w:r w:rsidR="00D87A69" w:rsidRPr="00145593">
        <w:rPr>
          <w:rFonts w:ascii="Times New Roman" w:hAnsi="Times New Roman"/>
          <w:i/>
        </w:rPr>
        <w:tab/>
      </w:r>
    </w:p>
    <w:p w14:paraId="58BDA9BA" w14:textId="77777777" w:rsidR="00D87A69" w:rsidRDefault="00D87A69" w:rsidP="00D87A69">
      <w:pPr>
        <w:pStyle w:val="letters"/>
        <w:tabs>
          <w:tab w:val="num" w:pos="1080"/>
        </w:tabs>
        <w:ind w:left="1080"/>
        <w:rPr>
          <w:rFonts w:ascii="Times New Roman" w:hAnsi="Times New Roman"/>
          <w:sz w:val="24"/>
        </w:rPr>
      </w:pPr>
    </w:p>
    <w:p w14:paraId="7F251ABC" w14:textId="04BAEB6C" w:rsidR="00D87A69" w:rsidRPr="00EB6582" w:rsidRDefault="00D87A69" w:rsidP="009B16F8">
      <w:pPr>
        <w:pStyle w:val="numbers"/>
        <w:numPr>
          <w:ilvl w:val="0"/>
          <w:numId w:val="5"/>
        </w:numPr>
        <w:tabs>
          <w:tab w:val="left" w:pos="720"/>
        </w:tabs>
        <w:ind w:left="360"/>
        <w:jc w:val="left"/>
        <w:rPr>
          <w:rFonts w:ascii="Arial" w:hAnsi="Arial" w:cs="Arial"/>
          <w:b/>
          <w:bCs/>
        </w:rPr>
      </w:pPr>
      <w:r>
        <w:rPr>
          <w:rFonts w:ascii="Arial" w:hAnsi="Arial" w:cs="Arial"/>
          <w:b/>
          <w:bCs/>
          <w:sz w:val="24"/>
        </w:rPr>
        <w:t>Need for the Propose</w:t>
      </w:r>
      <w:r w:rsidR="0010230D">
        <w:rPr>
          <w:rFonts w:ascii="Arial" w:hAnsi="Arial" w:cs="Arial"/>
          <w:b/>
          <w:bCs/>
          <w:sz w:val="24"/>
        </w:rPr>
        <w:t xml:space="preserve">d Minor or Certificate Program </w:t>
      </w:r>
    </w:p>
    <w:p w14:paraId="4D7F9A27" w14:textId="77777777" w:rsidR="00D87A69" w:rsidRDefault="00D87A69" w:rsidP="00567956">
      <w:pPr>
        <w:pStyle w:val="numbers"/>
        <w:rPr>
          <w:rFonts w:ascii="Times New Roman" w:hAnsi="Times New Roman"/>
          <w:sz w:val="16"/>
        </w:rPr>
      </w:pPr>
    </w:p>
    <w:p w14:paraId="53313EEE" w14:textId="77777777" w:rsidR="00F71037" w:rsidRDefault="00D87A69" w:rsidP="009B16F8">
      <w:pPr>
        <w:pStyle w:val="letters"/>
        <w:numPr>
          <w:ilvl w:val="1"/>
          <w:numId w:val="5"/>
        </w:numPr>
        <w:tabs>
          <w:tab w:val="clear" w:pos="1080"/>
          <w:tab w:val="num" w:pos="720"/>
        </w:tabs>
        <w:ind w:left="720" w:hanging="360"/>
        <w:jc w:val="left"/>
        <w:rPr>
          <w:rFonts w:ascii="Times New Roman" w:hAnsi="Times New Roman"/>
        </w:rPr>
      </w:pPr>
      <w:r>
        <w:rPr>
          <w:rFonts w:ascii="Times New Roman" w:hAnsi="Times New Roman"/>
        </w:rPr>
        <w:t>List of other California State University campuses currently offering or projecting the proposed programs; list of neighboring institutions, public and private, currently offering the proposed programs.</w:t>
      </w:r>
    </w:p>
    <w:p w14:paraId="1CF6C6B3" w14:textId="77777777" w:rsidR="00F71037" w:rsidRDefault="00F71037" w:rsidP="009B16F8">
      <w:pPr>
        <w:pStyle w:val="letters"/>
        <w:ind w:left="360" w:firstLine="0"/>
        <w:jc w:val="left"/>
        <w:rPr>
          <w:rFonts w:ascii="Times New Roman" w:hAnsi="Times New Roman"/>
        </w:rPr>
      </w:pPr>
    </w:p>
    <w:p w14:paraId="423187FC" w14:textId="18687CE5" w:rsidR="00F71037" w:rsidRPr="00F94419" w:rsidRDefault="00532C1D" w:rsidP="009B16F8">
      <w:pPr>
        <w:pStyle w:val="letters"/>
        <w:ind w:firstLine="0"/>
        <w:jc w:val="left"/>
        <w:rPr>
          <w:rFonts w:ascii="Times New Roman" w:hAnsi="Times New Roman"/>
          <w:i/>
        </w:rPr>
      </w:pPr>
      <w:r w:rsidRPr="00F94419">
        <w:rPr>
          <w:rFonts w:ascii="Times New Roman" w:hAnsi="Times New Roman"/>
          <w:i/>
        </w:rPr>
        <w:t xml:space="preserve">Among CSU campuses in Southern California, only Cal Poly Pomona has a minor in international business.  </w:t>
      </w:r>
      <w:r w:rsidR="0020016F" w:rsidRPr="00F94419">
        <w:rPr>
          <w:rFonts w:ascii="Times New Roman" w:hAnsi="Times New Roman"/>
          <w:i/>
        </w:rPr>
        <w:t xml:space="preserve">CSU San Bernardino, CSU Dominguez Hills, </w:t>
      </w:r>
      <w:r w:rsidR="00F71037" w:rsidRPr="00F94419">
        <w:rPr>
          <w:rFonts w:ascii="Times New Roman" w:hAnsi="Times New Roman"/>
          <w:i/>
        </w:rPr>
        <w:t>C</w:t>
      </w:r>
      <w:r w:rsidR="0020016F" w:rsidRPr="00F94419">
        <w:rPr>
          <w:rFonts w:ascii="Times New Roman" w:hAnsi="Times New Roman"/>
          <w:i/>
        </w:rPr>
        <w:t xml:space="preserve">SU </w:t>
      </w:r>
      <w:r w:rsidR="00F71037" w:rsidRPr="00F94419">
        <w:rPr>
          <w:rFonts w:ascii="Times New Roman" w:hAnsi="Times New Roman"/>
          <w:i/>
        </w:rPr>
        <w:t>Fullerton</w:t>
      </w:r>
      <w:r w:rsidR="0020016F" w:rsidRPr="00F94419">
        <w:rPr>
          <w:rFonts w:ascii="Times New Roman" w:hAnsi="Times New Roman"/>
          <w:i/>
        </w:rPr>
        <w:t>, CSU</w:t>
      </w:r>
      <w:r w:rsidRPr="00F94419">
        <w:rPr>
          <w:rFonts w:ascii="Times New Roman" w:hAnsi="Times New Roman"/>
          <w:i/>
        </w:rPr>
        <w:t xml:space="preserve"> </w:t>
      </w:r>
      <w:r w:rsidR="0020016F" w:rsidRPr="00F94419">
        <w:rPr>
          <w:rFonts w:ascii="Times New Roman" w:hAnsi="Times New Roman"/>
          <w:i/>
        </w:rPr>
        <w:t>L</w:t>
      </w:r>
      <w:r w:rsidRPr="00F94419">
        <w:rPr>
          <w:rFonts w:ascii="Times New Roman" w:hAnsi="Times New Roman"/>
          <w:i/>
        </w:rPr>
        <w:t xml:space="preserve">os </w:t>
      </w:r>
      <w:r w:rsidR="0020016F" w:rsidRPr="00F94419">
        <w:rPr>
          <w:rFonts w:ascii="Times New Roman" w:hAnsi="Times New Roman"/>
          <w:i/>
        </w:rPr>
        <w:t>A</w:t>
      </w:r>
      <w:r w:rsidRPr="00F94419">
        <w:rPr>
          <w:rFonts w:ascii="Times New Roman" w:hAnsi="Times New Roman"/>
          <w:i/>
        </w:rPr>
        <w:t>ngeles</w:t>
      </w:r>
      <w:r w:rsidR="0020016F" w:rsidRPr="00F94419">
        <w:rPr>
          <w:rFonts w:ascii="Times New Roman" w:hAnsi="Times New Roman"/>
          <w:i/>
        </w:rPr>
        <w:t>, CSU Northridge, CSU San Marcos, S</w:t>
      </w:r>
      <w:r w:rsidRPr="00F94419">
        <w:rPr>
          <w:rFonts w:ascii="Times New Roman" w:hAnsi="Times New Roman"/>
          <w:i/>
        </w:rPr>
        <w:t xml:space="preserve">an </w:t>
      </w:r>
      <w:r w:rsidR="0020016F" w:rsidRPr="00F94419">
        <w:rPr>
          <w:rFonts w:ascii="Times New Roman" w:hAnsi="Times New Roman"/>
          <w:i/>
        </w:rPr>
        <w:t>D</w:t>
      </w:r>
      <w:r w:rsidRPr="00F94419">
        <w:rPr>
          <w:rFonts w:ascii="Times New Roman" w:hAnsi="Times New Roman"/>
          <w:i/>
        </w:rPr>
        <w:t xml:space="preserve">iego </w:t>
      </w:r>
      <w:r w:rsidR="0020016F" w:rsidRPr="00F94419">
        <w:rPr>
          <w:rFonts w:ascii="Times New Roman" w:hAnsi="Times New Roman"/>
          <w:i/>
        </w:rPr>
        <w:t>S</w:t>
      </w:r>
      <w:r w:rsidRPr="00F94419">
        <w:rPr>
          <w:rFonts w:ascii="Times New Roman" w:hAnsi="Times New Roman"/>
          <w:i/>
        </w:rPr>
        <w:t>tate do not have an IB minor.</w:t>
      </w:r>
    </w:p>
    <w:p w14:paraId="3349ADC0" w14:textId="2348050F" w:rsidR="00D87A69" w:rsidRPr="00F94419" w:rsidRDefault="00D87A69" w:rsidP="009B16F8">
      <w:pPr>
        <w:pStyle w:val="letters"/>
        <w:ind w:firstLine="0"/>
        <w:jc w:val="left"/>
        <w:rPr>
          <w:rFonts w:ascii="Times New Roman" w:hAnsi="Times New Roman"/>
          <w:i/>
        </w:rPr>
      </w:pPr>
      <w:r w:rsidRPr="00F94419">
        <w:rPr>
          <w:rFonts w:ascii="Times New Roman" w:hAnsi="Times New Roman"/>
          <w:i/>
        </w:rPr>
        <w:t xml:space="preserve"> </w:t>
      </w:r>
    </w:p>
    <w:p w14:paraId="7B8C25F2" w14:textId="498DBD6B" w:rsidR="00532C1D" w:rsidRPr="00F94419" w:rsidRDefault="00A51B74" w:rsidP="009B16F8">
      <w:pPr>
        <w:pStyle w:val="letters"/>
        <w:ind w:firstLine="0"/>
        <w:jc w:val="left"/>
        <w:rPr>
          <w:rFonts w:ascii="Times New Roman" w:hAnsi="Times New Roman"/>
          <w:i/>
        </w:rPr>
      </w:pPr>
      <w:r w:rsidRPr="00F94419">
        <w:rPr>
          <w:rFonts w:ascii="Times New Roman" w:hAnsi="Times New Roman"/>
          <w:i/>
        </w:rPr>
        <w:t xml:space="preserve">None of the following research and private </w:t>
      </w:r>
      <w:r w:rsidR="00F94419" w:rsidRPr="00F94419">
        <w:rPr>
          <w:rFonts w:ascii="Times New Roman" w:hAnsi="Times New Roman"/>
          <w:i/>
        </w:rPr>
        <w:t xml:space="preserve">universities have an International Business minor:  </w:t>
      </w:r>
      <w:r w:rsidR="00532C1D" w:rsidRPr="00F94419">
        <w:rPr>
          <w:rFonts w:ascii="Times New Roman" w:hAnsi="Times New Roman"/>
          <w:i/>
        </w:rPr>
        <w:t>University of Southern California, Loyola Marymount</w:t>
      </w:r>
      <w:r w:rsidRPr="00F94419">
        <w:rPr>
          <w:rFonts w:ascii="Times New Roman" w:hAnsi="Times New Roman"/>
          <w:i/>
        </w:rPr>
        <w:t>, UC Irvine, Claremont Colleges, University o</w:t>
      </w:r>
      <w:r w:rsidR="00F94419" w:rsidRPr="00F94419">
        <w:rPr>
          <w:rFonts w:ascii="Times New Roman" w:hAnsi="Times New Roman"/>
          <w:i/>
        </w:rPr>
        <w:t>f San Diego, and Pepperdine.</w:t>
      </w:r>
    </w:p>
    <w:p w14:paraId="7A6EA029" w14:textId="77777777" w:rsidR="00F14073" w:rsidRPr="00F71037" w:rsidRDefault="00F14073" w:rsidP="00F71037">
      <w:pPr>
        <w:pStyle w:val="letters"/>
        <w:ind w:firstLine="0"/>
        <w:jc w:val="left"/>
        <w:rPr>
          <w:rFonts w:ascii="Times New Roman" w:hAnsi="Times New Roman"/>
        </w:rPr>
      </w:pPr>
    </w:p>
    <w:p w14:paraId="21450BD8" w14:textId="750C8CCE" w:rsidR="00F14073" w:rsidRDefault="00D87A69" w:rsidP="009B16F8">
      <w:pPr>
        <w:pStyle w:val="letters"/>
        <w:numPr>
          <w:ilvl w:val="1"/>
          <w:numId w:val="5"/>
        </w:numPr>
        <w:tabs>
          <w:tab w:val="clear" w:pos="1080"/>
          <w:tab w:val="num" w:pos="720"/>
        </w:tabs>
        <w:ind w:left="720" w:hanging="360"/>
        <w:jc w:val="left"/>
        <w:rPr>
          <w:rFonts w:ascii="Times New Roman" w:hAnsi="Times New Roman"/>
        </w:rPr>
      </w:pPr>
      <w:r>
        <w:rPr>
          <w:rFonts w:ascii="Times New Roman" w:hAnsi="Times New Roman"/>
        </w:rPr>
        <w:t>Differences between the proposed program and programs listed in Section 5a above.</w:t>
      </w:r>
    </w:p>
    <w:p w14:paraId="7D82A9E0" w14:textId="77777777" w:rsidR="00F14073" w:rsidRDefault="00F14073" w:rsidP="009B16F8">
      <w:pPr>
        <w:pStyle w:val="letters"/>
        <w:ind w:left="360" w:firstLine="0"/>
        <w:jc w:val="left"/>
        <w:rPr>
          <w:rFonts w:ascii="Times New Roman" w:hAnsi="Times New Roman"/>
        </w:rPr>
      </w:pPr>
    </w:p>
    <w:p w14:paraId="18BBFE13" w14:textId="0AA5249D" w:rsidR="00F14073" w:rsidRDefault="00F14073" w:rsidP="009B16F8">
      <w:pPr>
        <w:pStyle w:val="letters"/>
        <w:tabs>
          <w:tab w:val="left" w:pos="1530"/>
        </w:tabs>
        <w:ind w:firstLine="0"/>
        <w:jc w:val="left"/>
        <w:rPr>
          <w:rFonts w:ascii="Times New Roman" w:hAnsi="Times New Roman"/>
          <w:i/>
        </w:rPr>
      </w:pPr>
      <w:r w:rsidRPr="00A51B74">
        <w:rPr>
          <w:rFonts w:ascii="Times New Roman" w:hAnsi="Times New Roman"/>
          <w:i/>
        </w:rPr>
        <w:t xml:space="preserve">Cal Poly Pomona’s </w:t>
      </w:r>
      <w:r w:rsidR="00033D56">
        <w:rPr>
          <w:rFonts w:ascii="Times New Roman" w:hAnsi="Times New Roman"/>
          <w:i/>
        </w:rPr>
        <w:t>IB minor require</w:t>
      </w:r>
      <w:r w:rsidRPr="00A51B74">
        <w:rPr>
          <w:rFonts w:ascii="Times New Roman" w:hAnsi="Times New Roman"/>
          <w:i/>
        </w:rPr>
        <w:t>s 24 units</w:t>
      </w:r>
      <w:r w:rsidR="00A629ED">
        <w:rPr>
          <w:rFonts w:ascii="Times New Roman" w:hAnsi="Times New Roman"/>
          <w:i/>
        </w:rPr>
        <w:t xml:space="preserve"> (</w:t>
      </w:r>
      <w:r w:rsidR="00033D56">
        <w:rPr>
          <w:rFonts w:ascii="Times New Roman" w:hAnsi="Times New Roman"/>
          <w:i/>
        </w:rPr>
        <w:t>six 4 unit courses</w:t>
      </w:r>
      <w:r w:rsidR="00A629ED">
        <w:rPr>
          <w:rFonts w:ascii="Times New Roman" w:hAnsi="Times New Roman"/>
          <w:i/>
        </w:rPr>
        <w:t xml:space="preserve"> on quarter system)</w:t>
      </w:r>
      <w:r w:rsidRPr="00A51B74">
        <w:rPr>
          <w:rFonts w:ascii="Times New Roman" w:hAnsi="Times New Roman"/>
          <w:i/>
        </w:rPr>
        <w:t>.</w:t>
      </w:r>
      <w:r w:rsidR="00AD7C55">
        <w:rPr>
          <w:rFonts w:ascii="Times New Roman" w:hAnsi="Times New Roman"/>
          <w:i/>
        </w:rPr>
        <w:t xml:space="preserve"> </w:t>
      </w:r>
      <w:r w:rsidR="00033D56">
        <w:rPr>
          <w:rFonts w:ascii="Times New Roman" w:hAnsi="Times New Roman"/>
          <w:i/>
        </w:rPr>
        <w:t xml:space="preserve"> It is open to all majors, business and non-business majors.  Students outside CBA may have to take additional pre-requisite courses.</w:t>
      </w:r>
    </w:p>
    <w:p w14:paraId="03B6A439" w14:textId="77777777" w:rsidR="00033D56" w:rsidRDefault="00033D56" w:rsidP="009B16F8">
      <w:pPr>
        <w:pStyle w:val="letters"/>
        <w:tabs>
          <w:tab w:val="left" w:pos="1530"/>
        </w:tabs>
        <w:ind w:firstLine="0"/>
        <w:jc w:val="left"/>
        <w:rPr>
          <w:rFonts w:ascii="Times New Roman" w:hAnsi="Times New Roman"/>
          <w:i/>
        </w:rPr>
      </w:pPr>
    </w:p>
    <w:p w14:paraId="10C6C72C" w14:textId="5B2A3BC4" w:rsidR="00033D56" w:rsidRPr="00A51B74" w:rsidRDefault="00033D56" w:rsidP="009B16F8">
      <w:pPr>
        <w:pStyle w:val="letters"/>
        <w:tabs>
          <w:tab w:val="left" w:pos="1530"/>
        </w:tabs>
        <w:ind w:firstLine="0"/>
        <w:jc w:val="left"/>
        <w:rPr>
          <w:rFonts w:ascii="Times New Roman" w:hAnsi="Times New Roman"/>
          <w:i/>
        </w:rPr>
      </w:pPr>
      <w:r>
        <w:rPr>
          <w:rFonts w:ascii="Times New Roman" w:hAnsi="Times New Roman"/>
          <w:i/>
        </w:rPr>
        <w:t>The proposed CSULB program is 18 semester units and is aimed exclusively at non-business majors.  Long Beach business students who wou</w:t>
      </w:r>
      <w:r w:rsidR="000375FB">
        <w:rPr>
          <w:rFonts w:ascii="Times New Roman" w:hAnsi="Times New Roman"/>
          <w:i/>
        </w:rPr>
        <w:t>ld like further instruction in International B</w:t>
      </w:r>
      <w:r>
        <w:rPr>
          <w:rFonts w:ascii="Times New Roman" w:hAnsi="Times New Roman"/>
          <w:i/>
        </w:rPr>
        <w:t>usiness are encouraged to double-major.</w:t>
      </w:r>
    </w:p>
    <w:p w14:paraId="5FFB923B" w14:textId="77777777" w:rsidR="00D87A69" w:rsidRDefault="00D87A69" w:rsidP="00567956">
      <w:pPr>
        <w:pStyle w:val="letters"/>
        <w:tabs>
          <w:tab w:val="num" w:pos="720"/>
        </w:tabs>
        <w:rPr>
          <w:rFonts w:ascii="Times New Roman" w:hAnsi="Times New Roman"/>
        </w:rPr>
      </w:pPr>
    </w:p>
    <w:p w14:paraId="5125BA00" w14:textId="77777777" w:rsidR="00D87A69" w:rsidRDefault="00D87A69" w:rsidP="009B16F8">
      <w:pPr>
        <w:pStyle w:val="letters"/>
        <w:numPr>
          <w:ilvl w:val="1"/>
          <w:numId w:val="5"/>
        </w:numPr>
        <w:tabs>
          <w:tab w:val="clear" w:pos="1080"/>
          <w:tab w:val="num" w:pos="720"/>
        </w:tabs>
        <w:ind w:left="720" w:hanging="360"/>
        <w:jc w:val="left"/>
        <w:rPr>
          <w:rFonts w:ascii="Times New Roman" w:hAnsi="Times New Roman"/>
        </w:rPr>
      </w:pPr>
      <w:r>
        <w:rPr>
          <w:rFonts w:ascii="Times New Roman" w:hAnsi="Times New Roman"/>
        </w:rPr>
        <w:t>List of other curricula currently offered by the campus that are closely related to the proposed program.</w:t>
      </w:r>
    </w:p>
    <w:p w14:paraId="5DA894DA" w14:textId="77777777" w:rsidR="00F94419" w:rsidRDefault="00F94419" w:rsidP="009B16F8">
      <w:pPr>
        <w:pStyle w:val="letters"/>
        <w:ind w:left="360" w:firstLine="0"/>
        <w:jc w:val="left"/>
        <w:rPr>
          <w:rFonts w:ascii="Times New Roman" w:hAnsi="Times New Roman"/>
        </w:rPr>
      </w:pPr>
    </w:p>
    <w:p w14:paraId="27635E04" w14:textId="1206F806" w:rsidR="00F94419" w:rsidRPr="00F94419" w:rsidRDefault="00F94419" w:rsidP="009B16F8">
      <w:pPr>
        <w:pStyle w:val="letters"/>
        <w:ind w:firstLine="0"/>
        <w:jc w:val="left"/>
        <w:rPr>
          <w:rFonts w:ascii="Times New Roman" w:hAnsi="Times New Roman"/>
          <w:i/>
        </w:rPr>
      </w:pPr>
      <w:r w:rsidRPr="00F94419">
        <w:rPr>
          <w:rFonts w:ascii="Times New Roman" w:hAnsi="Times New Roman"/>
          <w:i/>
        </w:rPr>
        <w:t xml:space="preserve">None of the </w:t>
      </w:r>
      <w:r w:rsidR="00A0538C">
        <w:rPr>
          <w:rFonts w:ascii="Times New Roman" w:hAnsi="Times New Roman"/>
          <w:i/>
        </w:rPr>
        <w:t xml:space="preserve">current or proposed </w:t>
      </w:r>
      <w:r w:rsidRPr="00F94419">
        <w:rPr>
          <w:rFonts w:ascii="Times New Roman" w:hAnsi="Times New Roman"/>
          <w:i/>
        </w:rPr>
        <w:t>CBA minors</w:t>
      </w:r>
      <w:r w:rsidR="00033D56">
        <w:rPr>
          <w:rFonts w:ascii="Times New Roman" w:hAnsi="Times New Roman"/>
          <w:i/>
        </w:rPr>
        <w:t xml:space="preserve"> are</w:t>
      </w:r>
      <w:r w:rsidRPr="00F94419">
        <w:rPr>
          <w:rFonts w:ascii="Times New Roman" w:hAnsi="Times New Roman"/>
          <w:i/>
        </w:rPr>
        <w:t xml:space="preserve"> closely related to the one proposed herein.</w:t>
      </w:r>
      <w:r>
        <w:rPr>
          <w:rFonts w:ascii="Times New Roman" w:hAnsi="Times New Roman"/>
          <w:i/>
        </w:rPr>
        <w:t xml:space="preserve">  </w:t>
      </w:r>
      <w:r w:rsidR="00033D56">
        <w:rPr>
          <w:rFonts w:ascii="Times New Roman" w:hAnsi="Times New Roman"/>
          <w:i/>
        </w:rPr>
        <w:t>Outside</w:t>
      </w:r>
      <w:r w:rsidR="00A0538C">
        <w:rPr>
          <w:rFonts w:ascii="Times New Roman" w:hAnsi="Times New Roman"/>
          <w:i/>
        </w:rPr>
        <w:t xml:space="preserve"> of CBA, CLA </w:t>
      </w:r>
      <w:r w:rsidR="00033D56">
        <w:rPr>
          <w:rFonts w:ascii="Times New Roman" w:hAnsi="Times New Roman"/>
          <w:i/>
        </w:rPr>
        <w:t xml:space="preserve">offers </w:t>
      </w:r>
      <w:r>
        <w:rPr>
          <w:rFonts w:ascii="Times New Roman" w:hAnsi="Times New Roman"/>
          <w:i/>
        </w:rPr>
        <w:t>minors in International Economics and International Studies.  The I</w:t>
      </w:r>
      <w:r w:rsidR="00033D56">
        <w:rPr>
          <w:rFonts w:ascii="Times New Roman" w:hAnsi="Times New Roman"/>
          <w:i/>
        </w:rPr>
        <w:t xml:space="preserve">nternational Economics minor </w:t>
      </w:r>
      <w:r>
        <w:rPr>
          <w:rFonts w:ascii="Times New Roman" w:hAnsi="Times New Roman"/>
          <w:i/>
        </w:rPr>
        <w:t>requires 24 units, but only nine of them are in international subjects.  This program does not focus on international environments and cross-cultural communications</w:t>
      </w:r>
      <w:r w:rsidR="00033D56">
        <w:rPr>
          <w:rFonts w:ascii="Times New Roman" w:hAnsi="Times New Roman"/>
          <w:i/>
        </w:rPr>
        <w:t xml:space="preserve"> as will the proposed CBA program</w:t>
      </w:r>
      <w:r>
        <w:rPr>
          <w:rFonts w:ascii="Times New Roman" w:hAnsi="Times New Roman"/>
          <w:i/>
        </w:rPr>
        <w:t xml:space="preserve">.  The International Studies minor is also 24 units.  </w:t>
      </w:r>
      <w:r w:rsidR="003975E7">
        <w:rPr>
          <w:rFonts w:ascii="Times New Roman" w:hAnsi="Times New Roman"/>
          <w:i/>
        </w:rPr>
        <w:t>It focuses on development, culture, and political issues.</w:t>
      </w:r>
    </w:p>
    <w:p w14:paraId="2F5D604D" w14:textId="77777777" w:rsidR="00D87A69" w:rsidRDefault="00D87A69" w:rsidP="00567956">
      <w:pPr>
        <w:pStyle w:val="letters"/>
        <w:ind w:left="0" w:firstLine="0"/>
        <w:jc w:val="left"/>
        <w:rPr>
          <w:rFonts w:ascii="Times New Roman" w:hAnsi="Times New Roman"/>
        </w:rPr>
      </w:pPr>
    </w:p>
    <w:p w14:paraId="5FD0D3AF" w14:textId="77777777" w:rsidR="003975E7" w:rsidRDefault="00D87A69" w:rsidP="009B16F8">
      <w:pPr>
        <w:pStyle w:val="letters"/>
        <w:numPr>
          <w:ilvl w:val="1"/>
          <w:numId w:val="5"/>
        </w:numPr>
        <w:tabs>
          <w:tab w:val="clear" w:pos="1080"/>
          <w:tab w:val="num" w:pos="720"/>
        </w:tabs>
        <w:ind w:left="720" w:hanging="360"/>
        <w:jc w:val="left"/>
        <w:rPr>
          <w:rFonts w:ascii="Times New Roman" w:hAnsi="Times New Roman"/>
        </w:rPr>
      </w:pPr>
      <w:r>
        <w:rPr>
          <w:rFonts w:ascii="Times New Roman" w:hAnsi="Times New Roman"/>
        </w:rPr>
        <w:t xml:space="preserve">Community participation, if any, in the planning process.  This may include prospective employers of graduates. </w:t>
      </w:r>
    </w:p>
    <w:p w14:paraId="1964601B" w14:textId="77777777" w:rsidR="003975E7" w:rsidRDefault="003975E7" w:rsidP="009B16F8">
      <w:pPr>
        <w:pStyle w:val="letters"/>
        <w:ind w:left="360" w:firstLine="0"/>
        <w:jc w:val="left"/>
        <w:rPr>
          <w:rFonts w:ascii="Times New Roman" w:hAnsi="Times New Roman"/>
        </w:rPr>
      </w:pPr>
    </w:p>
    <w:p w14:paraId="2C443CB2" w14:textId="4EFDFD91" w:rsidR="00D87A69" w:rsidRPr="003975E7" w:rsidRDefault="003975E7" w:rsidP="009B16F8">
      <w:pPr>
        <w:pStyle w:val="letters"/>
        <w:ind w:firstLine="0"/>
        <w:jc w:val="left"/>
        <w:rPr>
          <w:rFonts w:ascii="Times New Roman" w:hAnsi="Times New Roman"/>
          <w:i/>
        </w:rPr>
      </w:pPr>
      <w:r w:rsidRPr="003975E7">
        <w:rPr>
          <w:rFonts w:ascii="Times New Roman" w:hAnsi="Times New Roman"/>
          <w:i/>
        </w:rPr>
        <w:lastRenderedPageBreak/>
        <w:t>CBA 493: Business Internship</w:t>
      </w:r>
      <w:r>
        <w:rPr>
          <w:rFonts w:ascii="Times New Roman" w:hAnsi="Times New Roman"/>
          <w:i/>
        </w:rPr>
        <w:t>, o</w:t>
      </w:r>
      <w:r w:rsidRPr="003975E7">
        <w:rPr>
          <w:rFonts w:ascii="Times New Roman" w:hAnsi="Times New Roman"/>
          <w:i/>
        </w:rPr>
        <w:t>ne of the two</w:t>
      </w:r>
      <w:r>
        <w:rPr>
          <w:rFonts w:ascii="Times New Roman" w:hAnsi="Times New Roman"/>
          <w:i/>
        </w:rPr>
        <w:t xml:space="preserve"> alternative</w:t>
      </w:r>
      <w:r w:rsidRPr="003975E7">
        <w:rPr>
          <w:rFonts w:ascii="Times New Roman" w:hAnsi="Times New Roman"/>
          <w:i/>
        </w:rPr>
        <w:t xml:space="preserve"> capstone courses, will require</w:t>
      </w:r>
      <w:r>
        <w:rPr>
          <w:rFonts w:ascii="Times New Roman" w:hAnsi="Times New Roman"/>
          <w:i/>
        </w:rPr>
        <w:t xml:space="preserve"> the involvement of</w:t>
      </w:r>
      <w:r w:rsidRPr="003975E7">
        <w:rPr>
          <w:rFonts w:ascii="Times New Roman" w:hAnsi="Times New Roman"/>
          <w:i/>
        </w:rPr>
        <w:t xml:space="preserve"> local </w:t>
      </w:r>
      <w:r>
        <w:rPr>
          <w:rFonts w:ascii="Times New Roman" w:hAnsi="Times New Roman"/>
          <w:i/>
        </w:rPr>
        <w:t>compani</w:t>
      </w:r>
      <w:r w:rsidRPr="003975E7">
        <w:rPr>
          <w:rFonts w:ascii="Times New Roman" w:hAnsi="Times New Roman"/>
          <w:i/>
        </w:rPr>
        <w:t>es</w:t>
      </w:r>
      <w:r>
        <w:rPr>
          <w:rFonts w:ascii="Times New Roman" w:hAnsi="Times New Roman"/>
          <w:i/>
        </w:rPr>
        <w:t xml:space="preserve">.  They will need </w:t>
      </w:r>
      <w:r w:rsidRPr="003975E7">
        <w:rPr>
          <w:rFonts w:ascii="Times New Roman" w:hAnsi="Times New Roman"/>
          <w:i/>
        </w:rPr>
        <w:t>to provide</w:t>
      </w:r>
      <w:r>
        <w:rPr>
          <w:rFonts w:ascii="Times New Roman" w:hAnsi="Times New Roman"/>
          <w:i/>
        </w:rPr>
        <w:t xml:space="preserve"> our students with</w:t>
      </w:r>
      <w:r w:rsidRPr="003975E7">
        <w:rPr>
          <w:rFonts w:ascii="Times New Roman" w:hAnsi="Times New Roman"/>
          <w:i/>
        </w:rPr>
        <w:t xml:space="preserve"> positions</w:t>
      </w:r>
      <w:r>
        <w:rPr>
          <w:rFonts w:ascii="Times New Roman" w:hAnsi="Times New Roman"/>
          <w:i/>
        </w:rPr>
        <w:t xml:space="preserve"> that are related to international business.</w:t>
      </w:r>
      <w:r w:rsidRPr="003975E7">
        <w:rPr>
          <w:rFonts w:ascii="Times New Roman" w:hAnsi="Times New Roman"/>
          <w:i/>
        </w:rPr>
        <w:t xml:space="preserve"> </w:t>
      </w:r>
      <w:r w:rsidR="00D87A69" w:rsidRPr="003975E7">
        <w:rPr>
          <w:rFonts w:ascii="Times New Roman" w:hAnsi="Times New Roman"/>
          <w:i/>
        </w:rPr>
        <w:t xml:space="preserve"> </w:t>
      </w:r>
    </w:p>
    <w:p w14:paraId="50D94085" w14:textId="77777777" w:rsidR="00D87A69" w:rsidRDefault="00D87A69" w:rsidP="009B16F8">
      <w:pPr>
        <w:pStyle w:val="letters"/>
        <w:ind w:left="0" w:firstLine="0"/>
        <w:jc w:val="left"/>
        <w:rPr>
          <w:rFonts w:ascii="Times New Roman" w:hAnsi="Times New Roman"/>
        </w:rPr>
      </w:pPr>
    </w:p>
    <w:p w14:paraId="00F58636" w14:textId="1C253D8B" w:rsidR="003975E7" w:rsidRPr="006C1EAC" w:rsidRDefault="00D87A69" w:rsidP="006C1EAC">
      <w:pPr>
        <w:pStyle w:val="letters"/>
        <w:numPr>
          <w:ilvl w:val="1"/>
          <w:numId w:val="5"/>
        </w:numPr>
        <w:tabs>
          <w:tab w:val="clear" w:pos="1080"/>
          <w:tab w:val="num" w:pos="720"/>
        </w:tabs>
        <w:ind w:left="720" w:hanging="360"/>
        <w:jc w:val="left"/>
        <w:rPr>
          <w:rFonts w:ascii="Times New Roman" w:hAnsi="Times New Roman"/>
          <w:b/>
          <w:bCs/>
        </w:rPr>
      </w:pPr>
      <w:r>
        <w:rPr>
          <w:rFonts w:ascii="Times New Roman" w:hAnsi="Times New Roman"/>
        </w:rPr>
        <w:t>Applicable workforce demand projections and other relevant data.</w:t>
      </w:r>
    </w:p>
    <w:p w14:paraId="2B06BC3E" w14:textId="4BA3937E" w:rsidR="00C14790" w:rsidRDefault="00A168CE" w:rsidP="009B16F8">
      <w:pPr>
        <w:pStyle w:val="letters"/>
        <w:jc w:val="left"/>
        <w:rPr>
          <w:rFonts w:ascii="Times New Roman" w:hAnsi="Times New Roman"/>
          <w:i/>
        </w:rPr>
      </w:pPr>
      <w:r>
        <w:rPr>
          <w:rFonts w:ascii="Times New Roman" w:hAnsi="Times New Roman"/>
          <w:i/>
        </w:rPr>
        <w:tab/>
      </w:r>
      <w:r w:rsidR="001E2795">
        <w:rPr>
          <w:rFonts w:ascii="Times New Roman" w:hAnsi="Times New Roman"/>
          <w:i/>
        </w:rPr>
        <w:t>Finding emplo</w:t>
      </w:r>
      <w:r w:rsidR="00C14790">
        <w:rPr>
          <w:rFonts w:ascii="Times New Roman" w:hAnsi="Times New Roman"/>
          <w:i/>
        </w:rPr>
        <w:t xml:space="preserve">yment projections </w:t>
      </w:r>
      <w:r w:rsidR="001E2795">
        <w:rPr>
          <w:rFonts w:ascii="Times New Roman" w:hAnsi="Times New Roman"/>
          <w:i/>
        </w:rPr>
        <w:t>is a c</w:t>
      </w:r>
      <w:r w:rsidR="002E157C">
        <w:rPr>
          <w:rFonts w:ascii="Times New Roman" w:hAnsi="Times New Roman"/>
          <w:i/>
        </w:rPr>
        <w:t>hallenge since</w:t>
      </w:r>
      <w:r w:rsidR="00C14790">
        <w:rPr>
          <w:rFonts w:ascii="Times New Roman" w:hAnsi="Times New Roman"/>
          <w:i/>
        </w:rPr>
        <w:t xml:space="preserve"> the international component of </w:t>
      </w:r>
      <w:r w:rsidR="007C6D9C">
        <w:rPr>
          <w:rFonts w:ascii="Times New Roman" w:hAnsi="Times New Roman"/>
          <w:i/>
        </w:rPr>
        <w:t xml:space="preserve">business and other </w:t>
      </w:r>
      <w:r w:rsidR="00C14790">
        <w:rPr>
          <w:rFonts w:ascii="Times New Roman" w:hAnsi="Times New Roman"/>
          <w:i/>
        </w:rPr>
        <w:t>occupations is not usually broken out in</w:t>
      </w:r>
      <w:r w:rsidR="002E157C">
        <w:rPr>
          <w:rFonts w:ascii="Times New Roman" w:hAnsi="Times New Roman"/>
          <w:i/>
        </w:rPr>
        <w:t xml:space="preserve"> U.S.</w:t>
      </w:r>
      <w:r w:rsidR="00C14790">
        <w:rPr>
          <w:rFonts w:ascii="Times New Roman" w:hAnsi="Times New Roman"/>
          <w:i/>
        </w:rPr>
        <w:t xml:space="preserve"> and California</w:t>
      </w:r>
      <w:r w:rsidR="002E157C">
        <w:rPr>
          <w:rFonts w:ascii="Times New Roman" w:hAnsi="Times New Roman"/>
          <w:i/>
        </w:rPr>
        <w:t xml:space="preserve"> government labor statistic</w:t>
      </w:r>
      <w:r w:rsidR="001E2795">
        <w:rPr>
          <w:rFonts w:ascii="Times New Roman" w:hAnsi="Times New Roman"/>
          <w:i/>
        </w:rPr>
        <w:t xml:space="preserve">s.  </w:t>
      </w:r>
      <w:r w:rsidR="00C14790">
        <w:rPr>
          <w:rFonts w:ascii="Times New Roman" w:hAnsi="Times New Roman"/>
          <w:i/>
        </w:rPr>
        <w:t>For example, the California Employment Development Department predicts that jobs as market research analysts and marketing specialists will be one of the fastest growing occupations in 2010-2020 for entry with a bachelor’s degree.  However, we do not know how many of these jobs are</w:t>
      </w:r>
      <w:r w:rsidR="00FF54D7">
        <w:rPr>
          <w:rFonts w:ascii="Times New Roman" w:hAnsi="Times New Roman"/>
          <w:i/>
        </w:rPr>
        <w:t xml:space="preserve"> likely</w:t>
      </w:r>
      <w:r w:rsidR="00C14790">
        <w:rPr>
          <w:rFonts w:ascii="Times New Roman" w:hAnsi="Times New Roman"/>
          <w:i/>
        </w:rPr>
        <w:t xml:space="preserve"> tied to international business (</w:t>
      </w:r>
      <w:hyperlink r:id="rId8" w:history="1">
        <w:r w:rsidR="00C14790" w:rsidRPr="0071250B">
          <w:rPr>
            <w:rStyle w:val="Hyperlink"/>
            <w:rFonts w:ascii="Times New Roman" w:hAnsi="Times New Roman"/>
            <w:i/>
          </w:rPr>
          <w:t>http://www.calmis.ca.gov/file/occproj/cal$occnarr.pdf</w:t>
        </w:r>
      </w:hyperlink>
      <w:r w:rsidR="00C14790">
        <w:rPr>
          <w:rFonts w:ascii="Times New Roman" w:hAnsi="Times New Roman"/>
          <w:i/>
        </w:rPr>
        <w:t>).</w:t>
      </w:r>
    </w:p>
    <w:p w14:paraId="3BA2AA5C" w14:textId="77777777" w:rsidR="00C14790" w:rsidRDefault="00C14790" w:rsidP="009B16F8">
      <w:pPr>
        <w:pStyle w:val="letters"/>
        <w:jc w:val="left"/>
        <w:rPr>
          <w:rFonts w:ascii="Times New Roman" w:hAnsi="Times New Roman"/>
          <w:i/>
        </w:rPr>
      </w:pPr>
    </w:p>
    <w:p w14:paraId="4374E44F" w14:textId="24E65C7F" w:rsidR="001E2795" w:rsidRDefault="00FF54D7" w:rsidP="009B16F8">
      <w:pPr>
        <w:pStyle w:val="letters"/>
        <w:jc w:val="left"/>
        <w:rPr>
          <w:rFonts w:ascii="Times New Roman" w:hAnsi="Times New Roman"/>
          <w:i/>
        </w:rPr>
      </w:pPr>
      <w:r>
        <w:rPr>
          <w:rFonts w:ascii="Times New Roman" w:hAnsi="Times New Roman"/>
          <w:i/>
        </w:rPr>
        <w:tab/>
        <w:t>W</w:t>
      </w:r>
      <w:r w:rsidR="00C14790">
        <w:rPr>
          <w:rFonts w:ascii="Times New Roman" w:hAnsi="Times New Roman"/>
          <w:i/>
        </w:rPr>
        <w:t xml:space="preserve">e do know that </w:t>
      </w:r>
      <w:r w:rsidR="001E2795">
        <w:rPr>
          <w:rFonts w:ascii="Times New Roman" w:hAnsi="Times New Roman"/>
          <w:i/>
        </w:rPr>
        <w:t xml:space="preserve">growth in </w:t>
      </w:r>
      <w:r w:rsidR="00976BBC">
        <w:rPr>
          <w:rFonts w:ascii="Times New Roman" w:hAnsi="Times New Roman"/>
          <w:i/>
        </w:rPr>
        <w:t xml:space="preserve">world </w:t>
      </w:r>
      <w:r w:rsidR="001E2795">
        <w:rPr>
          <w:rFonts w:ascii="Times New Roman" w:hAnsi="Times New Roman"/>
          <w:i/>
        </w:rPr>
        <w:t>international trade of goods and services has exceeded overall growth in world</w:t>
      </w:r>
      <w:r w:rsidR="002E157C">
        <w:rPr>
          <w:rFonts w:ascii="Times New Roman" w:hAnsi="Times New Roman"/>
          <w:i/>
        </w:rPr>
        <w:t xml:space="preserve"> GDP for many years (WTO International Trade Statistics 2011). </w:t>
      </w:r>
      <w:r w:rsidR="00924CA4">
        <w:rPr>
          <w:rFonts w:ascii="Times New Roman" w:hAnsi="Times New Roman"/>
          <w:i/>
        </w:rPr>
        <w:t xml:space="preserve"> In addition, exports were a record 13.8% of U.S. GDP in 2011, an increase from 12.7% in 2010 and the prior record of 12.9% in 2008 (U.S. Export Fact Sheet, International Trade Administration 2012).</w:t>
      </w:r>
      <w:r w:rsidR="002E157C">
        <w:rPr>
          <w:rFonts w:ascii="Times New Roman" w:hAnsi="Times New Roman"/>
          <w:i/>
        </w:rPr>
        <w:t xml:space="preserve"> </w:t>
      </w:r>
      <w:r w:rsidR="00924CA4">
        <w:rPr>
          <w:rFonts w:ascii="Times New Roman" w:hAnsi="Times New Roman"/>
          <w:i/>
        </w:rPr>
        <w:t>Assuming these trends continue</w:t>
      </w:r>
      <w:r w:rsidR="002E157C">
        <w:rPr>
          <w:rFonts w:ascii="Times New Roman" w:hAnsi="Times New Roman"/>
          <w:i/>
        </w:rPr>
        <w:t>, one woul</w:t>
      </w:r>
      <w:r w:rsidR="000D40E4">
        <w:rPr>
          <w:rFonts w:ascii="Times New Roman" w:hAnsi="Times New Roman"/>
          <w:i/>
        </w:rPr>
        <w:t>d expect job growth to be robust</w:t>
      </w:r>
      <w:r w:rsidR="002E157C">
        <w:rPr>
          <w:rFonts w:ascii="Times New Roman" w:hAnsi="Times New Roman"/>
          <w:i/>
        </w:rPr>
        <w:t xml:space="preserve"> in careers supporting international trade</w:t>
      </w:r>
      <w:r w:rsidR="00C14790">
        <w:rPr>
          <w:rFonts w:ascii="Times New Roman" w:hAnsi="Times New Roman"/>
          <w:i/>
        </w:rPr>
        <w:t>, management, and marketing</w:t>
      </w:r>
      <w:r w:rsidR="002E157C">
        <w:rPr>
          <w:rFonts w:ascii="Times New Roman" w:hAnsi="Times New Roman"/>
          <w:i/>
        </w:rPr>
        <w:t>.</w:t>
      </w:r>
    </w:p>
    <w:p w14:paraId="519E777C" w14:textId="77777777" w:rsidR="002E157C" w:rsidRDefault="002E157C" w:rsidP="001E2795">
      <w:pPr>
        <w:pStyle w:val="letters"/>
        <w:ind w:left="1080"/>
        <w:jc w:val="left"/>
        <w:rPr>
          <w:rFonts w:ascii="Times New Roman" w:hAnsi="Times New Roman"/>
          <w:i/>
        </w:rPr>
      </w:pPr>
    </w:p>
    <w:p w14:paraId="475AB653" w14:textId="316472E9" w:rsidR="002E157C" w:rsidRDefault="002E157C" w:rsidP="001E2795">
      <w:pPr>
        <w:pStyle w:val="letters"/>
        <w:ind w:left="1080"/>
        <w:jc w:val="left"/>
        <w:rPr>
          <w:rFonts w:ascii="Times New Roman" w:hAnsi="Times New Roman"/>
          <w:i/>
        </w:rPr>
      </w:pPr>
      <w:r w:rsidRPr="002E157C">
        <w:rPr>
          <w:rFonts w:ascii="Times New Roman" w:hAnsi="Times New Roman"/>
          <w:i/>
          <w:noProof/>
        </w:rPr>
        <w:drawing>
          <wp:anchor distT="0" distB="0" distL="114300" distR="114300" simplePos="0" relativeHeight="251658240" behindDoc="0" locked="0" layoutInCell="1" allowOverlap="1" wp14:anchorId="34215494" wp14:editId="5BE3D070">
            <wp:simplePos x="0" y="0"/>
            <wp:positionH relativeFrom="column">
              <wp:posOffset>1028700</wp:posOffset>
            </wp:positionH>
            <wp:positionV relativeFrom="paragraph">
              <wp:posOffset>22225</wp:posOffset>
            </wp:positionV>
            <wp:extent cx="4132845" cy="2363470"/>
            <wp:effectExtent l="25400" t="25400" r="33020" b="24130"/>
            <wp:wrapNone/>
            <wp:docPr id="2050" name="Picture 2" descr="http://www.wto.org/images/img_press/press628_ch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wto.org/images/img_press/press628_chart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2845" cy="2363470"/>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p>
    <w:p w14:paraId="7E9ED96B" w14:textId="77777777" w:rsidR="001E2795" w:rsidRDefault="001E2795" w:rsidP="001E2795">
      <w:pPr>
        <w:pStyle w:val="letters"/>
        <w:ind w:left="1080"/>
        <w:jc w:val="left"/>
        <w:rPr>
          <w:rFonts w:ascii="Times New Roman" w:hAnsi="Times New Roman"/>
          <w:i/>
        </w:rPr>
      </w:pPr>
    </w:p>
    <w:p w14:paraId="69C7074A" w14:textId="77777777" w:rsidR="002E157C" w:rsidRDefault="001E2795" w:rsidP="001E2795">
      <w:pPr>
        <w:pStyle w:val="letters"/>
        <w:ind w:left="1080"/>
        <w:jc w:val="left"/>
        <w:rPr>
          <w:rFonts w:ascii="Times New Roman" w:hAnsi="Times New Roman"/>
          <w:i/>
        </w:rPr>
      </w:pPr>
      <w:r>
        <w:rPr>
          <w:rFonts w:ascii="Times New Roman" w:hAnsi="Times New Roman"/>
          <w:i/>
        </w:rPr>
        <w:tab/>
      </w:r>
    </w:p>
    <w:p w14:paraId="3C7BF9BC" w14:textId="77777777" w:rsidR="002E157C" w:rsidRDefault="002E157C" w:rsidP="001E2795">
      <w:pPr>
        <w:pStyle w:val="letters"/>
        <w:ind w:left="1080"/>
        <w:jc w:val="left"/>
        <w:rPr>
          <w:rFonts w:ascii="Times New Roman" w:hAnsi="Times New Roman"/>
          <w:i/>
        </w:rPr>
      </w:pPr>
    </w:p>
    <w:p w14:paraId="7B286FE5" w14:textId="77777777" w:rsidR="002E157C" w:rsidRDefault="002E157C" w:rsidP="001E2795">
      <w:pPr>
        <w:pStyle w:val="letters"/>
        <w:ind w:left="1080"/>
        <w:jc w:val="left"/>
        <w:rPr>
          <w:rFonts w:ascii="Times New Roman" w:hAnsi="Times New Roman"/>
          <w:i/>
        </w:rPr>
      </w:pPr>
    </w:p>
    <w:p w14:paraId="595992C9" w14:textId="77777777" w:rsidR="002E157C" w:rsidRDefault="002E157C" w:rsidP="001E2795">
      <w:pPr>
        <w:pStyle w:val="letters"/>
        <w:ind w:left="1080"/>
        <w:jc w:val="left"/>
        <w:rPr>
          <w:rFonts w:ascii="Times New Roman" w:hAnsi="Times New Roman"/>
          <w:i/>
        </w:rPr>
      </w:pPr>
    </w:p>
    <w:p w14:paraId="5C6106C1" w14:textId="77777777" w:rsidR="002E157C" w:rsidRDefault="002E157C" w:rsidP="001E2795">
      <w:pPr>
        <w:pStyle w:val="letters"/>
        <w:ind w:left="1080"/>
        <w:jc w:val="left"/>
        <w:rPr>
          <w:rFonts w:ascii="Times New Roman" w:hAnsi="Times New Roman"/>
          <w:i/>
        </w:rPr>
      </w:pPr>
    </w:p>
    <w:p w14:paraId="114CFCDF" w14:textId="77777777" w:rsidR="002E157C" w:rsidRDefault="002E157C" w:rsidP="001E2795">
      <w:pPr>
        <w:pStyle w:val="letters"/>
        <w:ind w:left="1080"/>
        <w:jc w:val="left"/>
        <w:rPr>
          <w:rFonts w:ascii="Times New Roman" w:hAnsi="Times New Roman"/>
          <w:i/>
        </w:rPr>
      </w:pPr>
    </w:p>
    <w:p w14:paraId="518DB9EC" w14:textId="77777777" w:rsidR="002E157C" w:rsidRDefault="002E157C" w:rsidP="001E2795">
      <w:pPr>
        <w:pStyle w:val="letters"/>
        <w:ind w:left="1080"/>
        <w:jc w:val="left"/>
        <w:rPr>
          <w:rFonts w:ascii="Times New Roman" w:hAnsi="Times New Roman"/>
          <w:i/>
        </w:rPr>
      </w:pPr>
    </w:p>
    <w:p w14:paraId="45227471" w14:textId="77777777" w:rsidR="002E157C" w:rsidRDefault="002E157C" w:rsidP="001E2795">
      <w:pPr>
        <w:pStyle w:val="letters"/>
        <w:ind w:left="1080"/>
        <w:jc w:val="left"/>
        <w:rPr>
          <w:rFonts w:ascii="Times New Roman" w:hAnsi="Times New Roman"/>
          <w:i/>
        </w:rPr>
      </w:pPr>
    </w:p>
    <w:p w14:paraId="55D9E77E" w14:textId="77777777" w:rsidR="002E157C" w:rsidRDefault="002E157C" w:rsidP="001E2795">
      <w:pPr>
        <w:pStyle w:val="letters"/>
        <w:ind w:left="1080"/>
        <w:jc w:val="left"/>
        <w:rPr>
          <w:rFonts w:ascii="Times New Roman" w:hAnsi="Times New Roman"/>
          <w:i/>
        </w:rPr>
      </w:pPr>
    </w:p>
    <w:p w14:paraId="2392C1D0" w14:textId="77777777" w:rsidR="002E157C" w:rsidRDefault="002E157C" w:rsidP="001E2795">
      <w:pPr>
        <w:pStyle w:val="letters"/>
        <w:ind w:left="1080"/>
        <w:jc w:val="left"/>
        <w:rPr>
          <w:rFonts w:ascii="Times New Roman" w:hAnsi="Times New Roman"/>
          <w:i/>
        </w:rPr>
      </w:pPr>
    </w:p>
    <w:p w14:paraId="502217C3" w14:textId="77777777" w:rsidR="002E157C" w:rsidRDefault="002E157C" w:rsidP="001E2795">
      <w:pPr>
        <w:pStyle w:val="letters"/>
        <w:ind w:left="1080"/>
        <w:jc w:val="left"/>
        <w:rPr>
          <w:rFonts w:ascii="Times New Roman" w:hAnsi="Times New Roman"/>
          <w:i/>
        </w:rPr>
      </w:pPr>
    </w:p>
    <w:p w14:paraId="76D1DE45" w14:textId="77777777" w:rsidR="002E157C" w:rsidRDefault="002E157C" w:rsidP="001E2795">
      <w:pPr>
        <w:pStyle w:val="letters"/>
        <w:ind w:left="1080"/>
        <w:jc w:val="left"/>
        <w:rPr>
          <w:rFonts w:ascii="Times New Roman" w:hAnsi="Times New Roman"/>
          <w:i/>
        </w:rPr>
      </w:pPr>
      <w:r>
        <w:rPr>
          <w:rFonts w:ascii="Times New Roman" w:hAnsi="Times New Roman"/>
          <w:i/>
        </w:rPr>
        <w:tab/>
      </w:r>
    </w:p>
    <w:p w14:paraId="43325F8A" w14:textId="77777777" w:rsidR="002E157C" w:rsidRDefault="002E157C" w:rsidP="001E2795">
      <w:pPr>
        <w:pStyle w:val="letters"/>
        <w:ind w:left="1080"/>
        <w:jc w:val="left"/>
        <w:rPr>
          <w:rFonts w:ascii="Times New Roman" w:hAnsi="Times New Roman"/>
          <w:i/>
        </w:rPr>
      </w:pPr>
    </w:p>
    <w:p w14:paraId="688B02B4" w14:textId="77777777" w:rsidR="002E157C" w:rsidRDefault="002E157C" w:rsidP="001E2795">
      <w:pPr>
        <w:pStyle w:val="letters"/>
        <w:ind w:left="1080"/>
        <w:jc w:val="left"/>
        <w:rPr>
          <w:rFonts w:ascii="Times New Roman" w:hAnsi="Times New Roman"/>
          <w:i/>
        </w:rPr>
      </w:pPr>
      <w:r>
        <w:rPr>
          <w:rFonts w:ascii="Times New Roman" w:hAnsi="Times New Roman"/>
          <w:i/>
        </w:rPr>
        <w:tab/>
      </w:r>
    </w:p>
    <w:p w14:paraId="5B38A7C8" w14:textId="74E2B9D5" w:rsidR="004370AB" w:rsidRPr="001E2795" w:rsidRDefault="002E157C" w:rsidP="009B16F8">
      <w:pPr>
        <w:pStyle w:val="letters"/>
        <w:jc w:val="left"/>
        <w:rPr>
          <w:rFonts w:ascii="Times New Roman" w:hAnsi="Times New Roman"/>
          <w:i/>
        </w:rPr>
      </w:pPr>
      <w:r>
        <w:rPr>
          <w:rFonts w:ascii="Times New Roman" w:hAnsi="Times New Roman"/>
          <w:i/>
        </w:rPr>
        <w:tab/>
      </w:r>
      <w:r w:rsidR="001E2795" w:rsidRPr="000C62ED">
        <w:rPr>
          <w:rFonts w:ascii="Times New Roman" w:hAnsi="Times New Roman"/>
          <w:i/>
        </w:rPr>
        <w:t>According to the Columbia University School of International and Public Affairs</w:t>
      </w:r>
      <w:r w:rsidR="007C6D9C">
        <w:rPr>
          <w:rFonts w:ascii="Times New Roman" w:hAnsi="Times New Roman"/>
          <w:i/>
        </w:rPr>
        <w:t xml:space="preserve"> Office of Career Services (</w:t>
      </w:r>
      <w:hyperlink r:id="rId10" w:history="1">
        <w:r w:rsidR="007C6D9C" w:rsidRPr="0071250B">
          <w:rPr>
            <w:rStyle w:val="Hyperlink"/>
            <w:rFonts w:ascii="Times New Roman" w:hAnsi="Times New Roman"/>
            <w:i/>
          </w:rPr>
          <w:t>www.sipa.columbia.edu/ocs</w:t>
        </w:r>
      </w:hyperlink>
      <w:r w:rsidR="007C6D9C">
        <w:rPr>
          <w:rFonts w:ascii="Times New Roman" w:hAnsi="Times New Roman"/>
          <w:i/>
        </w:rPr>
        <w:t>)</w:t>
      </w:r>
      <w:r w:rsidR="001E2795" w:rsidRPr="000C62ED">
        <w:rPr>
          <w:rFonts w:ascii="Times New Roman" w:hAnsi="Times New Roman"/>
          <w:i/>
        </w:rPr>
        <w:t>, the most important factor in an international business career path – more than the knowledge of a foreign language, area studies, or international experience – is experience within a particular industry.  Firms normally hire local staff, so the best opportunities tend to be with small companies just starting to enter the international business arena or expanding to new locations.  Small companies look for candidates with management and marketing skills.  Having industry experience along with language and cultural fluency and an academic background in international business is an invaluable combination for those looking to work in international business.</w:t>
      </w:r>
      <w:r w:rsidR="000D40E4">
        <w:rPr>
          <w:rFonts w:ascii="Times New Roman" w:hAnsi="Times New Roman"/>
          <w:i/>
        </w:rPr>
        <w:t xml:space="preserve">  Thus, the culminating experience courses emphasize direct international experience.</w:t>
      </w:r>
    </w:p>
    <w:p w14:paraId="739B4B66" w14:textId="77777777" w:rsidR="00D87A69" w:rsidRDefault="00D87A69" w:rsidP="00567956">
      <w:pPr>
        <w:pStyle w:val="letters"/>
        <w:ind w:left="0" w:firstLine="0"/>
        <w:jc w:val="left"/>
        <w:rPr>
          <w:rFonts w:ascii="Times New Roman" w:hAnsi="Times New Roman"/>
          <w:b/>
          <w:bCs/>
          <w:sz w:val="24"/>
        </w:rPr>
      </w:pPr>
      <w:r>
        <w:rPr>
          <w:rFonts w:ascii="Times New Roman" w:hAnsi="Times New Roman"/>
          <w:sz w:val="24"/>
        </w:rPr>
        <w:t xml:space="preserve"> </w:t>
      </w:r>
    </w:p>
    <w:p w14:paraId="27A86F75" w14:textId="77777777" w:rsidR="00D87A69" w:rsidRPr="003975E7" w:rsidRDefault="00D87A69" w:rsidP="009B16F8">
      <w:pPr>
        <w:pStyle w:val="letters"/>
        <w:numPr>
          <w:ilvl w:val="1"/>
          <w:numId w:val="5"/>
        </w:numPr>
        <w:tabs>
          <w:tab w:val="clear" w:pos="1080"/>
          <w:tab w:val="num" w:pos="720"/>
        </w:tabs>
        <w:ind w:left="720" w:hanging="360"/>
        <w:jc w:val="left"/>
        <w:rPr>
          <w:rFonts w:ascii="Times New Roman" w:hAnsi="Times New Roman"/>
          <w:b/>
          <w:bCs/>
        </w:rPr>
      </w:pPr>
      <w:r>
        <w:rPr>
          <w:rFonts w:ascii="Times New Roman" w:hAnsi="Times New Roman"/>
        </w:rPr>
        <w:t xml:space="preserve">If the program was proposed to meet society’s need for the advancement of knowledge, please specify the need and explain how the program meets that need.  </w:t>
      </w:r>
    </w:p>
    <w:p w14:paraId="78E86065" w14:textId="77777777" w:rsidR="003975E7" w:rsidRDefault="003975E7" w:rsidP="009B16F8">
      <w:pPr>
        <w:pStyle w:val="letters"/>
        <w:ind w:left="360" w:firstLine="0"/>
        <w:jc w:val="left"/>
        <w:rPr>
          <w:rFonts w:ascii="Times New Roman" w:hAnsi="Times New Roman"/>
        </w:rPr>
      </w:pPr>
    </w:p>
    <w:p w14:paraId="428B2346" w14:textId="0A20C75C" w:rsidR="00D87A69" w:rsidRDefault="000D40E4" w:rsidP="00145593">
      <w:pPr>
        <w:pStyle w:val="letters"/>
        <w:ind w:firstLine="0"/>
        <w:jc w:val="left"/>
        <w:rPr>
          <w:rFonts w:ascii="Times New Roman" w:hAnsi="Times New Roman"/>
          <w:bCs/>
          <w:i/>
        </w:rPr>
      </w:pPr>
      <w:r w:rsidRPr="001E2795">
        <w:rPr>
          <w:rFonts w:ascii="Times New Roman" w:hAnsi="Times New Roman"/>
          <w:i/>
        </w:rPr>
        <w:t>Th</w:t>
      </w:r>
      <w:r>
        <w:rPr>
          <w:rFonts w:ascii="Times New Roman" w:hAnsi="Times New Roman"/>
          <w:i/>
        </w:rPr>
        <w:t>e purpose of this program is only partly</w:t>
      </w:r>
      <w:r w:rsidR="00DC328B">
        <w:rPr>
          <w:rFonts w:ascii="Times New Roman" w:hAnsi="Times New Roman"/>
          <w:i/>
        </w:rPr>
        <w:t xml:space="preserve"> devot</w:t>
      </w:r>
      <w:r w:rsidRPr="001E2795">
        <w:rPr>
          <w:rFonts w:ascii="Times New Roman" w:hAnsi="Times New Roman"/>
          <w:i/>
        </w:rPr>
        <w:t xml:space="preserve">ed to </w:t>
      </w:r>
      <w:r w:rsidR="00FF54D7">
        <w:rPr>
          <w:rFonts w:ascii="Times New Roman" w:hAnsi="Times New Roman"/>
          <w:i/>
        </w:rPr>
        <w:t xml:space="preserve">improving </w:t>
      </w:r>
      <w:r w:rsidRPr="001E2795">
        <w:rPr>
          <w:rFonts w:ascii="Times New Roman" w:hAnsi="Times New Roman"/>
          <w:i/>
        </w:rPr>
        <w:t>employment opportunities</w:t>
      </w:r>
      <w:r w:rsidR="00DC328B">
        <w:rPr>
          <w:rFonts w:ascii="Times New Roman" w:hAnsi="Times New Roman"/>
          <w:i/>
        </w:rPr>
        <w:t xml:space="preserve"> of CSULB graduates</w:t>
      </w:r>
      <w:r w:rsidRPr="001E2795">
        <w:rPr>
          <w:rFonts w:ascii="Times New Roman" w:hAnsi="Times New Roman"/>
          <w:i/>
        </w:rPr>
        <w:t>.</w:t>
      </w:r>
      <w:r>
        <w:rPr>
          <w:rFonts w:ascii="Times New Roman" w:hAnsi="Times New Roman"/>
          <w:i/>
        </w:rPr>
        <w:t xml:space="preserve">  As stated</w:t>
      </w:r>
      <w:r w:rsidR="00D27ACC">
        <w:rPr>
          <w:rFonts w:ascii="Times New Roman" w:hAnsi="Times New Roman"/>
          <w:i/>
        </w:rPr>
        <w:t xml:space="preserve"> in sections 3a and 4a</w:t>
      </w:r>
      <w:r>
        <w:rPr>
          <w:rFonts w:ascii="Times New Roman" w:hAnsi="Times New Roman"/>
          <w:i/>
        </w:rPr>
        <w:t xml:space="preserve"> above, knowledge of international business is </w:t>
      </w:r>
      <w:r>
        <w:rPr>
          <w:rFonts w:ascii="Times New Roman" w:hAnsi="Times New Roman"/>
          <w:i/>
        </w:rPr>
        <w:lastRenderedPageBreak/>
        <w:t xml:space="preserve">necessary in making informed decisions as </w:t>
      </w:r>
      <w:r w:rsidR="00D27ACC">
        <w:rPr>
          <w:rFonts w:ascii="Times New Roman" w:hAnsi="Times New Roman"/>
          <w:i/>
        </w:rPr>
        <w:t xml:space="preserve">workers, </w:t>
      </w:r>
      <w:r>
        <w:rPr>
          <w:rFonts w:ascii="Times New Roman" w:hAnsi="Times New Roman"/>
          <w:i/>
        </w:rPr>
        <w:t>consumers</w:t>
      </w:r>
      <w:r w:rsidR="00D27ACC">
        <w:rPr>
          <w:rFonts w:ascii="Times New Roman" w:hAnsi="Times New Roman"/>
          <w:i/>
        </w:rPr>
        <w:t>,</w:t>
      </w:r>
      <w:r>
        <w:rPr>
          <w:rFonts w:ascii="Times New Roman" w:hAnsi="Times New Roman"/>
          <w:i/>
        </w:rPr>
        <w:t xml:space="preserve"> and citizens. </w:t>
      </w:r>
      <w:r w:rsidR="00D27ACC">
        <w:rPr>
          <w:rFonts w:ascii="Times New Roman" w:hAnsi="Times New Roman"/>
          <w:i/>
        </w:rPr>
        <w:t xml:space="preserve"> Workers need to know the extent to which their jobs depend upon </w:t>
      </w:r>
      <w:r w:rsidR="00FF54D7">
        <w:rPr>
          <w:rFonts w:ascii="Times New Roman" w:hAnsi="Times New Roman"/>
          <w:i/>
        </w:rPr>
        <w:t xml:space="preserve">international business </w:t>
      </w:r>
      <w:r w:rsidR="00D27ACC">
        <w:rPr>
          <w:rFonts w:ascii="Times New Roman" w:hAnsi="Times New Roman"/>
          <w:i/>
        </w:rPr>
        <w:t>and may be threatened by</w:t>
      </w:r>
      <w:r w:rsidR="00FF54D7">
        <w:rPr>
          <w:rFonts w:ascii="Times New Roman" w:hAnsi="Times New Roman"/>
          <w:i/>
        </w:rPr>
        <w:t xml:space="preserve"> foreign labor.  This enables them to assess </w:t>
      </w:r>
      <w:r w:rsidR="00D27ACC">
        <w:rPr>
          <w:rFonts w:ascii="Times New Roman" w:hAnsi="Times New Roman"/>
          <w:i/>
        </w:rPr>
        <w:t>whether management claims</w:t>
      </w:r>
      <w:r w:rsidR="00A168CE">
        <w:rPr>
          <w:rFonts w:ascii="Times New Roman" w:hAnsi="Times New Roman"/>
          <w:i/>
        </w:rPr>
        <w:t xml:space="preserve"> about</w:t>
      </w:r>
      <w:r w:rsidR="00FF54D7">
        <w:rPr>
          <w:rFonts w:ascii="Times New Roman" w:hAnsi="Times New Roman"/>
          <w:i/>
        </w:rPr>
        <w:t xml:space="preserve"> such</w:t>
      </w:r>
      <w:r w:rsidR="00D27ACC">
        <w:rPr>
          <w:rFonts w:ascii="Times New Roman" w:hAnsi="Times New Roman"/>
          <w:i/>
        </w:rPr>
        <w:t xml:space="preserve"> are accurate.  </w:t>
      </w:r>
      <w:r w:rsidR="00C14790">
        <w:rPr>
          <w:rFonts w:ascii="Times New Roman" w:hAnsi="Times New Roman"/>
          <w:i/>
        </w:rPr>
        <w:t>Consu</w:t>
      </w:r>
      <w:r w:rsidR="00D27ACC">
        <w:rPr>
          <w:rFonts w:ascii="Times New Roman" w:hAnsi="Times New Roman"/>
          <w:i/>
        </w:rPr>
        <w:t>mers should understand</w:t>
      </w:r>
      <w:r w:rsidR="00C14790">
        <w:rPr>
          <w:rFonts w:ascii="Times New Roman" w:hAnsi="Times New Roman"/>
          <w:i/>
        </w:rPr>
        <w:t xml:space="preserve"> how products are sourced</w:t>
      </w:r>
      <w:r w:rsidR="00A168CE">
        <w:rPr>
          <w:rFonts w:ascii="Times New Roman" w:hAnsi="Times New Roman"/>
          <w:i/>
        </w:rPr>
        <w:t>,</w:t>
      </w:r>
      <w:r w:rsidR="00D27ACC">
        <w:rPr>
          <w:rFonts w:ascii="Times New Roman" w:hAnsi="Times New Roman"/>
          <w:i/>
        </w:rPr>
        <w:t xml:space="preserve"> under what conditions</w:t>
      </w:r>
      <w:r w:rsidR="00FF54D7">
        <w:rPr>
          <w:rFonts w:ascii="Times New Roman" w:hAnsi="Times New Roman"/>
          <w:i/>
        </w:rPr>
        <w:t xml:space="preserve"> and by whom</w:t>
      </w:r>
      <w:r w:rsidR="00A168CE">
        <w:rPr>
          <w:rFonts w:ascii="Times New Roman" w:hAnsi="Times New Roman"/>
          <w:i/>
        </w:rPr>
        <w:t>, and with what consequences for the natural environment and societal well-being</w:t>
      </w:r>
      <w:r w:rsidR="00D27ACC">
        <w:rPr>
          <w:rFonts w:ascii="Times New Roman" w:hAnsi="Times New Roman"/>
          <w:i/>
        </w:rPr>
        <w:t>.</w:t>
      </w:r>
      <w:r w:rsidR="00A168CE">
        <w:rPr>
          <w:rFonts w:ascii="Times New Roman" w:hAnsi="Times New Roman"/>
          <w:i/>
        </w:rPr>
        <w:t xml:space="preserve"> </w:t>
      </w:r>
      <w:r w:rsidR="00D27ACC">
        <w:rPr>
          <w:rFonts w:ascii="Times New Roman" w:hAnsi="Times New Roman"/>
          <w:i/>
        </w:rPr>
        <w:t xml:space="preserve"> </w:t>
      </w:r>
      <w:r w:rsidR="00FF54D7">
        <w:rPr>
          <w:rFonts w:ascii="Times New Roman" w:hAnsi="Times New Roman"/>
          <w:i/>
        </w:rPr>
        <w:t xml:space="preserve">This way they can make more informed purchasing decision.  </w:t>
      </w:r>
      <w:r w:rsidR="00D27ACC">
        <w:rPr>
          <w:rFonts w:ascii="Times New Roman" w:hAnsi="Times New Roman"/>
          <w:i/>
        </w:rPr>
        <w:t>Citizens need to know</w:t>
      </w:r>
      <w:r w:rsidR="00A168CE">
        <w:rPr>
          <w:rFonts w:ascii="Times New Roman" w:hAnsi="Times New Roman"/>
          <w:i/>
        </w:rPr>
        <w:t xml:space="preserve"> how well</w:t>
      </w:r>
      <w:r w:rsidR="00D27ACC">
        <w:rPr>
          <w:rFonts w:ascii="Times New Roman" w:hAnsi="Times New Roman"/>
          <w:i/>
        </w:rPr>
        <w:t xml:space="preserve"> the</w:t>
      </w:r>
      <w:r w:rsidR="00A168CE">
        <w:rPr>
          <w:rFonts w:ascii="Times New Roman" w:hAnsi="Times New Roman"/>
          <w:i/>
        </w:rPr>
        <w:t>ir country performs in providing a</w:t>
      </w:r>
      <w:r w:rsidR="00D27ACC">
        <w:rPr>
          <w:rFonts w:ascii="Times New Roman" w:hAnsi="Times New Roman"/>
          <w:i/>
        </w:rPr>
        <w:t xml:space="preserve"> competitive environment for international business</w:t>
      </w:r>
      <w:r>
        <w:rPr>
          <w:rFonts w:ascii="Times New Roman" w:hAnsi="Times New Roman"/>
          <w:i/>
        </w:rPr>
        <w:t>.</w:t>
      </w:r>
      <w:r w:rsidR="00DC328B">
        <w:rPr>
          <w:rFonts w:ascii="Times New Roman" w:hAnsi="Times New Roman"/>
          <w:b/>
          <w:bCs/>
        </w:rPr>
        <w:t xml:space="preserve">  </w:t>
      </w:r>
      <w:r w:rsidR="00DC328B">
        <w:rPr>
          <w:rFonts w:ascii="Times New Roman" w:hAnsi="Times New Roman"/>
          <w:bCs/>
          <w:i/>
        </w:rPr>
        <w:t>Such knowledge helps them become better-informed voters.</w:t>
      </w:r>
    </w:p>
    <w:p w14:paraId="3B9F89BF" w14:textId="77777777" w:rsidR="00486AA9" w:rsidRPr="00145593" w:rsidRDefault="00486AA9" w:rsidP="00145593">
      <w:pPr>
        <w:pStyle w:val="letters"/>
        <w:ind w:firstLine="0"/>
        <w:jc w:val="left"/>
        <w:rPr>
          <w:rFonts w:ascii="Times New Roman" w:hAnsi="Times New Roman"/>
          <w:b/>
          <w:bCs/>
        </w:rPr>
      </w:pPr>
    </w:p>
    <w:p w14:paraId="6ED506D9" w14:textId="5B3A38CC" w:rsidR="00D87A69" w:rsidRPr="00D1457C" w:rsidRDefault="00D87A69" w:rsidP="00C559BE">
      <w:pPr>
        <w:pStyle w:val="letters"/>
        <w:numPr>
          <w:ilvl w:val="0"/>
          <w:numId w:val="5"/>
        </w:numPr>
        <w:ind w:left="360"/>
        <w:jc w:val="left"/>
        <w:rPr>
          <w:rFonts w:ascii="Times New Roman" w:hAnsi="Times New Roman"/>
        </w:rPr>
      </w:pPr>
      <w:r>
        <w:rPr>
          <w:rFonts w:ascii="Arial" w:hAnsi="Arial" w:cs="Arial"/>
          <w:b/>
          <w:bCs/>
          <w:sz w:val="24"/>
        </w:rPr>
        <w:t>Student D</w:t>
      </w:r>
      <w:bookmarkStart w:id="0" w:name="_GoBack"/>
      <w:bookmarkEnd w:id="0"/>
      <w:r>
        <w:rPr>
          <w:rFonts w:ascii="Arial" w:hAnsi="Arial" w:cs="Arial"/>
          <w:b/>
          <w:bCs/>
          <w:sz w:val="24"/>
        </w:rPr>
        <w:t xml:space="preserve">emand </w:t>
      </w:r>
    </w:p>
    <w:p w14:paraId="0410D5F7" w14:textId="77777777" w:rsidR="00D1457C" w:rsidRPr="00FB4730" w:rsidRDefault="00D1457C" w:rsidP="00D1457C">
      <w:pPr>
        <w:pStyle w:val="letters"/>
        <w:ind w:left="0" w:firstLine="0"/>
        <w:jc w:val="left"/>
        <w:rPr>
          <w:rFonts w:ascii="Times New Roman" w:hAnsi="Times New Roman"/>
        </w:rPr>
      </w:pPr>
    </w:p>
    <w:p w14:paraId="29593181" w14:textId="77777777" w:rsidR="000B5742" w:rsidRDefault="00D87A69" w:rsidP="009B16F8">
      <w:pPr>
        <w:pStyle w:val="letters"/>
        <w:numPr>
          <w:ilvl w:val="1"/>
          <w:numId w:val="5"/>
        </w:numPr>
        <w:tabs>
          <w:tab w:val="clear" w:pos="1080"/>
          <w:tab w:val="num" w:pos="720"/>
        </w:tabs>
        <w:ind w:left="720" w:hanging="360"/>
        <w:jc w:val="left"/>
        <w:rPr>
          <w:rFonts w:ascii="Times New Roman" w:hAnsi="Times New Roman"/>
        </w:rPr>
      </w:pPr>
      <w:r>
        <w:rPr>
          <w:rFonts w:ascii="Times New Roman" w:hAnsi="Times New Roman"/>
        </w:rPr>
        <w:t>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w:t>
      </w:r>
    </w:p>
    <w:p w14:paraId="18464394" w14:textId="77777777" w:rsidR="000B5742" w:rsidRDefault="000B5742" w:rsidP="009B16F8">
      <w:pPr>
        <w:pStyle w:val="letters"/>
        <w:ind w:left="360"/>
        <w:jc w:val="left"/>
        <w:rPr>
          <w:rFonts w:ascii="Times New Roman" w:hAnsi="Times New Roman"/>
        </w:rPr>
      </w:pPr>
    </w:p>
    <w:p w14:paraId="5B2A68B0" w14:textId="6F480643" w:rsidR="00EA3B4C" w:rsidRDefault="00E70560" w:rsidP="009B16F8">
      <w:pPr>
        <w:pStyle w:val="letters"/>
        <w:ind w:firstLine="0"/>
        <w:jc w:val="left"/>
        <w:rPr>
          <w:rFonts w:ascii="Times New Roman" w:hAnsi="Times New Roman"/>
          <w:i/>
        </w:rPr>
      </w:pPr>
      <w:r>
        <w:rPr>
          <w:rFonts w:ascii="Times New Roman" w:hAnsi="Times New Roman"/>
          <w:i/>
        </w:rPr>
        <w:t>The</w:t>
      </w:r>
      <w:r w:rsidR="00EA3B4C">
        <w:rPr>
          <w:rFonts w:ascii="Times New Roman" w:hAnsi="Times New Roman"/>
          <w:i/>
        </w:rPr>
        <w:t xml:space="preserve"> International Business major</w:t>
      </w:r>
      <w:r w:rsidR="00101F05">
        <w:rPr>
          <w:rFonts w:ascii="Times New Roman" w:hAnsi="Times New Roman"/>
          <w:i/>
        </w:rPr>
        <w:t>, which currently has 275 undergraduates,</w:t>
      </w:r>
      <w:r w:rsidR="00EA3B4C">
        <w:rPr>
          <w:rFonts w:ascii="Times New Roman" w:hAnsi="Times New Roman"/>
          <w:i/>
        </w:rPr>
        <w:t xml:space="preserve"> enrolls a high</w:t>
      </w:r>
      <w:r>
        <w:rPr>
          <w:rFonts w:ascii="Times New Roman" w:hAnsi="Times New Roman"/>
          <w:i/>
        </w:rPr>
        <w:t>er</w:t>
      </w:r>
      <w:r w:rsidR="00EA3B4C">
        <w:rPr>
          <w:rFonts w:ascii="Times New Roman" w:hAnsi="Times New Roman"/>
          <w:i/>
        </w:rPr>
        <w:t xml:space="preserve"> percentage of international students and students born overseas</w:t>
      </w:r>
      <w:r>
        <w:rPr>
          <w:rFonts w:ascii="Times New Roman" w:hAnsi="Times New Roman"/>
          <w:i/>
        </w:rPr>
        <w:t xml:space="preserve"> than other majors in CBA</w:t>
      </w:r>
      <w:r w:rsidR="00EA3B4C">
        <w:rPr>
          <w:rFonts w:ascii="Times New Roman" w:hAnsi="Times New Roman"/>
          <w:i/>
        </w:rPr>
        <w:t xml:space="preserve">.  Students with similar backgrounds majoring in fields outside CBA should also find the </w:t>
      </w:r>
      <w:r w:rsidR="000375FB">
        <w:rPr>
          <w:rFonts w:ascii="Times New Roman" w:hAnsi="Times New Roman"/>
          <w:i/>
        </w:rPr>
        <w:t>minor in International B</w:t>
      </w:r>
      <w:r w:rsidR="00452A15">
        <w:rPr>
          <w:rFonts w:ascii="Times New Roman" w:hAnsi="Times New Roman"/>
          <w:i/>
        </w:rPr>
        <w:t>usiness a good opportunity.</w:t>
      </w:r>
    </w:p>
    <w:p w14:paraId="56A9F45A" w14:textId="77777777" w:rsidR="00101F05" w:rsidRDefault="00101F05" w:rsidP="009B16F8">
      <w:pPr>
        <w:pStyle w:val="letters"/>
        <w:ind w:firstLine="0"/>
        <w:jc w:val="left"/>
        <w:rPr>
          <w:rFonts w:ascii="Times New Roman" w:hAnsi="Times New Roman"/>
          <w:i/>
        </w:rPr>
      </w:pPr>
    </w:p>
    <w:p w14:paraId="7D74AB8A" w14:textId="7C002B39" w:rsidR="00D87A69" w:rsidRDefault="00101F05" w:rsidP="009B16F8">
      <w:pPr>
        <w:pStyle w:val="letters"/>
        <w:ind w:firstLine="0"/>
        <w:jc w:val="left"/>
        <w:rPr>
          <w:rFonts w:ascii="Times New Roman" w:hAnsi="Times New Roman"/>
          <w:i/>
        </w:rPr>
      </w:pPr>
      <w:r>
        <w:rPr>
          <w:rFonts w:ascii="Times New Roman" w:hAnsi="Times New Roman"/>
          <w:i/>
        </w:rPr>
        <w:t xml:space="preserve">Long-standing CBA minors have attracted respectable numbers of students.  Marketing has 145 minors, Management 67, and Human Resources Management </w:t>
      </w:r>
      <w:r w:rsidR="000375FB">
        <w:rPr>
          <w:rFonts w:ascii="Times New Roman" w:hAnsi="Times New Roman"/>
          <w:i/>
        </w:rPr>
        <w:t xml:space="preserve">59.  We anticipate that the IB minor should also be popular. </w:t>
      </w:r>
      <w:r>
        <w:rPr>
          <w:rFonts w:ascii="Times New Roman" w:hAnsi="Times New Roman"/>
          <w:i/>
        </w:rPr>
        <w:t xml:space="preserve"> </w:t>
      </w:r>
      <w:r w:rsidR="0010230D" w:rsidRPr="00AF72DD">
        <w:rPr>
          <w:rFonts w:ascii="Times New Roman" w:hAnsi="Times New Roman"/>
          <w:i/>
        </w:rPr>
        <w:t>At an April 14, 2012</w:t>
      </w:r>
      <w:r w:rsidR="00AF72DD" w:rsidRPr="00AF72DD">
        <w:rPr>
          <w:rFonts w:ascii="Times New Roman" w:hAnsi="Times New Roman"/>
          <w:i/>
        </w:rPr>
        <w:t xml:space="preserve"> meeting with admitted first-year students, a number of </w:t>
      </w:r>
      <w:r w:rsidR="00AF72DD">
        <w:rPr>
          <w:rFonts w:ascii="Times New Roman" w:hAnsi="Times New Roman"/>
          <w:i/>
        </w:rPr>
        <w:t>attendee</w:t>
      </w:r>
      <w:r w:rsidR="00AF72DD" w:rsidRPr="00AF72DD">
        <w:rPr>
          <w:rFonts w:ascii="Times New Roman" w:hAnsi="Times New Roman"/>
          <w:i/>
        </w:rPr>
        <w:t>s asked questions about International Business.  If they come to Long Beach, these students may not necessarily major in business, but may choose to minor</w:t>
      </w:r>
      <w:r w:rsidR="000375FB">
        <w:rPr>
          <w:rFonts w:ascii="Times New Roman" w:hAnsi="Times New Roman"/>
          <w:i/>
        </w:rPr>
        <w:t xml:space="preserve"> in International B</w:t>
      </w:r>
      <w:r w:rsidR="00976BBC">
        <w:rPr>
          <w:rFonts w:ascii="Times New Roman" w:hAnsi="Times New Roman"/>
          <w:i/>
        </w:rPr>
        <w:t>usiness</w:t>
      </w:r>
      <w:r w:rsidR="00AF72DD" w:rsidRPr="00AF72DD">
        <w:rPr>
          <w:rFonts w:ascii="Times New Roman" w:hAnsi="Times New Roman"/>
          <w:i/>
        </w:rPr>
        <w:t>.</w:t>
      </w:r>
    </w:p>
    <w:p w14:paraId="7B4699AD" w14:textId="77777777" w:rsidR="00452A15" w:rsidRDefault="00452A15" w:rsidP="009B16F8">
      <w:pPr>
        <w:pStyle w:val="letters"/>
        <w:ind w:firstLine="0"/>
        <w:jc w:val="left"/>
        <w:rPr>
          <w:rFonts w:ascii="Times New Roman" w:hAnsi="Times New Roman"/>
          <w:i/>
        </w:rPr>
      </w:pPr>
    </w:p>
    <w:p w14:paraId="63A1D9D3" w14:textId="6943B6B3" w:rsidR="00D1457C" w:rsidRDefault="00452A15" w:rsidP="009B16F8">
      <w:pPr>
        <w:pStyle w:val="letters"/>
        <w:ind w:firstLine="0"/>
        <w:jc w:val="left"/>
        <w:rPr>
          <w:rFonts w:ascii="Times New Roman" w:hAnsi="Times New Roman"/>
          <w:i/>
        </w:rPr>
      </w:pPr>
      <w:r>
        <w:rPr>
          <w:rFonts w:ascii="Times New Roman" w:hAnsi="Times New Roman"/>
          <w:i/>
        </w:rPr>
        <w:t xml:space="preserve">The student International Business Association typically has about 30 members, </w:t>
      </w:r>
      <w:r w:rsidR="00A168CE">
        <w:rPr>
          <w:rFonts w:ascii="Times New Roman" w:hAnsi="Times New Roman"/>
          <w:i/>
        </w:rPr>
        <w:t xml:space="preserve">with perhaps 5-10 </w:t>
      </w:r>
      <w:r>
        <w:rPr>
          <w:rFonts w:ascii="Times New Roman" w:hAnsi="Times New Roman"/>
          <w:i/>
        </w:rPr>
        <w:t>from outside CBA.</w:t>
      </w:r>
      <w:r w:rsidR="0004069F">
        <w:rPr>
          <w:rFonts w:ascii="Times New Roman" w:hAnsi="Times New Roman"/>
          <w:i/>
        </w:rPr>
        <w:t xml:space="preserve">  The IBA President for 2012-2013 is a Psychology major.</w:t>
      </w:r>
    </w:p>
    <w:p w14:paraId="7FE5BEF2" w14:textId="77777777" w:rsidR="00D87A69" w:rsidRDefault="00D87A69" w:rsidP="00567956">
      <w:pPr>
        <w:pStyle w:val="letters"/>
        <w:ind w:firstLine="0"/>
        <w:jc w:val="left"/>
        <w:rPr>
          <w:rFonts w:ascii="Times New Roman" w:hAnsi="Times New Roman"/>
        </w:rPr>
      </w:pPr>
    </w:p>
    <w:p w14:paraId="2BDB46D2" w14:textId="3C9FBC18" w:rsidR="00081DC3" w:rsidRDefault="00D87A69" w:rsidP="009B16F8">
      <w:pPr>
        <w:pStyle w:val="letters"/>
        <w:numPr>
          <w:ilvl w:val="1"/>
          <w:numId w:val="5"/>
        </w:numPr>
        <w:tabs>
          <w:tab w:val="clear" w:pos="1080"/>
          <w:tab w:val="num" w:pos="720"/>
        </w:tabs>
        <w:ind w:left="720" w:hanging="360"/>
        <w:jc w:val="left"/>
        <w:rPr>
          <w:rFonts w:ascii="Times New Roman" w:hAnsi="Times New Roman"/>
        </w:rPr>
      </w:pPr>
      <w:r>
        <w:rPr>
          <w:rFonts w:ascii="Times New Roman" w:hAnsi="Times New Roman"/>
        </w:rPr>
        <w:t>Issues of access considered when planning this program.</w:t>
      </w:r>
      <w:r w:rsidR="00081DC3">
        <w:rPr>
          <w:rFonts w:ascii="Times New Roman" w:hAnsi="Times New Roman"/>
        </w:rPr>
        <w:t xml:space="preserve"> </w:t>
      </w:r>
      <w:r w:rsidR="00E11F9B">
        <w:rPr>
          <w:rFonts w:ascii="Times New Roman" w:hAnsi="Times New Roman"/>
        </w:rPr>
        <w:t xml:space="preserve"> </w:t>
      </w:r>
    </w:p>
    <w:p w14:paraId="3CDA7F10" w14:textId="77777777" w:rsidR="003975E7" w:rsidRPr="00081DC3" w:rsidRDefault="003975E7" w:rsidP="009B16F8">
      <w:pPr>
        <w:pStyle w:val="letters"/>
        <w:ind w:left="360" w:firstLine="0"/>
        <w:jc w:val="left"/>
        <w:rPr>
          <w:rFonts w:ascii="Times New Roman" w:hAnsi="Times New Roman"/>
        </w:rPr>
      </w:pPr>
    </w:p>
    <w:p w14:paraId="1638B857" w14:textId="77777777" w:rsidR="00081DC3" w:rsidRPr="00145593" w:rsidRDefault="00081DC3" w:rsidP="009B16F8">
      <w:pPr>
        <w:pStyle w:val="letters"/>
        <w:numPr>
          <w:ilvl w:val="0"/>
          <w:numId w:val="16"/>
        </w:numPr>
        <w:ind w:left="1080"/>
        <w:jc w:val="left"/>
        <w:rPr>
          <w:rFonts w:ascii="Times New Roman" w:hAnsi="Times New Roman"/>
          <w:szCs w:val="24"/>
        </w:rPr>
      </w:pPr>
      <w:r w:rsidRPr="00145593">
        <w:rPr>
          <w:rFonts w:ascii="Times New Roman" w:hAnsi="Times New Roman"/>
          <w:szCs w:val="24"/>
        </w:rPr>
        <w:t>Course scheduling for students and qualified faculty</w:t>
      </w:r>
    </w:p>
    <w:p w14:paraId="796AA3D7" w14:textId="77777777" w:rsidR="00063F33" w:rsidRPr="00145593" w:rsidRDefault="00063F33" w:rsidP="009B16F8">
      <w:pPr>
        <w:pStyle w:val="letters"/>
        <w:ind w:firstLine="0"/>
        <w:jc w:val="left"/>
        <w:rPr>
          <w:rFonts w:ascii="Times New Roman" w:hAnsi="Times New Roman"/>
          <w:i/>
          <w:szCs w:val="24"/>
        </w:rPr>
      </w:pPr>
    </w:p>
    <w:p w14:paraId="301953E9" w14:textId="5E4949C4" w:rsidR="00F5064E" w:rsidRPr="00145593" w:rsidRDefault="00F5064E" w:rsidP="009B16F8">
      <w:pPr>
        <w:pStyle w:val="letters"/>
        <w:ind w:firstLine="0"/>
        <w:jc w:val="left"/>
        <w:rPr>
          <w:rFonts w:ascii="Times New Roman" w:hAnsi="Times New Roman"/>
          <w:i/>
          <w:szCs w:val="24"/>
        </w:rPr>
      </w:pPr>
      <w:r w:rsidRPr="00145593">
        <w:rPr>
          <w:rFonts w:ascii="Times New Roman" w:hAnsi="Times New Roman"/>
          <w:i/>
          <w:szCs w:val="24"/>
        </w:rPr>
        <w:t xml:space="preserve">Multiple sections of </w:t>
      </w:r>
      <w:r w:rsidR="00063F33" w:rsidRPr="00145593">
        <w:rPr>
          <w:rFonts w:ascii="Times New Roman" w:hAnsi="Times New Roman"/>
          <w:i/>
          <w:szCs w:val="24"/>
        </w:rPr>
        <w:t>CBA 300, COMM 330 and COMM 442, MGMT 300, MKTG 300, and MKTG 480 are offered every semester.  Multiple sections of MGMT 405 are offered in the Fall Semester and MGMT 406 in the Spring Semester.  MKTG 481 is offered on a yearly basis.</w:t>
      </w:r>
    </w:p>
    <w:p w14:paraId="56B4CBB7" w14:textId="77777777" w:rsidR="00F5064E" w:rsidRPr="00145593" w:rsidRDefault="00F5064E" w:rsidP="009B16F8">
      <w:pPr>
        <w:pStyle w:val="letters"/>
        <w:ind w:firstLine="0"/>
        <w:jc w:val="left"/>
        <w:rPr>
          <w:rFonts w:ascii="Times New Roman" w:hAnsi="Times New Roman"/>
          <w:i/>
          <w:szCs w:val="24"/>
        </w:rPr>
      </w:pPr>
    </w:p>
    <w:p w14:paraId="1904911D" w14:textId="327D585E" w:rsidR="00081DC3" w:rsidRPr="00145593" w:rsidRDefault="00145593" w:rsidP="009B16F8">
      <w:pPr>
        <w:pStyle w:val="letters"/>
        <w:numPr>
          <w:ilvl w:val="0"/>
          <w:numId w:val="16"/>
        </w:numPr>
        <w:ind w:left="1080"/>
        <w:jc w:val="left"/>
        <w:rPr>
          <w:rFonts w:ascii="Times New Roman" w:hAnsi="Times New Roman"/>
          <w:szCs w:val="24"/>
        </w:rPr>
      </w:pPr>
      <w:r w:rsidRPr="00145593">
        <w:rPr>
          <w:rFonts w:ascii="Times New Roman" w:hAnsi="Times New Roman"/>
          <w:szCs w:val="24"/>
        </w:rPr>
        <w:t>Student financial aid</w:t>
      </w:r>
    </w:p>
    <w:p w14:paraId="0DB3E764" w14:textId="77777777" w:rsidR="00145593" w:rsidRPr="00145593" w:rsidRDefault="00145593" w:rsidP="00145593">
      <w:pPr>
        <w:pStyle w:val="letters"/>
        <w:jc w:val="left"/>
        <w:rPr>
          <w:rFonts w:ascii="Times New Roman" w:hAnsi="Times New Roman"/>
          <w:szCs w:val="24"/>
        </w:rPr>
      </w:pPr>
    </w:p>
    <w:p w14:paraId="49C0A79E" w14:textId="4E71D69B" w:rsidR="00145593" w:rsidRPr="00145593" w:rsidRDefault="00145593" w:rsidP="00145593">
      <w:pPr>
        <w:pStyle w:val="letters"/>
        <w:jc w:val="left"/>
        <w:rPr>
          <w:rFonts w:ascii="Times New Roman" w:hAnsi="Times New Roman"/>
          <w:i/>
          <w:szCs w:val="24"/>
        </w:rPr>
      </w:pPr>
      <w:r w:rsidRPr="00145593">
        <w:rPr>
          <w:rFonts w:ascii="Times New Roman" w:hAnsi="Times New Roman"/>
          <w:szCs w:val="24"/>
        </w:rPr>
        <w:tab/>
      </w:r>
      <w:r w:rsidRPr="00145593">
        <w:rPr>
          <w:rFonts w:ascii="Times New Roman" w:hAnsi="Times New Roman"/>
          <w:i/>
          <w:szCs w:val="24"/>
        </w:rPr>
        <w:t>The usual financial aid will be applicable.  Students taking CBA 493: Business Internship</w:t>
      </w:r>
      <w:r>
        <w:rPr>
          <w:rFonts w:ascii="Times New Roman" w:hAnsi="Times New Roman"/>
          <w:i/>
          <w:szCs w:val="24"/>
        </w:rPr>
        <w:t xml:space="preserve"> for their capstone experience</w:t>
      </w:r>
      <w:r w:rsidRPr="00145593">
        <w:rPr>
          <w:rFonts w:ascii="Times New Roman" w:hAnsi="Times New Roman"/>
          <w:i/>
          <w:szCs w:val="24"/>
        </w:rPr>
        <w:t xml:space="preserve"> may be able to earn</w:t>
      </w:r>
      <w:r w:rsidR="008C028C">
        <w:rPr>
          <w:rFonts w:ascii="Times New Roman" w:hAnsi="Times New Roman"/>
          <w:i/>
          <w:szCs w:val="24"/>
        </w:rPr>
        <w:t xml:space="preserve"> a salary</w:t>
      </w:r>
      <w:r w:rsidRPr="00145593">
        <w:rPr>
          <w:rFonts w:ascii="Times New Roman" w:hAnsi="Times New Roman"/>
          <w:i/>
          <w:szCs w:val="24"/>
        </w:rPr>
        <w:t xml:space="preserve"> from their employers.</w:t>
      </w:r>
    </w:p>
    <w:p w14:paraId="3326DB7C" w14:textId="77777777" w:rsidR="00145593" w:rsidRPr="00145593" w:rsidRDefault="00145593" w:rsidP="00145593">
      <w:pPr>
        <w:pStyle w:val="letters"/>
        <w:ind w:firstLine="0"/>
        <w:jc w:val="left"/>
        <w:rPr>
          <w:rFonts w:ascii="Times New Roman" w:hAnsi="Times New Roman"/>
          <w:szCs w:val="24"/>
        </w:rPr>
      </w:pPr>
    </w:p>
    <w:p w14:paraId="5F3FBF27" w14:textId="77777777" w:rsidR="00081DC3" w:rsidRPr="00145593" w:rsidRDefault="00081DC3" w:rsidP="009B16F8">
      <w:pPr>
        <w:pStyle w:val="letters"/>
        <w:numPr>
          <w:ilvl w:val="0"/>
          <w:numId w:val="16"/>
        </w:numPr>
        <w:ind w:left="1080"/>
        <w:jc w:val="left"/>
        <w:rPr>
          <w:rFonts w:ascii="Times New Roman" w:hAnsi="Times New Roman"/>
          <w:szCs w:val="24"/>
        </w:rPr>
      </w:pPr>
      <w:r w:rsidRPr="00145593">
        <w:rPr>
          <w:rFonts w:ascii="Times New Roman" w:hAnsi="Times New Roman"/>
          <w:szCs w:val="24"/>
        </w:rPr>
        <w:t>Program funding for student scholarships</w:t>
      </w:r>
    </w:p>
    <w:p w14:paraId="4C6C1F98" w14:textId="77777777" w:rsidR="00145593" w:rsidRPr="00145593" w:rsidRDefault="00145593" w:rsidP="00145593">
      <w:pPr>
        <w:pStyle w:val="letters"/>
        <w:jc w:val="left"/>
        <w:rPr>
          <w:rFonts w:ascii="Times New Roman" w:hAnsi="Times New Roman"/>
          <w:szCs w:val="24"/>
        </w:rPr>
      </w:pPr>
      <w:r w:rsidRPr="00145593">
        <w:rPr>
          <w:rFonts w:ascii="Times New Roman" w:hAnsi="Times New Roman"/>
          <w:szCs w:val="24"/>
        </w:rPr>
        <w:tab/>
      </w:r>
    </w:p>
    <w:p w14:paraId="2651B06F" w14:textId="20CF8762" w:rsidR="00145593" w:rsidRDefault="00145593" w:rsidP="00145593">
      <w:pPr>
        <w:pStyle w:val="letters"/>
        <w:jc w:val="left"/>
        <w:rPr>
          <w:rFonts w:ascii="Times New Roman" w:hAnsi="Times New Roman"/>
          <w:i/>
          <w:szCs w:val="24"/>
        </w:rPr>
      </w:pPr>
      <w:r w:rsidRPr="00145593">
        <w:rPr>
          <w:rFonts w:ascii="Times New Roman" w:hAnsi="Times New Roman"/>
          <w:szCs w:val="24"/>
        </w:rPr>
        <w:tab/>
      </w:r>
      <w:r w:rsidR="008C028C" w:rsidRPr="008C028C">
        <w:rPr>
          <w:rFonts w:ascii="Times New Roman" w:hAnsi="Times New Roman"/>
          <w:i/>
          <w:szCs w:val="24"/>
        </w:rPr>
        <w:t>If the program is approved, w</w:t>
      </w:r>
      <w:r w:rsidRPr="008C028C">
        <w:rPr>
          <w:rFonts w:ascii="Times New Roman" w:hAnsi="Times New Roman"/>
          <w:i/>
          <w:szCs w:val="24"/>
        </w:rPr>
        <w:t>e</w:t>
      </w:r>
      <w:r w:rsidR="008C028C" w:rsidRPr="008C028C">
        <w:rPr>
          <w:rFonts w:ascii="Times New Roman" w:hAnsi="Times New Roman"/>
          <w:i/>
          <w:szCs w:val="24"/>
        </w:rPr>
        <w:t xml:space="preserve"> can work </w:t>
      </w:r>
      <w:r w:rsidRPr="008C028C">
        <w:rPr>
          <w:rFonts w:ascii="Times New Roman" w:hAnsi="Times New Roman"/>
          <w:i/>
          <w:szCs w:val="24"/>
        </w:rPr>
        <w:t>to include minors in the two IB scholarships that are currently</w:t>
      </w:r>
      <w:r w:rsidR="008C028C">
        <w:rPr>
          <w:rFonts w:ascii="Times New Roman" w:hAnsi="Times New Roman"/>
          <w:i/>
          <w:szCs w:val="24"/>
        </w:rPr>
        <w:t xml:space="preserve"> open only to</w:t>
      </w:r>
      <w:r w:rsidRPr="008C028C">
        <w:rPr>
          <w:rFonts w:ascii="Times New Roman" w:hAnsi="Times New Roman"/>
          <w:i/>
          <w:szCs w:val="24"/>
        </w:rPr>
        <w:t xml:space="preserve"> IB majors –</w:t>
      </w:r>
      <w:r w:rsidR="008C028C">
        <w:rPr>
          <w:rFonts w:ascii="Times New Roman" w:hAnsi="Times New Roman"/>
          <w:i/>
          <w:szCs w:val="24"/>
        </w:rPr>
        <w:t xml:space="preserve"> the</w:t>
      </w:r>
      <w:r w:rsidRPr="008C028C">
        <w:rPr>
          <w:rFonts w:ascii="Times New Roman" w:hAnsi="Times New Roman"/>
          <w:i/>
          <w:szCs w:val="24"/>
        </w:rPr>
        <w:t xml:space="preserve"> Paul Franz International Business Scholarship and the Port of Long Beach Scholarship (see attached</w:t>
      </w:r>
      <w:r w:rsidR="008C028C">
        <w:rPr>
          <w:rFonts w:ascii="Times New Roman" w:hAnsi="Times New Roman"/>
          <w:i/>
          <w:szCs w:val="24"/>
        </w:rPr>
        <w:t xml:space="preserve"> descriptions</w:t>
      </w:r>
      <w:r w:rsidRPr="008C028C">
        <w:rPr>
          <w:rFonts w:ascii="Times New Roman" w:hAnsi="Times New Roman"/>
          <w:i/>
          <w:szCs w:val="24"/>
        </w:rPr>
        <w:t>).</w:t>
      </w:r>
    </w:p>
    <w:p w14:paraId="548982AF" w14:textId="77777777" w:rsidR="00C559BE" w:rsidRPr="00C559BE" w:rsidRDefault="00C559BE" w:rsidP="00145593">
      <w:pPr>
        <w:pStyle w:val="letters"/>
        <w:jc w:val="left"/>
        <w:rPr>
          <w:rFonts w:ascii="Times New Roman" w:hAnsi="Times New Roman"/>
          <w:i/>
          <w:szCs w:val="24"/>
        </w:rPr>
      </w:pPr>
    </w:p>
    <w:p w14:paraId="2B952F29" w14:textId="77777777" w:rsidR="00081DC3" w:rsidRPr="00145593" w:rsidRDefault="00081DC3" w:rsidP="009B16F8">
      <w:pPr>
        <w:pStyle w:val="letters"/>
        <w:numPr>
          <w:ilvl w:val="0"/>
          <w:numId w:val="16"/>
        </w:numPr>
        <w:ind w:left="1080"/>
        <w:jc w:val="left"/>
        <w:rPr>
          <w:rFonts w:ascii="Times New Roman" w:hAnsi="Times New Roman"/>
          <w:szCs w:val="24"/>
        </w:rPr>
      </w:pPr>
      <w:r w:rsidRPr="00145593">
        <w:rPr>
          <w:rFonts w:ascii="Times New Roman" w:hAnsi="Times New Roman"/>
          <w:szCs w:val="24"/>
        </w:rPr>
        <w:t>Student Recruitment</w:t>
      </w:r>
    </w:p>
    <w:p w14:paraId="19BD2503" w14:textId="08419E17" w:rsidR="00145593" w:rsidRPr="00145593" w:rsidRDefault="00145593" w:rsidP="00145593">
      <w:pPr>
        <w:pStyle w:val="letters"/>
        <w:jc w:val="left"/>
        <w:rPr>
          <w:rFonts w:ascii="Times New Roman" w:hAnsi="Times New Roman"/>
          <w:szCs w:val="24"/>
        </w:rPr>
      </w:pPr>
      <w:r w:rsidRPr="00145593">
        <w:rPr>
          <w:rFonts w:ascii="Times New Roman" w:hAnsi="Times New Roman"/>
          <w:szCs w:val="24"/>
        </w:rPr>
        <w:tab/>
      </w:r>
    </w:p>
    <w:p w14:paraId="153EF244" w14:textId="53F36611" w:rsidR="00081DC3" w:rsidRDefault="00145593" w:rsidP="00486AA9">
      <w:pPr>
        <w:pStyle w:val="letters"/>
        <w:jc w:val="left"/>
        <w:rPr>
          <w:rFonts w:ascii="Times New Roman" w:hAnsi="Times New Roman"/>
          <w:i/>
          <w:szCs w:val="24"/>
        </w:rPr>
      </w:pPr>
      <w:r w:rsidRPr="00145593">
        <w:rPr>
          <w:rFonts w:ascii="Times New Roman" w:hAnsi="Times New Roman"/>
          <w:szCs w:val="24"/>
        </w:rPr>
        <w:tab/>
      </w:r>
      <w:r w:rsidRPr="00145593">
        <w:rPr>
          <w:rFonts w:ascii="Times New Roman" w:hAnsi="Times New Roman"/>
          <w:i/>
          <w:szCs w:val="24"/>
        </w:rPr>
        <w:t>The CBA Center for Student Success now has an Outreach Coordinator who is actively engaged in promoting programs offered by CBA.</w:t>
      </w:r>
    </w:p>
    <w:p w14:paraId="7274299E" w14:textId="77777777" w:rsidR="00486AA9" w:rsidRPr="00486AA9" w:rsidRDefault="00486AA9" w:rsidP="00486AA9">
      <w:pPr>
        <w:pStyle w:val="letters"/>
        <w:jc w:val="left"/>
        <w:rPr>
          <w:rFonts w:ascii="Times New Roman" w:hAnsi="Times New Roman"/>
          <w:i/>
          <w:szCs w:val="24"/>
        </w:rPr>
      </w:pPr>
    </w:p>
    <w:p w14:paraId="2AE0E14A" w14:textId="77777777" w:rsidR="00081DC3" w:rsidRDefault="00D87A69" w:rsidP="009B16F8">
      <w:pPr>
        <w:pStyle w:val="letters"/>
        <w:numPr>
          <w:ilvl w:val="1"/>
          <w:numId w:val="5"/>
        </w:numPr>
        <w:tabs>
          <w:tab w:val="clear" w:pos="1080"/>
          <w:tab w:val="num" w:pos="720"/>
        </w:tabs>
        <w:ind w:left="720" w:hanging="360"/>
        <w:jc w:val="left"/>
        <w:rPr>
          <w:rFonts w:ascii="Times New Roman" w:hAnsi="Times New Roman"/>
        </w:rPr>
      </w:pPr>
      <w:r>
        <w:rPr>
          <w:rFonts w:ascii="Times New Roman" w:hAnsi="Times New Roman"/>
        </w:rPr>
        <w:t>Professional uses of the proposed program.</w:t>
      </w:r>
    </w:p>
    <w:p w14:paraId="41BAF875" w14:textId="77777777" w:rsidR="003975E7" w:rsidRDefault="003975E7" w:rsidP="009B16F8">
      <w:pPr>
        <w:pStyle w:val="letters"/>
        <w:ind w:left="360" w:firstLine="0"/>
        <w:jc w:val="left"/>
        <w:rPr>
          <w:rFonts w:ascii="Times New Roman" w:hAnsi="Times New Roman"/>
        </w:rPr>
      </w:pPr>
    </w:p>
    <w:p w14:paraId="4F832BE4" w14:textId="40E922F7" w:rsidR="00A168CE" w:rsidRDefault="000375FB" w:rsidP="009B16F8">
      <w:pPr>
        <w:pStyle w:val="letters"/>
        <w:jc w:val="left"/>
        <w:rPr>
          <w:rFonts w:ascii="Times New Roman" w:hAnsi="Times New Roman"/>
          <w:i/>
        </w:rPr>
      </w:pPr>
      <w:r>
        <w:rPr>
          <w:rFonts w:ascii="Times New Roman" w:hAnsi="Times New Roman"/>
          <w:i/>
        </w:rPr>
        <w:tab/>
        <w:t>The proposed minor in International B</w:t>
      </w:r>
      <w:r w:rsidR="00A168CE">
        <w:rPr>
          <w:rFonts w:ascii="Times New Roman" w:hAnsi="Times New Roman"/>
          <w:i/>
        </w:rPr>
        <w:t>usiness enhances employment opportunities.  Most career fields today have an international dimension.</w:t>
      </w:r>
      <w:r w:rsidR="00A168CE" w:rsidRPr="00A6697D">
        <w:rPr>
          <w:rFonts w:ascii="Times New Roman" w:hAnsi="Times New Roman"/>
          <w:i/>
        </w:rPr>
        <w:t xml:space="preserve"> </w:t>
      </w:r>
      <w:r w:rsidR="00A168CE">
        <w:rPr>
          <w:rFonts w:ascii="Times New Roman" w:hAnsi="Times New Roman"/>
          <w:i/>
        </w:rPr>
        <w:t xml:space="preserve">Career paths </w:t>
      </w:r>
      <w:r>
        <w:rPr>
          <w:rFonts w:ascii="Times New Roman" w:hAnsi="Times New Roman"/>
          <w:i/>
        </w:rPr>
        <w:t>in International B</w:t>
      </w:r>
      <w:r w:rsidR="00A168CE" w:rsidRPr="006770FD">
        <w:rPr>
          <w:rFonts w:ascii="Times New Roman" w:hAnsi="Times New Roman"/>
          <w:i/>
        </w:rPr>
        <w:t>usiness</w:t>
      </w:r>
      <w:r w:rsidR="00A168CE">
        <w:rPr>
          <w:rFonts w:ascii="Times New Roman" w:hAnsi="Times New Roman"/>
          <w:i/>
        </w:rPr>
        <w:t xml:space="preserve"> that are facilitated by the minor</w:t>
      </w:r>
      <w:r w:rsidR="00A168CE" w:rsidRPr="006770FD">
        <w:rPr>
          <w:rFonts w:ascii="Times New Roman" w:hAnsi="Times New Roman"/>
          <w:i/>
        </w:rPr>
        <w:t xml:space="preserve"> include</w:t>
      </w:r>
      <w:r w:rsidR="00A168CE">
        <w:rPr>
          <w:rFonts w:ascii="Times New Roman" w:hAnsi="Times New Roman"/>
          <w:i/>
        </w:rPr>
        <w:t>:</w:t>
      </w:r>
      <w:r w:rsidR="00A168CE" w:rsidRPr="006770FD">
        <w:rPr>
          <w:rFonts w:ascii="Times New Roman" w:hAnsi="Times New Roman"/>
          <w:i/>
        </w:rPr>
        <w:t xml:space="preserve"> </w:t>
      </w:r>
    </w:p>
    <w:p w14:paraId="7637BA98" w14:textId="77777777" w:rsidR="00A168CE" w:rsidRDefault="00A168CE" w:rsidP="009B16F8">
      <w:pPr>
        <w:pStyle w:val="letters"/>
        <w:jc w:val="left"/>
        <w:rPr>
          <w:rFonts w:ascii="Times New Roman" w:hAnsi="Times New Roman"/>
          <w:i/>
        </w:rPr>
      </w:pPr>
    </w:p>
    <w:p w14:paraId="52FE4138" w14:textId="77777777" w:rsidR="00A168CE" w:rsidRPr="00A629ED" w:rsidRDefault="00A168CE" w:rsidP="009B16F8">
      <w:pPr>
        <w:pStyle w:val="letters"/>
        <w:numPr>
          <w:ilvl w:val="0"/>
          <w:numId w:val="21"/>
        </w:numPr>
        <w:ind w:left="1080"/>
        <w:jc w:val="left"/>
        <w:rPr>
          <w:rFonts w:ascii="Times New Roman" w:hAnsi="Times New Roman"/>
          <w:i/>
        </w:rPr>
      </w:pPr>
      <w:r w:rsidRPr="006770FD">
        <w:rPr>
          <w:rFonts w:ascii="Times New Roman" w:hAnsi="Times New Roman"/>
          <w:i/>
        </w:rPr>
        <w:t>International</w:t>
      </w:r>
      <w:r>
        <w:rPr>
          <w:rFonts w:ascii="Times New Roman" w:hAnsi="Times New Roman"/>
          <w:i/>
        </w:rPr>
        <w:t xml:space="preserve"> marketing management</w:t>
      </w:r>
    </w:p>
    <w:p w14:paraId="7F18DFAD" w14:textId="77777777" w:rsidR="00A168CE" w:rsidRDefault="00A168CE" w:rsidP="009B16F8">
      <w:pPr>
        <w:pStyle w:val="letters"/>
        <w:numPr>
          <w:ilvl w:val="0"/>
          <w:numId w:val="21"/>
        </w:numPr>
        <w:ind w:left="1080"/>
        <w:jc w:val="left"/>
        <w:rPr>
          <w:rFonts w:ascii="Times New Roman" w:hAnsi="Times New Roman"/>
          <w:i/>
        </w:rPr>
      </w:pPr>
      <w:r w:rsidRPr="006770FD">
        <w:rPr>
          <w:rFonts w:ascii="Times New Roman" w:hAnsi="Times New Roman"/>
          <w:i/>
        </w:rPr>
        <w:t>Export/impo</w:t>
      </w:r>
      <w:r>
        <w:rPr>
          <w:rFonts w:ascii="Times New Roman" w:hAnsi="Times New Roman"/>
          <w:i/>
        </w:rPr>
        <w:t>rt agent or company sales representative</w:t>
      </w:r>
    </w:p>
    <w:p w14:paraId="7849E3FC" w14:textId="77777777" w:rsidR="00A168CE" w:rsidRDefault="00A168CE" w:rsidP="009B16F8">
      <w:pPr>
        <w:pStyle w:val="letters"/>
        <w:numPr>
          <w:ilvl w:val="0"/>
          <w:numId w:val="21"/>
        </w:numPr>
        <w:ind w:left="1080"/>
        <w:jc w:val="left"/>
        <w:rPr>
          <w:rFonts w:ascii="Times New Roman" w:hAnsi="Times New Roman"/>
          <w:i/>
        </w:rPr>
      </w:pPr>
      <w:r>
        <w:rPr>
          <w:rFonts w:ascii="Times New Roman" w:hAnsi="Times New Roman"/>
          <w:i/>
        </w:rPr>
        <w:t>Buyer for a large retail establishment</w:t>
      </w:r>
    </w:p>
    <w:p w14:paraId="45BC295E" w14:textId="77777777" w:rsidR="00A168CE" w:rsidRPr="00A629ED" w:rsidRDefault="00A168CE" w:rsidP="009B16F8">
      <w:pPr>
        <w:pStyle w:val="letters"/>
        <w:numPr>
          <w:ilvl w:val="0"/>
          <w:numId w:val="21"/>
        </w:numPr>
        <w:ind w:left="1080"/>
        <w:jc w:val="left"/>
        <w:rPr>
          <w:rFonts w:ascii="Times New Roman" w:hAnsi="Times New Roman"/>
          <w:i/>
        </w:rPr>
      </w:pPr>
      <w:r w:rsidRPr="006770FD">
        <w:rPr>
          <w:rFonts w:ascii="Times New Roman" w:hAnsi="Times New Roman"/>
          <w:i/>
        </w:rPr>
        <w:t>International</w:t>
      </w:r>
      <w:r>
        <w:rPr>
          <w:rFonts w:ascii="Times New Roman" w:hAnsi="Times New Roman"/>
          <w:i/>
        </w:rPr>
        <w:t xml:space="preserve"> financial management (e.g. banking, f</w:t>
      </w:r>
      <w:r w:rsidRPr="00A629ED">
        <w:rPr>
          <w:rFonts w:ascii="Times New Roman" w:hAnsi="Times New Roman"/>
          <w:i/>
        </w:rPr>
        <w:t>oreign currency broker</w:t>
      </w:r>
      <w:r>
        <w:rPr>
          <w:rFonts w:ascii="Times New Roman" w:hAnsi="Times New Roman"/>
          <w:i/>
        </w:rPr>
        <w:t>)</w:t>
      </w:r>
    </w:p>
    <w:p w14:paraId="5E8BC780" w14:textId="77777777" w:rsidR="00A168CE" w:rsidRDefault="00A168CE" w:rsidP="009B16F8">
      <w:pPr>
        <w:pStyle w:val="letters"/>
        <w:numPr>
          <w:ilvl w:val="0"/>
          <w:numId w:val="21"/>
        </w:numPr>
        <w:ind w:left="1080"/>
        <w:jc w:val="left"/>
        <w:rPr>
          <w:rFonts w:ascii="Times New Roman" w:hAnsi="Times New Roman"/>
          <w:i/>
        </w:rPr>
      </w:pPr>
      <w:r>
        <w:rPr>
          <w:rFonts w:ascii="Times New Roman" w:hAnsi="Times New Roman"/>
          <w:i/>
        </w:rPr>
        <w:t>Global logistics management (port operations, shipping, freight forwarding, customs brokerage)</w:t>
      </w:r>
    </w:p>
    <w:p w14:paraId="337156DD" w14:textId="77777777" w:rsidR="00A168CE" w:rsidRDefault="00A168CE" w:rsidP="009B16F8">
      <w:pPr>
        <w:pStyle w:val="letters"/>
        <w:numPr>
          <w:ilvl w:val="0"/>
          <w:numId w:val="21"/>
        </w:numPr>
        <w:ind w:left="1080"/>
        <w:jc w:val="left"/>
        <w:rPr>
          <w:rFonts w:ascii="Times New Roman" w:hAnsi="Times New Roman"/>
          <w:i/>
        </w:rPr>
      </w:pPr>
      <w:r>
        <w:rPr>
          <w:rFonts w:ascii="Times New Roman" w:hAnsi="Times New Roman"/>
          <w:i/>
        </w:rPr>
        <w:t>Human resources management (e.g. multi-cultural counselor, r</w:t>
      </w:r>
      <w:r w:rsidRPr="004370AB">
        <w:rPr>
          <w:rFonts w:ascii="Times New Roman" w:hAnsi="Times New Roman"/>
          <w:i/>
        </w:rPr>
        <w:t>elocation</w:t>
      </w:r>
      <w:r>
        <w:rPr>
          <w:rFonts w:ascii="Times New Roman" w:hAnsi="Times New Roman"/>
          <w:i/>
        </w:rPr>
        <w:t xml:space="preserve"> consultant, translation/i</w:t>
      </w:r>
      <w:r w:rsidRPr="00614ED0">
        <w:rPr>
          <w:rFonts w:ascii="Times New Roman" w:hAnsi="Times New Roman"/>
          <w:i/>
        </w:rPr>
        <w:t>nterpretation</w:t>
      </w:r>
      <w:r>
        <w:rPr>
          <w:rFonts w:ascii="Times New Roman" w:hAnsi="Times New Roman"/>
          <w:i/>
        </w:rPr>
        <w:t xml:space="preserve"> specialist)</w:t>
      </w:r>
    </w:p>
    <w:p w14:paraId="1E1E1C34" w14:textId="77777777" w:rsidR="00A168CE" w:rsidRDefault="00A168CE" w:rsidP="009B16F8">
      <w:pPr>
        <w:pStyle w:val="letters"/>
        <w:numPr>
          <w:ilvl w:val="0"/>
          <w:numId w:val="21"/>
        </w:numPr>
        <w:ind w:left="1080"/>
        <w:jc w:val="left"/>
        <w:rPr>
          <w:rFonts w:ascii="Times New Roman" w:hAnsi="Times New Roman"/>
          <w:i/>
        </w:rPr>
      </w:pPr>
      <w:r>
        <w:rPr>
          <w:rFonts w:ascii="Times New Roman" w:hAnsi="Times New Roman"/>
          <w:i/>
        </w:rPr>
        <w:t>International tourism and hospitality industry management</w:t>
      </w:r>
    </w:p>
    <w:p w14:paraId="042CA80C" w14:textId="77777777" w:rsidR="00A168CE" w:rsidRPr="00E27EF7" w:rsidRDefault="00A168CE" w:rsidP="009B16F8">
      <w:pPr>
        <w:pStyle w:val="letters"/>
        <w:numPr>
          <w:ilvl w:val="0"/>
          <w:numId w:val="21"/>
        </w:numPr>
        <w:ind w:left="1080"/>
        <w:jc w:val="left"/>
        <w:rPr>
          <w:rFonts w:ascii="Times New Roman" w:hAnsi="Times New Roman"/>
          <w:i/>
        </w:rPr>
      </w:pPr>
      <w:r>
        <w:rPr>
          <w:rFonts w:ascii="Times New Roman" w:hAnsi="Times New Roman"/>
          <w:i/>
        </w:rPr>
        <w:t>International business journalism</w:t>
      </w:r>
    </w:p>
    <w:p w14:paraId="40378DD4" w14:textId="77777777" w:rsidR="00A168CE" w:rsidRDefault="00A168CE" w:rsidP="009B16F8">
      <w:pPr>
        <w:pStyle w:val="letters"/>
        <w:numPr>
          <w:ilvl w:val="0"/>
          <w:numId w:val="21"/>
        </w:numPr>
        <w:ind w:left="1080"/>
        <w:jc w:val="left"/>
        <w:rPr>
          <w:rFonts w:ascii="Times New Roman" w:hAnsi="Times New Roman"/>
          <w:i/>
        </w:rPr>
      </w:pPr>
      <w:r>
        <w:rPr>
          <w:rFonts w:ascii="Times New Roman" w:hAnsi="Times New Roman"/>
          <w:i/>
        </w:rPr>
        <w:t>Government departments and agencies (e.g. U.S. Departments of Agriculture and Commerce)</w:t>
      </w:r>
    </w:p>
    <w:p w14:paraId="2E48E412" w14:textId="77777777" w:rsidR="00A168CE" w:rsidRPr="00614ED0" w:rsidRDefault="00A168CE" w:rsidP="009B16F8">
      <w:pPr>
        <w:pStyle w:val="letters"/>
        <w:numPr>
          <w:ilvl w:val="0"/>
          <w:numId w:val="21"/>
        </w:numPr>
        <w:ind w:left="1080"/>
        <w:jc w:val="left"/>
        <w:rPr>
          <w:rFonts w:ascii="Times New Roman" w:hAnsi="Times New Roman"/>
          <w:i/>
        </w:rPr>
      </w:pPr>
      <w:r w:rsidRPr="006770FD">
        <w:rPr>
          <w:rFonts w:ascii="Times New Roman" w:hAnsi="Times New Roman"/>
          <w:i/>
        </w:rPr>
        <w:t>International governance instituti</w:t>
      </w:r>
      <w:r>
        <w:rPr>
          <w:rFonts w:ascii="Times New Roman" w:hAnsi="Times New Roman"/>
          <w:i/>
        </w:rPr>
        <w:t>ons (e.g. IMF, World Bank, WTO, UN)</w:t>
      </w:r>
    </w:p>
    <w:p w14:paraId="3D624927" w14:textId="77777777" w:rsidR="00A168CE" w:rsidRDefault="00A168CE" w:rsidP="009B16F8">
      <w:pPr>
        <w:pStyle w:val="letters"/>
        <w:numPr>
          <w:ilvl w:val="0"/>
          <w:numId w:val="21"/>
        </w:numPr>
        <w:ind w:left="1080"/>
        <w:jc w:val="left"/>
        <w:rPr>
          <w:rFonts w:ascii="Times New Roman" w:hAnsi="Times New Roman"/>
          <w:i/>
        </w:rPr>
      </w:pPr>
      <w:r>
        <w:rPr>
          <w:rFonts w:ascii="Times New Roman" w:hAnsi="Times New Roman"/>
          <w:i/>
        </w:rPr>
        <w:t>International non-governmental organizations (e.g. relief and development groups, social entrepreneurship foundations)</w:t>
      </w:r>
      <w:r w:rsidRPr="00A6697D">
        <w:rPr>
          <w:rFonts w:ascii="Times New Roman" w:hAnsi="Times New Roman"/>
          <w:i/>
        </w:rPr>
        <w:t xml:space="preserve"> </w:t>
      </w:r>
    </w:p>
    <w:p w14:paraId="5468AF8C" w14:textId="77777777" w:rsidR="00D1457C" w:rsidRPr="00D1457C" w:rsidRDefault="00D1457C" w:rsidP="009B16F8">
      <w:pPr>
        <w:pStyle w:val="letters"/>
        <w:ind w:firstLine="0"/>
        <w:jc w:val="left"/>
        <w:rPr>
          <w:rFonts w:ascii="Times New Roman" w:hAnsi="Times New Roman"/>
        </w:rPr>
      </w:pPr>
    </w:p>
    <w:p w14:paraId="0B03DF1D" w14:textId="77777777" w:rsidR="00D87A69" w:rsidRDefault="00D87A69" w:rsidP="009B16F8">
      <w:pPr>
        <w:pStyle w:val="letters"/>
        <w:numPr>
          <w:ilvl w:val="1"/>
          <w:numId w:val="5"/>
        </w:numPr>
        <w:tabs>
          <w:tab w:val="clear" w:pos="1080"/>
          <w:tab w:val="num" w:pos="720"/>
        </w:tabs>
        <w:ind w:left="720" w:hanging="360"/>
        <w:jc w:val="left"/>
        <w:rPr>
          <w:rFonts w:ascii="Times New Roman" w:hAnsi="Times New Roman"/>
        </w:rPr>
      </w:pPr>
      <w:r>
        <w:rPr>
          <w:rFonts w:ascii="Times New Roman" w:hAnsi="Times New Roman"/>
        </w:rPr>
        <w:t>The expected number of students in the year of initiation and three years and five years thereafter.  The expected number of graduates in the year of initiation, and three years and five years thereafter.</w:t>
      </w:r>
    </w:p>
    <w:p w14:paraId="25447BC6" w14:textId="77777777" w:rsidR="000B5742" w:rsidRDefault="000B5742" w:rsidP="009B16F8">
      <w:pPr>
        <w:pStyle w:val="letters"/>
        <w:ind w:left="360" w:firstLine="0"/>
        <w:jc w:val="left"/>
        <w:rPr>
          <w:rFonts w:ascii="Times New Roman" w:hAnsi="Times New Roman"/>
        </w:rPr>
      </w:pPr>
    </w:p>
    <w:p w14:paraId="2E931635" w14:textId="20EA2CE5" w:rsidR="00081DC3" w:rsidRPr="00144587" w:rsidRDefault="00081DC3" w:rsidP="006C1EAC">
      <w:pPr>
        <w:pStyle w:val="letters"/>
        <w:ind w:firstLine="0"/>
        <w:jc w:val="left"/>
        <w:rPr>
          <w:rFonts w:ascii="Times New Roman" w:hAnsi="Times New Roman"/>
          <w:i/>
          <w:sz w:val="24"/>
          <w:szCs w:val="24"/>
        </w:rPr>
      </w:pPr>
      <w:r w:rsidRPr="00144587">
        <w:rPr>
          <w:rFonts w:ascii="Times New Roman" w:hAnsi="Times New Roman"/>
          <w:i/>
          <w:sz w:val="24"/>
          <w:szCs w:val="24"/>
        </w:rPr>
        <w:t xml:space="preserve">Year of initiation – </w:t>
      </w:r>
      <w:r w:rsidR="006C1EAC">
        <w:rPr>
          <w:rFonts w:ascii="Times New Roman" w:hAnsi="Times New Roman"/>
          <w:i/>
          <w:sz w:val="24"/>
          <w:szCs w:val="24"/>
        </w:rPr>
        <w:t xml:space="preserve">up to </w:t>
      </w:r>
      <w:r w:rsidRPr="00144587">
        <w:rPr>
          <w:rFonts w:ascii="Times New Roman" w:hAnsi="Times New Roman"/>
          <w:i/>
          <w:sz w:val="24"/>
          <w:szCs w:val="24"/>
        </w:rPr>
        <w:t>20 students</w:t>
      </w:r>
    </w:p>
    <w:p w14:paraId="5BC7AB58" w14:textId="77777777" w:rsidR="00081DC3" w:rsidRPr="00144587" w:rsidRDefault="00081DC3" w:rsidP="006C1EAC">
      <w:pPr>
        <w:pStyle w:val="letters"/>
        <w:ind w:firstLine="0"/>
        <w:jc w:val="left"/>
        <w:rPr>
          <w:rFonts w:ascii="Times New Roman" w:hAnsi="Times New Roman"/>
          <w:i/>
          <w:sz w:val="24"/>
          <w:szCs w:val="24"/>
        </w:rPr>
      </w:pPr>
      <w:r w:rsidRPr="00144587">
        <w:rPr>
          <w:rFonts w:ascii="Times New Roman" w:hAnsi="Times New Roman"/>
          <w:i/>
          <w:sz w:val="24"/>
          <w:szCs w:val="24"/>
        </w:rPr>
        <w:t>Three Years – 25-30 students</w:t>
      </w:r>
    </w:p>
    <w:p w14:paraId="0AFB0B9E" w14:textId="0FB52F7A" w:rsidR="008F0A3D" w:rsidRDefault="00921A58" w:rsidP="006C1EAC">
      <w:pPr>
        <w:pStyle w:val="letters"/>
        <w:ind w:firstLine="0"/>
        <w:jc w:val="left"/>
        <w:rPr>
          <w:rFonts w:ascii="Times New Roman" w:hAnsi="Times New Roman"/>
          <w:i/>
          <w:sz w:val="24"/>
          <w:szCs w:val="24"/>
        </w:rPr>
      </w:pPr>
      <w:r>
        <w:rPr>
          <w:rFonts w:ascii="Times New Roman" w:hAnsi="Times New Roman"/>
          <w:i/>
          <w:sz w:val="24"/>
          <w:szCs w:val="24"/>
        </w:rPr>
        <w:t>Five years – 30</w:t>
      </w:r>
      <w:r w:rsidR="00081DC3" w:rsidRPr="00144587">
        <w:rPr>
          <w:rFonts w:ascii="Times New Roman" w:hAnsi="Times New Roman"/>
          <w:i/>
          <w:sz w:val="24"/>
          <w:szCs w:val="24"/>
        </w:rPr>
        <w:t>-35 students</w:t>
      </w:r>
    </w:p>
    <w:p w14:paraId="62DDF21F" w14:textId="77777777" w:rsidR="00D87A69" w:rsidRDefault="00D87A69" w:rsidP="00567956">
      <w:pPr>
        <w:pStyle w:val="letters"/>
        <w:ind w:left="0" w:firstLine="0"/>
        <w:rPr>
          <w:rFonts w:ascii="Arial" w:hAnsi="Arial" w:cs="Arial"/>
          <w:sz w:val="24"/>
        </w:rPr>
      </w:pPr>
    </w:p>
    <w:p w14:paraId="779E8891" w14:textId="77777777" w:rsidR="00D87A69" w:rsidRDefault="00D87A69" w:rsidP="009B16F8">
      <w:pPr>
        <w:pStyle w:val="numbers"/>
        <w:numPr>
          <w:ilvl w:val="0"/>
          <w:numId w:val="6"/>
        </w:numPr>
        <w:tabs>
          <w:tab w:val="clear" w:pos="1800"/>
          <w:tab w:val="left" w:pos="720"/>
        </w:tabs>
        <w:ind w:left="360"/>
        <w:rPr>
          <w:rFonts w:ascii="Times New Roman" w:hAnsi="Times New Roman"/>
        </w:rPr>
      </w:pPr>
      <w:r>
        <w:rPr>
          <w:rFonts w:ascii="Arial" w:hAnsi="Arial" w:cs="Arial"/>
          <w:b/>
          <w:bCs/>
          <w:sz w:val="24"/>
        </w:rPr>
        <w:t>Existing Support Resources for the Proposed Minor or Certificate Program</w:t>
      </w:r>
    </w:p>
    <w:p w14:paraId="0CB8FE85" w14:textId="77777777" w:rsidR="00D87A69" w:rsidRDefault="00D87A69" w:rsidP="00567956">
      <w:pPr>
        <w:pStyle w:val="numbers"/>
        <w:tabs>
          <w:tab w:val="left" w:pos="720"/>
        </w:tabs>
        <w:jc w:val="left"/>
        <w:rPr>
          <w:rFonts w:ascii="Times New Roman" w:hAnsi="Times New Roman"/>
          <w:sz w:val="16"/>
        </w:rPr>
      </w:pPr>
    </w:p>
    <w:p w14:paraId="3008EE03" w14:textId="77777777" w:rsidR="00D87A69" w:rsidRDefault="00D87A69" w:rsidP="009B16F8">
      <w:pPr>
        <w:pStyle w:val="numbers"/>
        <w:tabs>
          <w:tab w:val="left" w:pos="720"/>
        </w:tabs>
        <w:ind w:firstLine="0"/>
        <w:jc w:val="left"/>
        <w:rPr>
          <w:rFonts w:ascii="Times New Roman" w:hAnsi="Times New Roman"/>
        </w:rPr>
      </w:pPr>
      <w:r>
        <w:rPr>
          <w:rFonts w:ascii="Times New Roman" w:hAnsi="Times New Roman"/>
          <w:b/>
          <w:bCs/>
        </w:rPr>
        <w:t>Note:</w:t>
      </w:r>
      <w:r>
        <w:rPr>
          <w:rFonts w:ascii="Times New Roman" w:hAnsi="Times New Roman"/>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19FBDAF" w14:textId="77777777" w:rsidR="00D87A69" w:rsidRDefault="00D87A69" w:rsidP="009B16F8">
      <w:pPr>
        <w:pStyle w:val="numbers"/>
        <w:ind w:left="0"/>
        <w:rPr>
          <w:rFonts w:ascii="Times New Roman" w:hAnsi="Times New Roman"/>
          <w:sz w:val="16"/>
        </w:rPr>
      </w:pPr>
    </w:p>
    <w:p w14:paraId="24547FA6" w14:textId="4F236287" w:rsidR="00567956" w:rsidRDefault="00D87A69" w:rsidP="009B16F8">
      <w:pPr>
        <w:pStyle w:val="letters"/>
        <w:numPr>
          <w:ilvl w:val="0"/>
          <w:numId w:val="8"/>
        </w:numPr>
        <w:jc w:val="left"/>
        <w:rPr>
          <w:rFonts w:ascii="Times New Roman" w:hAnsi="Times New Roman"/>
        </w:rPr>
      </w:pPr>
      <w:r>
        <w:rPr>
          <w:rFonts w:ascii="Times New Roman" w:hAnsi="Times New Roman"/>
        </w:rPr>
        <w:t xml:space="preserve">Faculty who would teach in the program, indicating rank, appointment status, highest degree earned, date and field of highest degree, professional experience, and affiliations with other campus programs. </w:t>
      </w:r>
    </w:p>
    <w:p w14:paraId="1B87B8A0" w14:textId="77777777" w:rsidR="00D1457C" w:rsidRDefault="00D1457C" w:rsidP="009B16F8">
      <w:pPr>
        <w:pStyle w:val="letters"/>
        <w:ind w:left="360" w:firstLine="0"/>
        <w:jc w:val="left"/>
        <w:rPr>
          <w:rFonts w:ascii="Times New Roman" w:hAnsi="Times New Roman"/>
        </w:rPr>
      </w:pPr>
    </w:p>
    <w:p w14:paraId="79E20C0D" w14:textId="77777777" w:rsidR="00394ADE" w:rsidRPr="00081DC3" w:rsidRDefault="00394ADE" w:rsidP="006C1EAC">
      <w:pPr>
        <w:autoSpaceDE w:val="0"/>
        <w:autoSpaceDN w:val="0"/>
        <w:adjustRightInd w:val="0"/>
        <w:ind w:left="720"/>
      </w:pPr>
      <w:r w:rsidRPr="006C1EAC">
        <w:rPr>
          <w:bCs/>
          <w:i/>
        </w:rPr>
        <w:t>CBA courses in the minor are p</w:t>
      </w:r>
      <w:r w:rsidR="00081DC3" w:rsidRPr="006C1EAC">
        <w:rPr>
          <w:bCs/>
          <w:i/>
        </w:rPr>
        <w:t>art of regular course offerings</w:t>
      </w:r>
      <w:r w:rsidRPr="006C1EAC">
        <w:rPr>
          <w:bCs/>
          <w:i/>
        </w:rPr>
        <w:t xml:space="preserve"> and many instructors in </w:t>
      </w:r>
      <w:r w:rsidR="00081DC3" w:rsidRPr="006C1EAC">
        <w:rPr>
          <w:bCs/>
          <w:i/>
        </w:rPr>
        <w:t xml:space="preserve">International Business, </w:t>
      </w:r>
      <w:r w:rsidRPr="006C1EAC">
        <w:rPr>
          <w:bCs/>
          <w:i/>
        </w:rPr>
        <w:t>Management</w:t>
      </w:r>
      <w:r w:rsidR="00081DC3" w:rsidRPr="006C1EAC">
        <w:rPr>
          <w:bCs/>
          <w:i/>
        </w:rPr>
        <w:t>,</w:t>
      </w:r>
      <w:r w:rsidRPr="006C1EAC">
        <w:rPr>
          <w:bCs/>
          <w:i/>
        </w:rPr>
        <w:t xml:space="preserve"> and Marketing are available to teach in the minor.</w:t>
      </w:r>
    </w:p>
    <w:p w14:paraId="6FF5512C" w14:textId="648E4DCC" w:rsidR="00D87A69" w:rsidRPr="00081DC3" w:rsidRDefault="00C36631" w:rsidP="006C1EAC">
      <w:pPr>
        <w:autoSpaceDE w:val="0"/>
        <w:autoSpaceDN w:val="0"/>
        <w:adjustRightInd w:val="0"/>
        <w:spacing w:line="293" w:lineRule="exact"/>
        <w:ind w:left="720"/>
      </w:pPr>
      <w:r w:rsidRPr="006C1EAC">
        <w:rPr>
          <w:bCs/>
          <w:i/>
          <w:sz w:val="22"/>
          <w:szCs w:val="20"/>
        </w:rPr>
        <w:lastRenderedPageBreak/>
        <w:t xml:space="preserve">The </w:t>
      </w:r>
      <w:r w:rsidR="00145593" w:rsidRPr="006C1EAC">
        <w:rPr>
          <w:bCs/>
          <w:i/>
          <w:sz w:val="22"/>
          <w:szCs w:val="20"/>
        </w:rPr>
        <w:t>CLA course</w:t>
      </w:r>
      <w:r w:rsidR="00394ADE" w:rsidRPr="006C1EAC">
        <w:rPr>
          <w:bCs/>
          <w:i/>
          <w:sz w:val="22"/>
          <w:szCs w:val="20"/>
        </w:rPr>
        <w:t xml:space="preserve"> in the minor</w:t>
      </w:r>
      <w:r w:rsidR="00145593" w:rsidRPr="006C1EAC">
        <w:rPr>
          <w:bCs/>
          <w:i/>
          <w:sz w:val="22"/>
          <w:szCs w:val="20"/>
        </w:rPr>
        <w:t xml:space="preserve"> (COMM 330</w:t>
      </w:r>
      <w:r w:rsidR="006B1DC1" w:rsidRPr="006C1EAC">
        <w:rPr>
          <w:bCs/>
          <w:i/>
          <w:sz w:val="22"/>
          <w:szCs w:val="20"/>
        </w:rPr>
        <w:t>)</w:t>
      </w:r>
      <w:r w:rsidR="00145593" w:rsidRPr="006C1EAC">
        <w:rPr>
          <w:bCs/>
          <w:i/>
          <w:sz w:val="22"/>
          <w:szCs w:val="20"/>
        </w:rPr>
        <w:t xml:space="preserve"> is</w:t>
      </w:r>
      <w:r w:rsidR="00394ADE" w:rsidRPr="006C1EAC">
        <w:rPr>
          <w:bCs/>
          <w:i/>
          <w:sz w:val="22"/>
          <w:szCs w:val="20"/>
        </w:rPr>
        <w:t xml:space="preserve"> part of </w:t>
      </w:r>
      <w:r w:rsidR="00145593" w:rsidRPr="006C1EAC">
        <w:rPr>
          <w:bCs/>
          <w:i/>
          <w:sz w:val="22"/>
          <w:szCs w:val="20"/>
        </w:rPr>
        <w:t>the</w:t>
      </w:r>
      <w:r w:rsidR="006B1DC1" w:rsidRPr="006C1EAC">
        <w:rPr>
          <w:bCs/>
          <w:i/>
          <w:sz w:val="22"/>
          <w:szCs w:val="20"/>
        </w:rPr>
        <w:t xml:space="preserve"> </w:t>
      </w:r>
      <w:r w:rsidR="00394ADE" w:rsidRPr="006C1EAC">
        <w:rPr>
          <w:bCs/>
          <w:i/>
          <w:sz w:val="22"/>
          <w:szCs w:val="20"/>
        </w:rPr>
        <w:t>regular course offerings, and many instructors in Communications are available to teach in the minor.</w:t>
      </w:r>
      <w:r w:rsidR="00D87A69" w:rsidRPr="00081DC3">
        <w:br/>
      </w:r>
    </w:p>
    <w:p w14:paraId="3137E7F7" w14:textId="77777777" w:rsidR="00D87A69" w:rsidRPr="00394ADE" w:rsidRDefault="00D87A69" w:rsidP="009B16F8">
      <w:pPr>
        <w:pStyle w:val="letters"/>
        <w:numPr>
          <w:ilvl w:val="0"/>
          <w:numId w:val="8"/>
        </w:numPr>
        <w:jc w:val="left"/>
        <w:rPr>
          <w:rFonts w:ascii="Times New Roman" w:hAnsi="Times New Roman"/>
          <w:sz w:val="16"/>
        </w:rPr>
      </w:pPr>
      <w:r>
        <w:rPr>
          <w:rFonts w:ascii="Times New Roman" w:hAnsi="Times New Roman"/>
        </w:rPr>
        <w:t>Space and facilities</w:t>
      </w:r>
      <w:r>
        <w:rPr>
          <w:rFonts w:ascii="Times New Roman" w:hAnsi="Times New Roman"/>
          <w:b/>
          <w:bCs/>
        </w:rPr>
        <w:t xml:space="preserve"> </w:t>
      </w:r>
      <w:r>
        <w:rPr>
          <w:rFonts w:ascii="Times New Roman" w:hAnsi="Times New Roman"/>
        </w:rPr>
        <w:t xml:space="preserve">that would be used in support of the proposed program.  </w:t>
      </w:r>
    </w:p>
    <w:p w14:paraId="48CAC69F" w14:textId="77777777" w:rsidR="00394ADE" w:rsidRDefault="00394ADE" w:rsidP="009B16F8">
      <w:pPr>
        <w:pStyle w:val="letters"/>
        <w:ind w:left="1080" w:firstLine="0"/>
        <w:jc w:val="left"/>
        <w:rPr>
          <w:rFonts w:ascii="Times New Roman" w:hAnsi="Times New Roman"/>
          <w:i/>
        </w:rPr>
      </w:pPr>
    </w:p>
    <w:p w14:paraId="26329E13" w14:textId="77777777" w:rsidR="00394ADE" w:rsidRDefault="00394ADE" w:rsidP="009B16F8">
      <w:pPr>
        <w:pStyle w:val="letters"/>
        <w:ind w:firstLine="0"/>
        <w:jc w:val="left"/>
        <w:rPr>
          <w:rFonts w:ascii="Times New Roman" w:hAnsi="Times New Roman"/>
          <w:i/>
        </w:rPr>
      </w:pPr>
      <w:r w:rsidRPr="002114E1">
        <w:rPr>
          <w:rFonts w:ascii="Times New Roman" w:hAnsi="Times New Roman"/>
          <w:i/>
        </w:rPr>
        <w:t xml:space="preserve">Current </w:t>
      </w:r>
      <w:r>
        <w:rPr>
          <w:rFonts w:ascii="Times New Roman" w:hAnsi="Times New Roman"/>
          <w:i/>
        </w:rPr>
        <w:t>facilities would be used:</w:t>
      </w:r>
    </w:p>
    <w:p w14:paraId="7EE71059" w14:textId="77777777" w:rsidR="00394ADE" w:rsidRDefault="00394ADE" w:rsidP="009B16F8">
      <w:pPr>
        <w:autoSpaceDE w:val="0"/>
        <w:autoSpaceDN w:val="0"/>
        <w:adjustRightInd w:val="0"/>
        <w:ind w:left="720"/>
      </w:pPr>
      <w:r>
        <w:rPr>
          <w:rFonts w:ascii="Symbol" w:hAnsi="Symbol" w:cs="Symbol"/>
        </w:rPr>
        <w:t></w:t>
      </w:r>
      <w:r>
        <w:t xml:space="preserve">   </w:t>
      </w:r>
      <w:r>
        <w:rPr>
          <w:spacing w:val="10"/>
        </w:rPr>
        <w:t xml:space="preserve"> </w:t>
      </w:r>
      <w:r>
        <w:rPr>
          <w:i/>
          <w:iCs/>
        </w:rPr>
        <w:t>CBA and CLA Clas</w:t>
      </w:r>
      <w:r>
        <w:rPr>
          <w:i/>
          <w:iCs/>
          <w:spacing w:val="1"/>
        </w:rPr>
        <w:t>s</w:t>
      </w:r>
      <w:r>
        <w:rPr>
          <w:i/>
          <w:iCs/>
        </w:rPr>
        <w:t>rooms</w:t>
      </w:r>
    </w:p>
    <w:p w14:paraId="016B112F" w14:textId="77777777" w:rsidR="00394ADE" w:rsidRDefault="00394ADE" w:rsidP="009B16F8">
      <w:pPr>
        <w:autoSpaceDE w:val="0"/>
        <w:autoSpaceDN w:val="0"/>
        <w:adjustRightInd w:val="0"/>
        <w:ind w:left="720"/>
      </w:pPr>
      <w:r>
        <w:rPr>
          <w:rFonts w:ascii="Symbol" w:hAnsi="Symbol" w:cs="Symbol"/>
        </w:rPr>
        <w:t></w:t>
      </w:r>
      <w:r>
        <w:t xml:space="preserve">   </w:t>
      </w:r>
      <w:r>
        <w:rPr>
          <w:spacing w:val="10"/>
        </w:rPr>
        <w:t xml:space="preserve"> </w:t>
      </w:r>
      <w:r>
        <w:rPr>
          <w:i/>
          <w:iCs/>
        </w:rPr>
        <w:t>CBA Comput</w:t>
      </w:r>
      <w:r>
        <w:rPr>
          <w:i/>
          <w:iCs/>
          <w:spacing w:val="-1"/>
        </w:rPr>
        <w:t>e</w:t>
      </w:r>
      <w:r>
        <w:rPr>
          <w:i/>
          <w:iCs/>
        </w:rPr>
        <w:t>r</w:t>
      </w:r>
      <w:r>
        <w:rPr>
          <w:i/>
          <w:iCs/>
          <w:spacing w:val="1"/>
        </w:rPr>
        <w:t xml:space="preserve"> </w:t>
      </w:r>
      <w:r>
        <w:rPr>
          <w:i/>
          <w:iCs/>
          <w:spacing w:val="-1"/>
        </w:rPr>
        <w:t>c</w:t>
      </w:r>
      <w:r>
        <w:rPr>
          <w:i/>
          <w:iCs/>
        </w:rPr>
        <w:t>las</w:t>
      </w:r>
      <w:r>
        <w:rPr>
          <w:i/>
          <w:iCs/>
          <w:spacing w:val="1"/>
        </w:rPr>
        <w:t>s</w:t>
      </w:r>
      <w:r>
        <w:rPr>
          <w:i/>
          <w:iCs/>
        </w:rPr>
        <w:t>rooms</w:t>
      </w:r>
    </w:p>
    <w:p w14:paraId="037EEC74" w14:textId="77777777" w:rsidR="00394ADE" w:rsidRDefault="00394ADE" w:rsidP="009B16F8">
      <w:pPr>
        <w:autoSpaceDE w:val="0"/>
        <w:autoSpaceDN w:val="0"/>
        <w:adjustRightInd w:val="0"/>
        <w:spacing w:line="293" w:lineRule="exact"/>
        <w:ind w:left="720"/>
      </w:pPr>
      <w:r>
        <w:rPr>
          <w:rFonts w:ascii="Symbol" w:hAnsi="Symbol" w:cs="Symbol"/>
          <w:position w:val="-1"/>
        </w:rPr>
        <w:t></w:t>
      </w:r>
      <w:r>
        <w:rPr>
          <w:position w:val="-1"/>
        </w:rPr>
        <w:t xml:space="preserve">   </w:t>
      </w:r>
      <w:r>
        <w:rPr>
          <w:spacing w:val="10"/>
          <w:position w:val="-1"/>
        </w:rPr>
        <w:t xml:space="preserve"> </w:t>
      </w:r>
      <w:r>
        <w:rPr>
          <w:i/>
          <w:iCs/>
          <w:position w:val="-1"/>
        </w:rPr>
        <w:t>CBA Op</w:t>
      </w:r>
      <w:r>
        <w:rPr>
          <w:i/>
          <w:iCs/>
          <w:spacing w:val="-1"/>
          <w:position w:val="-1"/>
        </w:rPr>
        <w:t>e</w:t>
      </w:r>
      <w:r>
        <w:rPr>
          <w:i/>
          <w:iCs/>
          <w:position w:val="-1"/>
        </w:rPr>
        <w:t>n A</w:t>
      </w:r>
      <w:r>
        <w:rPr>
          <w:i/>
          <w:iCs/>
          <w:spacing w:val="-1"/>
          <w:position w:val="-1"/>
        </w:rPr>
        <w:t>c</w:t>
      </w:r>
      <w:r>
        <w:rPr>
          <w:i/>
          <w:iCs/>
          <w:spacing w:val="1"/>
          <w:position w:val="-1"/>
        </w:rPr>
        <w:t>c</w:t>
      </w:r>
      <w:r>
        <w:rPr>
          <w:i/>
          <w:iCs/>
          <w:spacing w:val="-1"/>
          <w:position w:val="-1"/>
        </w:rPr>
        <w:t>e</w:t>
      </w:r>
      <w:r>
        <w:rPr>
          <w:i/>
          <w:iCs/>
          <w:position w:val="-1"/>
        </w:rPr>
        <w:t xml:space="preserve">ss </w:t>
      </w:r>
      <w:r>
        <w:rPr>
          <w:i/>
          <w:iCs/>
          <w:spacing w:val="1"/>
          <w:position w:val="-1"/>
        </w:rPr>
        <w:t>L</w:t>
      </w:r>
      <w:r>
        <w:rPr>
          <w:i/>
          <w:iCs/>
          <w:position w:val="-1"/>
        </w:rPr>
        <w:t>ab</w:t>
      </w:r>
    </w:p>
    <w:p w14:paraId="3741D058" w14:textId="77777777" w:rsidR="00D87A69" w:rsidRDefault="00D87A69" w:rsidP="009B16F8">
      <w:pPr>
        <w:pStyle w:val="letters"/>
        <w:tabs>
          <w:tab w:val="num" w:pos="1080"/>
        </w:tabs>
        <w:ind w:firstLine="0"/>
        <w:jc w:val="left"/>
        <w:rPr>
          <w:rFonts w:ascii="Times New Roman" w:hAnsi="Times New Roman"/>
          <w:sz w:val="16"/>
        </w:rPr>
      </w:pPr>
    </w:p>
    <w:p w14:paraId="72E299C3" w14:textId="77777777" w:rsidR="00D87A69" w:rsidRDefault="00D87A69" w:rsidP="009B16F8">
      <w:pPr>
        <w:pStyle w:val="letters"/>
        <w:tabs>
          <w:tab w:val="num" w:pos="1080"/>
        </w:tabs>
        <w:jc w:val="left"/>
        <w:rPr>
          <w:rFonts w:ascii="Times New Roman" w:hAnsi="Times New Roman"/>
        </w:rPr>
      </w:pPr>
      <w:r>
        <w:rPr>
          <w:rFonts w:ascii="Times New Roman" w:hAnsi="Times New Roman"/>
        </w:rPr>
        <w:t>c.</w:t>
      </w:r>
      <w:r>
        <w:rPr>
          <w:rFonts w:ascii="Times New Roman" w:hAnsi="Times New Roman"/>
        </w:rPr>
        <w:tab/>
        <w:t>A report provided by the campus Library, detailing resources available to support the program (discussion of subject areas, volume counts, periodical holdings, etc. are appropriate).</w:t>
      </w:r>
    </w:p>
    <w:p w14:paraId="7A31CDF7" w14:textId="77777777" w:rsidR="00394ADE" w:rsidRDefault="00394ADE" w:rsidP="009B16F8">
      <w:pPr>
        <w:pStyle w:val="letters"/>
        <w:tabs>
          <w:tab w:val="num" w:pos="1080"/>
        </w:tabs>
        <w:ind w:left="1080" w:firstLine="0"/>
        <w:jc w:val="left"/>
        <w:rPr>
          <w:rFonts w:ascii="Times New Roman" w:hAnsi="Times New Roman"/>
          <w:i/>
        </w:rPr>
      </w:pPr>
    </w:p>
    <w:p w14:paraId="0F01C871" w14:textId="5A54F00F" w:rsidR="00D87A69" w:rsidRDefault="00F22D96" w:rsidP="00567956">
      <w:pPr>
        <w:pStyle w:val="letters"/>
        <w:tabs>
          <w:tab w:val="num" w:pos="1080"/>
        </w:tabs>
        <w:ind w:left="1080"/>
        <w:rPr>
          <w:rFonts w:ascii="Times New Roman" w:hAnsi="Times New Roman"/>
          <w:i/>
        </w:rPr>
      </w:pPr>
      <w:r>
        <w:rPr>
          <w:rFonts w:ascii="Times New Roman" w:hAnsi="Times New Roman"/>
          <w:i/>
        </w:rPr>
        <w:t>Please see attached report from Sue Jackson.</w:t>
      </w:r>
    </w:p>
    <w:p w14:paraId="1CE46AE3" w14:textId="77777777" w:rsidR="00F22D96" w:rsidRPr="00F22D96" w:rsidRDefault="00F22D96" w:rsidP="00567956">
      <w:pPr>
        <w:pStyle w:val="letters"/>
        <w:tabs>
          <w:tab w:val="num" w:pos="1080"/>
        </w:tabs>
        <w:ind w:left="1080"/>
        <w:rPr>
          <w:rFonts w:ascii="Times New Roman" w:hAnsi="Times New Roman"/>
          <w:i/>
          <w:sz w:val="16"/>
        </w:rPr>
      </w:pPr>
    </w:p>
    <w:p w14:paraId="52733D43" w14:textId="77777777" w:rsidR="00D87A69" w:rsidRDefault="00D87A69" w:rsidP="009B16F8">
      <w:pPr>
        <w:pStyle w:val="letters"/>
        <w:tabs>
          <w:tab w:val="num" w:pos="1080"/>
        </w:tabs>
        <w:jc w:val="left"/>
        <w:rPr>
          <w:rFonts w:ascii="Times New Roman" w:hAnsi="Times New Roman"/>
        </w:rPr>
      </w:pPr>
      <w:r>
        <w:rPr>
          <w:rFonts w:ascii="Times New Roman" w:hAnsi="Times New Roman"/>
        </w:rPr>
        <w:t>d.</w:t>
      </w:r>
      <w:r>
        <w:rPr>
          <w:rFonts w:ascii="Times New Roman" w:hAnsi="Times New Roman"/>
        </w:rPr>
        <w:tab/>
        <w:t>Existing academic technology, equipment, and other specialized materials currently available.</w:t>
      </w:r>
    </w:p>
    <w:p w14:paraId="2A02259B" w14:textId="77777777" w:rsidR="00394ADE" w:rsidRDefault="00394ADE" w:rsidP="009B16F8">
      <w:pPr>
        <w:pStyle w:val="letters"/>
        <w:tabs>
          <w:tab w:val="num" w:pos="1080"/>
        </w:tabs>
        <w:jc w:val="left"/>
        <w:rPr>
          <w:rFonts w:ascii="Arial" w:hAnsi="Arial" w:cs="Arial"/>
          <w:sz w:val="24"/>
        </w:rPr>
      </w:pPr>
    </w:p>
    <w:p w14:paraId="7E28B458" w14:textId="602647E5" w:rsidR="00D87A69" w:rsidRDefault="00394ADE" w:rsidP="009B16F8">
      <w:pPr>
        <w:pStyle w:val="letters"/>
        <w:ind w:firstLine="0"/>
        <w:rPr>
          <w:rFonts w:ascii="Times New Roman" w:hAnsi="Times New Roman"/>
          <w:i/>
          <w:szCs w:val="22"/>
        </w:rPr>
      </w:pPr>
      <w:r w:rsidRPr="009A5B58">
        <w:rPr>
          <w:rFonts w:ascii="Times New Roman" w:hAnsi="Times New Roman"/>
          <w:i/>
          <w:szCs w:val="22"/>
        </w:rPr>
        <w:t>The current academic technology is sufficient. No specialized equipment or materials needed.</w:t>
      </w:r>
    </w:p>
    <w:p w14:paraId="7A9B8F99" w14:textId="77777777" w:rsidR="00D87A69" w:rsidRDefault="00D87A69" w:rsidP="00567956">
      <w:pPr>
        <w:pStyle w:val="letters"/>
        <w:ind w:left="0" w:firstLine="0"/>
        <w:rPr>
          <w:rFonts w:ascii="Arial" w:hAnsi="Arial" w:cs="Arial"/>
          <w:sz w:val="24"/>
        </w:rPr>
      </w:pPr>
    </w:p>
    <w:p w14:paraId="3CE0D5B2" w14:textId="77777777" w:rsidR="00D87A69" w:rsidRDefault="00D87A69" w:rsidP="009B16F8">
      <w:pPr>
        <w:pStyle w:val="numbers"/>
        <w:numPr>
          <w:ilvl w:val="0"/>
          <w:numId w:val="6"/>
        </w:numPr>
        <w:tabs>
          <w:tab w:val="clear" w:pos="1800"/>
          <w:tab w:val="left" w:pos="720"/>
        </w:tabs>
        <w:ind w:left="360"/>
        <w:rPr>
          <w:rFonts w:ascii="Times New Roman" w:hAnsi="Times New Roman"/>
          <w:b/>
          <w:bCs/>
        </w:rPr>
      </w:pPr>
      <w:r>
        <w:rPr>
          <w:rFonts w:ascii="Arial" w:hAnsi="Arial" w:cs="Arial"/>
          <w:b/>
          <w:bCs/>
          <w:sz w:val="24"/>
        </w:rPr>
        <w:t>Additional Support Resources Required</w:t>
      </w:r>
    </w:p>
    <w:p w14:paraId="0A9E17BF" w14:textId="7C1208EF" w:rsidR="00D87A69" w:rsidRPr="00DC328B" w:rsidRDefault="00D87A69" w:rsidP="009B16F8">
      <w:pPr>
        <w:pStyle w:val="numbers"/>
        <w:ind w:firstLine="0"/>
        <w:jc w:val="left"/>
        <w:rPr>
          <w:rFonts w:ascii="Times New Roman" w:hAnsi="Times New Roman"/>
          <w:b/>
          <w:bCs/>
        </w:rPr>
      </w:pPr>
      <w:r>
        <w:rPr>
          <w:rFonts w:ascii="Times New Roman" w:hAnsi="Times New Roman"/>
          <w:b/>
          <w:bCs/>
        </w:rPr>
        <w:br/>
      </w:r>
      <w:r w:rsidRPr="00394ADE">
        <w:rPr>
          <w:rFonts w:ascii="Times New Roman" w:hAnsi="Times New Roman"/>
          <w:szCs w:val="22"/>
        </w:rPr>
        <w:t>Note:  If additional support resources will be needed to implement and maintain the program, a statement by the responsible administrator(s) should be attached to the proposal assuring that such resources will be provided.</w:t>
      </w:r>
    </w:p>
    <w:p w14:paraId="6E01B368" w14:textId="77777777" w:rsidR="00D87A69" w:rsidRPr="00394ADE" w:rsidRDefault="00D87A69" w:rsidP="009B16F8">
      <w:pPr>
        <w:pStyle w:val="letters"/>
        <w:ind w:left="360"/>
        <w:rPr>
          <w:rFonts w:ascii="Times New Roman" w:hAnsi="Times New Roman"/>
          <w:szCs w:val="22"/>
        </w:rPr>
      </w:pPr>
    </w:p>
    <w:p w14:paraId="524C7F63" w14:textId="77777777" w:rsidR="00D87A69" w:rsidRPr="00394ADE" w:rsidRDefault="00D87A69" w:rsidP="009B16F8">
      <w:pPr>
        <w:pStyle w:val="letters"/>
        <w:numPr>
          <w:ilvl w:val="0"/>
          <w:numId w:val="7"/>
        </w:numPr>
        <w:tabs>
          <w:tab w:val="clear" w:pos="1440"/>
          <w:tab w:val="num" w:pos="720"/>
        </w:tabs>
        <w:ind w:left="720"/>
        <w:jc w:val="left"/>
        <w:rPr>
          <w:rFonts w:ascii="Times New Roman" w:hAnsi="Times New Roman"/>
          <w:szCs w:val="22"/>
        </w:rPr>
      </w:pPr>
      <w:r w:rsidRPr="00394ADE">
        <w:rPr>
          <w:rFonts w:ascii="Times New Roman" w:hAnsi="Times New Roman"/>
          <w:szCs w:val="22"/>
        </w:rPr>
        <w:t>Any special characteristics of the additional faculty or staff support positions needed to implement the proposed program.</w:t>
      </w:r>
    </w:p>
    <w:p w14:paraId="5BBFD44D" w14:textId="77777777" w:rsidR="00394ADE" w:rsidRPr="00394ADE" w:rsidRDefault="00394ADE" w:rsidP="009B16F8">
      <w:pPr>
        <w:pStyle w:val="Default"/>
        <w:ind w:left="720"/>
        <w:rPr>
          <w:i/>
          <w:iCs/>
          <w:sz w:val="22"/>
          <w:szCs w:val="22"/>
        </w:rPr>
      </w:pPr>
    </w:p>
    <w:p w14:paraId="694077EB" w14:textId="7C4472F6" w:rsidR="00394ADE" w:rsidRPr="00394ADE" w:rsidRDefault="00394ADE" w:rsidP="009B16F8">
      <w:pPr>
        <w:pStyle w:val="Default"/>
        <w:ind w:left="720"/>
        <w:rPr>
          <w:sz w:val="22"/>
          <w:szCs w:val="22"/>
        </w:rPr>
      </w:pPr>
      <w:r w:rsidRPr="00394ADE">
        <w:rPr>
          <w:i/>
          <w:iCs/>
          <w:sz w:val="22"/>
          <w:szCs w:val="22"/>
        </w:rPr>
        <w:t>Existing facul</w:t>
      </w:r>
      <w:r w:rsidR="00145593">
        <w:rPr>
          <w:i/>
          <w:iCs/>
          <w:sz w:val="22"/>
          <w:szCs w:val="22"/>
        </w:rPr>
        <w:t>ty/staff and resources are</w:t>
      </w:r>
      <w:r w:rsidRPr="00394ADE">
        <w:rPr>
          <w:i/>
          <w:iCs/>
          <w:sz w:val="22"/>
          <w:szCs w:val="22"/>
        </w:rPr>
        <w:t xml:space="preserve"> sufficient to meet needs of the proposed program (see the CBA Dean’s letter). </w:t>
      </w:r>
      <w:r w:rsidR="00145593">
        <w:rPr>
          <w:i/>
          <w:iCs/>
          <w:sz w:val="22"/>
          <w:szCs w:val="22"/>
        </w:rPr>
        <w:t xml:space="preserve"> No additional resources will be allocated to the minor.</w:t>
      </w:r>
    </w:p>
    <w:p w14:paraId="69456C6D" w14:textId="77777777" w:rsidR="00D87A69" w:rsidRPr="00394ADE" w:rsidRDefault="00D87A69" w:rsidP="009B16F8">
      <w:pPr>
        <w:pStyle w:val="letters"/>
        <w:tabs>
          <w:tab w:val="num" w:pos="1080"/>
        </w:tabs>
        <w:rPr>
          <w:rFonts w:ascii="Times New Roman" w:hAnsi="Times New Roman"/>
          <w:szCs w:val="22"/>
        </w:rPr>
      </w:pPr>
    </w:p>
    <w:p w14:paraId="275D8DAE" w14:textId="77777777" w:rsidR="00394ADE" w:rsidRPr="00394ADE" w:rsidRDefault="00D87A69" w:rsidP="009B16F8">
      <w:pPr>
        <w:pStyle w:val="letters"/>
        <w:numPr>
          <w:ilvl w:val="0"/>
          <w:numId w:val="7"/>
        </w:numPr>
        <w:tabs>
          <w:tab w:val="clear" w:pos="1440"/>
          <w:tab w:val="num" w:pos="720"/>
        </w:tabs>
        <w:ind w:left="720"/>
        <w:jc w:val="left"/>
        <w:rPr>
          <w:rFonts w:ascii="Times New Roman" w:hAnsi="Times New Roman"/>
          <w:szCs w:val="22"/>
        </w:rPr>
      </w:pPr>
      <w:r w:rsidRPr="00394ADE">
        <w:rPr>
          <w:rFonts w:ascii="Times New Roman" w:hAnsi="Times New Roman"/>
          <w:szCs w:val="22"/>
        </w:rPr>
        <w:t>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w:t>
      </w:r>
    </w:p>
    <w:p w14:paraId="4B111E42" w14:textId="77777777" w:rsidR="00394ADE" w:rsidRPr="00394ADE" w:rsidRDefault="00394ADE" w:rsidP="009B16F8">
      <w:pPr>
        <w:pStyle w:val="Default"/>
        <w:ind w:left="1080"/>
        <w:rPr>
          <w:color w:val="auto"/>
          <w:sz w:val="22"/>
          <w:szCs w:val="22"/>
        </w:rPr>
      </w:pPr>
    </w:p>
    <w:p w14:paraId="6AC29FD8" w14:textId="77777777" w:rsidR="00394ADE" w:rsidRPr="00394ADE" w:rsidRDefault="00394ADE" w:rsidP="009B16F8">
      <w:pPr>
        <w:pStyle w:val="Default"/>
        <w:ind w:left="720"/>
        <w:rPr>
          <w:sz w:val="22"/>
          <w:szCs w:val="22"/>
        </w:rPr>
      </w:pPr>
      <w:r w:rsidRPr="00394ADE">
        <w:rPr>
          <w:i/>
          <w:iCs/>
          <w:sz w:val="22"/>
          <w:szCs w:val="22"/>
        </w:rPr>
        <w:t xml:space="preserve">No additional lecture or laboratory space is required. </w:t>
      </w:r>
      <w:r w:rsidRPr="00394ADE">
        <w:rPr>
          <w:sz w:val="22"/>
          <w:szCs w:val="22"/>
        </w:rPr>
        <w:t xml:space="preserve"> </w:t>
      </w:r>
      <w:r w:rsidRPr="00394ADE">
        <w:rPr>
          <w:i/>
          <w:iCs/>
          <w:sz w:val="22"/>
          <w:szCs w:val="22"/>
        </w:rPr>
        <w:t xml:space="preserve">Existing classrooms, laboratory facilities, and technology are sufficient to initiate and sustain program over next five years. </w:t>
      </w:r>
    </w:p>
    <w:p w14:paraId="477B0174" w14:textId="77777777" w:rsidR="00D87A69" w:rsidRPr="00394ADE" w:rsidRDefault="00D87A69" w:rsidP="009B16F8">
      <w:pPr>
        <w:pStyle w:val="letters"/>
        <w:tabs>
          <w:tab w:val="num" w:pos="1080"/>
        </w:tabs>
        <w:rPr>
          <w:rFonts w:ascii="Times New Roman" w:hAnsi="Times New Roman"/>
          <w:szCs w:val="22"/>
        </w:rPr>
      </w:pPr>
    </w:p>
    <w:p w14:paraId="54F38CC4" w14:textId="77777777" w:rsidR="00D87A69" w:rsidRPr="00394ADE" w:rsidRDefault="00D87A69" w:rsidP="009B16F8">
      <w:pPr>
        <w:pStyle w:val="letters"/>
        <w:numPr>
          <w:ilvl w:val="0"/>
          <w:numId w:val="7"/>
        </w:numPr>
        <w:tabs>
          <w:tab w:val="clear" w:pos="1440"/>
          <w:tab w:val="num" w:pos="720"/>
        </w:tabs>
        <w:ind w:left="720"/>
        <w:jc w:val="left"/>
        <w:rPr>
          <w:rFonts w:ascii="Times New Roman" w:hAnsi="Times New Roman"/>
          <w:szCs w:val="22"/>
        </w:rPr>
      </w:pPr>
      <w:r w:rsidRPr="00394ADE">
        <w:rPr>
          <w:rFonts w:ascii="Times New Roman" w:hAnsi="Times New Roman"/>
          <w:szCs w:val="22"/>
        </w:rPr>
        <w:t xml:space="preserve">A report written in consultation with the campus librarian, indicating any additional library resources needed.  Indicate the commitment of the campus either to purchase or borrow through interlibrary loan these additional resources. </w:t>
      </w:r>
    </w:p>
    <w:p w14:paraId="1E6C1BF0" w14:textId="77777777" w:rsidR="00394ADE" w:rsidRPr="00394ADE" w:rsidRDefault="00394ADE" w:rsidP="009B16F8">
      <w:pPr>
        <w:pStyle w:val="letters"/>
        <w:ind w:left="360" w:firstLine="0"/>
        <w:jc w:val="left"/>
        <w:rPr>
          <w:rFonts w:ascii="Times New Roman" w:hAnsi="Times New Roman"/>
          <w:szCs w:val="22"/>
        </w:rPr>
      </w:pPr>
    </w:p>
    <w:p w14:paraId="34788CC5" w14:textId="6EBBFED4" w:rsidR="00394ADE" w:rsidRPr="00394ADE" w:rsidRDefault="00394ADE" w:rsidP="009B16F8">
      <w:pPr>
        <w:pStyle w:val="Default"/>
        <w:ind w:left="720"/>
        <w:rPr>
          <w:sz w:val="22"/>
          <w:szCs w:val="22"/>
        </w:rPr>
      </w:pPr>
      <w:r w:rsidRPr="00394ADE">
        <w:rPr>
          <w:i/>
          <w:iCs/>
          <w:sz w:val="22"/>
          <w:szCs w:val="22"/>
        </w:rPr>
        <w:t xml:space="preserve">Current library resources are considered sufficient. </w:t>
      </w:r>
      <w:r w:rsidR="006B1DC1">
        <w:rPr>
          <w:i/>
          <w:iCs/>
          <w:sz w:val="22"/>
          <w:szCs w:val="22"/>
        </w:rPr>
        <w:t xml:space="preserve"> </w:t>
      </w:r>
      <w:r w:rsidRPr="00394ADE">
        <w:rPr>
          <w:i/>
          <w:iCs/>
          <w:sz w:val="22"/>
          <w:szCs w:val="22"/>
        </w:rPr>
        <w:t xml:space="preserve">Additional resources, if needed, are readily available through interlibrary loans. </w:t>
      </w:r>
      <w:r w:rsidRPr="00394ADE">
        <w:rPr>
          <w:i/>
          <w:sz w:val="22"/>
          <w:szCs w:val="22"/>
        </w:rPr>
        <w:t xml:space="preserve"> </w:t>
      </w:r>
    </w:p>
    <w:p w14:paraId="0FBD3F74" w14:textId="77777777" w:rsidR="00D87A69" w:rsidRPr="00394ADE" w:rsidRDefault="00D87A69" w:rsidP="009B16F8">
      <w:pPr>
        <w:pStyle w:val="letters"/>
        <w:tabs>
          <w:tab w:val="left" w:pos="960"/>
          <w:tab w:val="num" w:pos="1080"/>
        </w:tabs>
        <w:jc w:val="left"/>
        <w:rPr>
          <w:rFonts w:ascii="Times New Roman" w:hAnsi="Times New Roman"/>
          <w:szCs w:val="22"/>
        </w:rPr>
      </w:pPr>
    </w:p>
    <w:p w14:paraId="6A380F78" w14:textId="77777777" w:rsidR="00D87A69" w:rsidRPr="00394ADE" w:rsidRDefault="00D87A69" w:rsidP="009B16F8">
      <w:pPr>
        <w:pStyle w:val="letters"/>
        <w:numPr>
          <w:ilvl w:val="0"/>
          <w:numId w:val="7"/>
        </w:numPr>
        <w:tabs>
          <w:tab w:val="clear" w:pos="1440"/>
          <w:tab w:val="left" w:pos="1080"/>
        </w:tabs>
        <w:ind w:left="720"/>
        <w:jc w:val="left"/>
        <w:rPr>
          <w:rFonts w:ascii="Times New Roman" w:hAnsi="Times New Roman"/>
          <w:b/>
          <w:bCs/>
          <w:szCs w:val="22"/>
        </w:rPr>
      </w:pPr>
      <w:r w:rsidRPr="00394ADE">
        <w:rPr>
          <w:rFonts w:ascii="Times New Roman" w:hAnsi="Times New Roman"/>
          <w:szCs w:val="22"/>
        </w:rPr>
        <w:t>Additional academic technology, equipment, or specialized materials that will be (1) needed to implement the program and (2) needed during the first two years after initiation.  Indicate the source of funds and priority to secure these resource needs.</w:t>
      </w:r>
    </w:p>
    <w:p w14:paraId="03B64FA1" w14:textId="77777777" w:rsidR="00394ADE" w:rsidRPr="00394ADE" w:rsidRDefault="00394ADE" w:rsidP="009B16F8">
      <w:pPr>
        <w:pStyle w:val="letters"/>
        <w:tabs>
          <w:tab w:val="left" w:pos="1080"/>
        </w:tabs>
        <w:ind w:left="360" w:firstLine="0"/>
        <w:jc w:val="left"/>
        <w:rPr>
          <w:rFonts w:ascii="Times New Roman" w:hAnsi="Times New Roman"/>
          <w:b/>
          <w:bCs/>
          <w:szCs w:val="22"/>
        </w:rPr>
      </w:pPr>
    </w:p>
    <w:p w14:paraId="67246D3D" w14:textId="59E67AEB" w:rsidR="00C14790" w:rsidRDefault="00394ADE" w:rsidP="006C1EAC">
      <w:pPr>
        <w:pStyle w:val="letters"/>
        <w:tabs>
          <w:tab w:val="left" w:pos="960"/>
          <w:tab w:val="num" w:pos="1440"/>
        </w:tabs>
        <w:ind w:firstLine="0"/>
        <w:jc w:val="left"/>
        <w:rPr>
          <w:rFonts w:ascii="Times New Roman" w:hAnsi="Times New Roman"/>
          <w:i/>
          <w:iCs/>
          <w:szCs w:val="22"/>
        </w:rPr>
      </w:pPr>
      <w:r w:rsidRPr="00394ADE">
        <w:rPr>
          <w:rFonts w:ascii="Times New Roman" w:hAnsi="Times New Roman"/>
          <w:i/>
          <w:iCs/>
          <w:szCs w:val="22"/>
        </w:rPr>
        <w:t>Current technology, equipment, and databases are sufficient to implement and sustain program over two years.</w:t>
      </w:r>
    </w:p>
    <w:p w14:paraId="7B7F9F63" w14:textId="77777777" w:rsidR="00C14790" w:rsidRPr="00C946CC" w:rsidRDefault="00C14790" w:rsidP="00C946CC">
      <w:pPr>
        <w:pStyle w:val="letters"/>
        <w:tabs>
          <w:tab w:val="left" w:pos="960"/>
          <w:tab w:val="num" w:pos="1440"/>
        </w:tabs>
        <w:ind w:left="1080" w:firstLine="0"/>
        <w:jc w:val="left"/>
        <w:rPr>
          <w:rFonts w:ascii="Times New Roman" w:hAnsi="Times New Roman"/>
          <w:szCs w:val="22"/>
        </w:rPr>
      </w:pPr>
    </w:p>
    <w:sectPr w:rsidR="00C14790" w:rsidRPr="00C946CC" w:rsidSect="009879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271BA" w14:textId="77777777" w:rsidR="00486AA9" w:rsidRDefault="00486AA9" w:rsidP="00CA231A">
      <w:r>
        <w:separator/>
      </w:r>
    </w:p>
  </w:endnote>
  <w:endnote w:type="continuationSeparator" w:id="0">
    <w:p w14:paraId="134B3D9C" w14:textId="77777777" w:rsidR="00486AA9" w:rsidRDefault="00486AA9" w:rsidP="00C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6512D" w14:textId="77777777" w:rsidR="00486AA9" w:rsidRDefault="00486AA9" w:rsidP="00CA2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1CC46" w14:textId="77777777" w:rsidR="00486AA9" w:rsidRDefault="00486A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D7D6" w14:textId="77777777" w:rsidR="00486AA9" w:rsidRPr="00CA231A" w:rsidRDefault="00486AA9" w:rsidP="00CA231A">
    <w:pPr>
      <w:pStyle w:val="Footer"/>
      <w:framePr w:wrap="around" w:vAnchor="text" w:hAnchor="margin" w:xAlign="center" w:y="1"/>
      <w:rPr>
        <w:rStyle w:val="PageNumber"/>
        <w:sz w:val="22"/>
        <w:szCs w:val="22"/>
      </w:rPr>
    </w:pPr>
    <w:r w:rsidRPr="00CA231A">
      <w:rPr>
        <w:rStyle w:val="PageNumber"/>
        <w:sz w:val="22"/>
        <w:szCs w:val="22"/>
      </w:rPr>
      <w:fldChar w:fldCharType="begin"/>
    </w:r>
    <w:r w:rsidRPr="00CA231A">
      <w:rPr>
        <w:rStyle w:val="PageNumber"/>
        <w:sz w:val="22"/>
        <w:szCs w:val="22"/>
      </w:rPr>
      <w:instrText xml:space="preserve">PAGE  </w:instrText>
    </w:r>
    <w:r w:rsidRPr="00CA231A">
      <w:rPr>
        <w:rStyle w:val="PageNumber"/>
        <w:sz w:val="22"/>
        <w:szCs w:val="22"/>
      </w:rPr>
      <w:fldChar w:fldCharType="separate"/>
    </w:r>
    <w:r w:rsidR="00C559BE">
      <w:rPr>
        <w:rStyle w:val="PageNumber"/>
        <w:noProof/>
        <w:sz w:val="22"/>
        <w:szCs w:val="22"/>
      </w:rPr>
      <w:t>7</w:t>
    </w:r>
    <w:r w:rsidRPr="00CA231A">
      <w:rPr>
        <w:rStyle w:val="PageNumber"/>
        <w:sz w:val="22"/>
        <w:szCs w:val="22"/>
      </w:rPr>
      <w:fldChar w:fldCharType="end"/>
    </w:r>
  </w:p>
  <w:p w14:paraId="1153CACD" w14:textId="77777777" w:rsidR="00486AA9" w:rsidRDefault="00486AA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80D8" w14:textId="77777777" w:rsidR="00486AA9" w:rsidRDefault="00486A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FFF66" w14:textId="77777777" w:rsidR="00486AA9" w:rsidRDefault="00486AA9" w:rsidP="00CA231A">
      <w:r>
        <w:separator/>
      </w:r>
    </w:p>
  </w:footnote>
  <w:footnote w:type="continuationSeparator" w:id="0">
    <w:p w14:paraId="13ED727A" w14:textId="77777777" w:rsidR="00486AA9" w:rsidRDefault="00486AA9" w:rsidP="00CA23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C723B" w14:textId="5B7DC761" w:rsidR="00486AA9" w:rsidRDefault="00486A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CA711" w14:textId="4D55467B" w:rsidR="00486AA9" w:rsidRDefault="00486AA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4C6E" w14:textId="0356C742" w:rsidR="00486AA9" w:rsidRDefault="00486A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CAD"/>
    <w:multiLevelType w:val="hybridMultilevel"/>
    <w:tmpl w:val="A6DC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914432"/>
    <w:multiLevelType w:val="hybridMultilevel"/>
    <w:tmpl w:val="E76CB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E66A30"/>
    <w:multiLevelType w:val="hybridMultilevel"/>
    <w:tmpl w:val="96B8BA62"/>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49204B"/>
    <w:multiLevelType w:val="hybridMultilevel"/>
    <w:tmpl w:val="2C82C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C26C2C"/>
    <w:multiLevelType w:val="hybridMultilevel"/>
    <w:tmpl w:val="5FA46F5E"/>
    <w:lvl w:ilvl="0" w:tplc="DC64A632">
      <w:start w:val="8"/>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4434A4"/>
    <w:multiLevelType w:val="hybridMultilevel"/>
    <w:tmpl w:val="6B2E3880"/>
    <w:lvl w:ilvl="0" w:tplc="D87CCC8E">
      <w:start w:val="4"/>
      <w:numFmt w:val="decimal"/>
      <w:lvlText w:val="%1."/>
      <w:lvlJc w:val="left"/>
      <w:pPr>
        <w:tabs>
          <w:tab w:val="num" w:pos="720"/>
        </w:tabs>
        <w:ind w:left="720" w:hanging="360"/>
      </w:pPr>
      <w:rPr>
        <w:rFonts w:hint="default"/>
        <w:b/>
        <w:i w:val="0"/>
      </w:rPr>
    </w:lvl>
    <w:lvl w:ilvl="1" w:tplc="E78A3986">
      <w:start w:val="1"/>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347B01"/>
    <w:multiLevelType w:val="hybridMultilevel"/>
    <w:tmpl w:val="4B929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1E6431"/>
    <w:multiLevelType w:val="hybridMultilevel"/>
    <w:tmpl w:val="F4F4F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412951"/>
    <w:multiLevelType w:val="hybridMultilevel"/>
    <w:tmpl w:val="6EE4B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97505F"/>
    <w:multiLevelType w:val="hybridMultilevel"/>
    <w:tmpl w:val="C7385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DF374F"/>
    <w:multiLevelType w:val="hybridMultilevel"/>
    <w:tmpl w:val="22D0CA5E"/>
    <w:lvl w:ilvl="0" w:tplc="C46884F6">
      <w:start w:val="3"/>
      <w:numFmt w:val="lowerLetter"/>
      <w:lvlText w:val="%1."/>
      <w:lvlJc w:val="left"/>
      <w:pPr>
        <w:tabs>
          <w:tab w:val="num" w:pos="2340"/>
        </w:tabs>
        <w:ind w:left="2340" w:hanging="360"/>
      </w:pPr>
      <w:rPr>
        <w:rFonts w:hint="default"/>
        <w:b w:val="0"/>
        <w:i w:val="0"/>
        <w:sz w:val="22"/>
      </w:rPr>
    </w:lvl>
    <w:lvl w:ilvl="1" w:tplc="04090019">
      <w:start w:val="1"/>
      <w:numFmt w:val="lowerLetter"/>
      <w:lvlText w:val="%2."/>
      <w:lvlJc w:val="left"/>
      <w:pPr>
        <w:tabs>
          <w:tab w:val="num" w:pos="1440"/>
        </w:tabs>
        <w:ind w:left="1440" w:hanging="360"/>
      </w:pPr>
    </w:lvl>
    <w:lvl w:ilvl="2" w:tplc="563A4378">
      <w:start w:val="1"/>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AC7BFB"/>
    <w:multiLevelType w:val="multilevel"/>
    <w:tmpl w:val="30CC73A0"/>
    <w:lvl w:ilvl="0">
      <w:start w:val="9"/>
      <w:numFmt w:val="lowerLetter"/>
      <w:lvlText w:val="%1."/>
      <w:lvlJc w:val="left"/>
      <w:pPr>
        <w:tabs>
          <w:tab w:val="num" w:pos="1080"/>
        </w:tabs>
        <w:ind w:left="1080" w:hanging="360"/>
      </w:pPr>
      <w:rPr>
        <w:rFonts w:hint="default"/>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38A3FBF"/>
    <w:multiLevelType w:val="hybridMultilevel"/>
    <w:tmpl w:val="83E088F0"/>
    <w:lvl w:ilvl="0" w:tplc="6FAEEA32">
      <w:start w:val="1"/>
      <w:numFmt w:val="lowerLetter"/>
      <w:lvlText w:val="%1."/>
      <w:lvlJc w:val="left"/>
      <w:pPr>
        <w:tabs>
          <w:tab w:val="num" w:pos="1440"/>
        </w:tabs>
        <w:ind w:left="14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742F7"/>
    <w:multiLevelType w:val="hybridMultilevel"/>
    <w:tmpl w:val="8F182570"/>
    <w:lvl w:ilvl="0" w:tplc="C77C832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705344"/>
    <w:multiLevelType w:val="multilevel"/>
    <w:tmpl w:val="D062EF46"/>
    <w:lvl w:ilvl="0">
      <w:start w:val="10"/>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0781BA9"/>
    <w:multiLevelType w:val="hybridMultilevel"/>
    <w:tmpl w:val="A0ECEB80"/>
    <w:lvl w:ilvl="0" w:tplc="2A6E33F8">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147869"/>
    <w:multiLevelType w:val="hybridMultilevel"/>
    <w:tmpl w:val="3878A2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531CE5"/>
    <w:multiLevelType w:val="hybridMultilevel"/>
    <w:tmpl w:val="75B64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3387244"/>
    <w:multiLevelType w:val="hybridMultilevel"/>
    <w:tmpl w:val="DB668E86"/>
    <w:lvl w:ilvl="0" w:tplc="61903BEE">
      <w:start w:val="7"/>
      <w:numFmt w:val="decimal"/>
      <w:lvlText w:val="%1."/>
      <w:lvlJc w:val="left"/>
      <w:pPr>
        <w:tabs>
          <w:tab w:val="num" w:pos="1800"/>
        </w:tabs>
        <w:ind w:left="1800" w:hanging="360"/>
      </w:pPr>
      <w:rPr>
        <w:rFonts w:ascii="Arial" w:hAnsi="Arial" w:hint="default"/>
        <w:b/>
        <w:i w:val="0"/>
      </w:rPr>
    </w:lvl>
    <w:lvl w:ilvl="1" w:tplc="4746DCC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7A83786"/>
    <w:multiLevelType w:val="hybridMultilevel"/>
    <w:tmpl w:val="B75E2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17247B"/>
    <w:multiLevelType w:val="hybridMultilevel"/>
    <w:tmpl w:val="86EED59A"/>
    <w:lvl w:ilvl="0" w:tplc="5CEEB40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EAB421F"/>
    <w:multiLevelType w:val="hybridMultilevel"/>
    <w:tmpl w:val="566613D8"/>
    <w:lvl w:ilvl="0" w:tplc="0409000F">
      <w:start w:val="1"/>
      <w:numFmt w:val="decimal"/>
      <w:lvlText w:val="%1."/>
      <w:lvlJc w:val="left"/>
      <w:pPr>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1"/>
  </w:num>
  <w:num w:numId="4">
    <w:abstractNumId w:val="10"/>
  </w:num>
  <w:num w:numId="5">
    <w:abstractNumId w:val="2"/>
  </w:num>
  <w:num w:numId="6">
    <w:abstractNumId w:val="18"/>
  </w:num>
  <w:num w:numId="7">
    <w:abstractNumId w:val="12"/>
  </w:num>
  <w:num w:numId="8">
    <w:abstractNumId w:val="15"/>
  </w:num>
  <w:num w:numId="9">
    <w:abstractNumId w:val="13"/>
  </w:num>
  <w:num w:numId="10">
    <w:abstractNumId w:val="20"/>
  </w:num>
  <w:num w:numId="11">
    <w:abstractNumId w:val="14"/>
  </w:num>
  <w:num w:numId="12">
    <w:abstractNumId w:val="11"/>
  </w:num>
  <w:num w:numId="13">
    <w:abstractNumId w:val="17"/>
  </w:num>
  <w:num w:numId="14">
    <w:abstractNumId w:val="3"/>
  </w:num>
  <w:num w:numId="15">
    <w:abstractNumId w:val="0"/>
  </w:num>
  <w:num w:numId="16">
    <w:abstractNumId w:val="1"/>
  </w:num>
  <w:num w:numId="17">
    <w:abstractNumId w:val="16"/>
  </w:num>
  <w:num w:numId="18">
    <w:abstractNumId w:val="8"/>
  </w:num>
  <w:num w:numId="19">
    <w:abstractNumId w:val="19"/>
  </w:num>
  <w:num w:numId="20">
    <w:abstractNumId w:val="6"/>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11"/>
    <w:rsid w:val="00033D56"/>
    <w:rsid w:val="000375FB"/>
    <w:rsid w:val="0004069F"/>
    <w:rsid w:val="00063F33"/>
    <w:rsid w:val="00065AB8"/>
    <w:rsid w:val="00081DC3"/>
    <w:rsid w:val="000B5742"/>
    <w:rsid w:val="000C62ED"/>
    <w:rsid w:val="000D40E4"/>
    <w:rsid w:val="000E63E4"/>
    <w:rsid w:val="00101F05"/>
    <w:rsid w:val="0010230D"/>
    <w:rsid w:val="00145593"/>
    <w:rsid w:val="00163B70"/>
    <w:rsid w:val="001D59D1"/>
    <w:rsid w:val="001E2795"/>
    <w:rsid w:val="001F79C5"/>
    <w:rsid w:val="0020016F"/>
    <w:rsid w:val="00253105"/>
    <w:rsid w:val="002D7550"/>
    <w:rsid w:val="002E157C"/>
    <w:rsid w:val="00310BE3"/>
    <w:rsid w:val="00325C03"/>
    <w:rsid w:val="00394ADE"/>
    <w:rsid w:val="003975E7"/>
    <w:rsid w:val="00420020"/>
    <w:rsid w:val="004245E8"/>
    <w:rsid w:val="004370AB"/>
    <w:rsid w:val="00452A15"/>
    <w:rsid w:val="00486AA9"/>
    <w:rsid w:val="004A6B53"/>
    <w:rsid w:val="005255CA"/>
    <w:rsid w:val="00532C1D"/>
    <w:rsid w:val="00567956"/>
    <w:rsid w:val="005750AB"/>
    <w:rsid w:val="0058698E"/>
    <w:rsid w:val="005C172A"/>
    <w:rsid w:val="00614ED0"/>
    <w:rsid w:val="006410DE"/>
    <w:rsid w:val="006642C5"/>
    <w:rsid w:val="006770FD"/>
    <w:rsid w:val="00683D11"/>
    <w:rsid w:val="006A5BFB"/>
    <w:rsid w:val="006B1DC1"/>
    <w:rsid w:val="006C1EAC"/>
    <w:rsid w:val="006E69AE"/>
    <w:rsid w:val="006F7F69"/>
    <w:rsid w:val="00731972"/>
    <w:rsid w:val="00771842"/>
    <w:rsid w:val="007C6D9C"/>
    <w:rsid w:val="007F79FC"/>
    <w:rsid w:val="00831851"/>
    <w:rsid w:val="0083782C"/>
    <w:rsid w:val="00850D04"/>
    <w:rsid w:val="00855273"/>
    <w:rsid w:val="008A442F"/>
    <w:rsid w:val="008C028C"/>
    <w:rsid w:val="008D6E76"/>
    <w:rsid w:val="008F0A3D"/>
    <w:rsid w:val="00921A58"/>
    <w:rsid w:val="00924CA4"/>
    <w:rsid w:val="00976BBC"/>
    <w:rsid w:val="00987979"/>
    <w:rsid w:val="00987C53"/>
    <w:rsid w:val="00991138"/>
    <w:rsid w:val="009B16F8"/>
    <w:rsid w:val="00A0538C"/>
    <w:rsid w:val="00A168CE"/>
    <w:rsid w:val="00A51B74"/>
    <w:rsid w:val="00A629ED"/>
    <w:rsid w:val="00A6697D"/>
    <w:rsid w:val="00A9255C"/>
    <w:rsid w:val="00AD7C55"/>
    <w:rsid w:val="00AF72DD"/>
    <w:rsid w:val="00B62733"/>
    <w:rsid w:val="00B677F2"/>
    <w:rsid w:val="00B768B6"/>
    <w:rsid w:val="00B854D9"/>
    <w:rsid w:val="00C12877"/>
    <w:rsid w:val="00C14790"/>
    <w:rsid w:val="00C36631"/>
    <w:rsid w:val="00C559BE"/>
    <w:rsid w:val="00C623BF"/>
    <w:rsid w:val="00C6307D"/>
    <w:rsid w:val="00C6738B"/>
    <w:rsid w:val="00C913CE"/>
    <w:rsid w:val="00C92756"/>
    <w:rsid w:val="00C946CC"/>
    <w:rsid w:val="00CA231A"/>
    <w:rsid w:val="00D1457C"/>
    <w:rsid w:val="00D27ACC"/>
    <w:rsid w:val="00D31731"/>
    <w:rsid w:val="00D45518"/>
    <w:rsid w:val="00D56FC0"/>
    <w:rsid w:val="00D655C7"/>
    <w:rsid w:val="00D742B7"/>
    <w:rsid w:val="00D87A69"/>
    <w:rsid w:val="00DC328B"/>
    <w:rsid w:val="00E11F9B"/>
    <w:rsid w:val="00E27EF7"/>
    <w:rsid w:val="00E60A8C"/>
    <w:rsid w:val="00E70560"/>
    <w:rsid w:val="00EA3B4C"/>
    <w:rsid w:val="00F0589B"/>
    <w:rsid w:val="00F14073"/>
    <w:rsid w:val="00F22D96"/>
    <w:rsid w:val="00F26BFB"/>
    <w:rsid w:val="00F5064E"/>
    <w:rsid w:val="00F71037"/>
    <w:rsid w:val="00F94419"/>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FAD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customStyle="1" w:styleId="Default">
    <w:name w:val="Default"/>
    <w:rsid w:val="00394ADE"/>
    <w:pPr>
      <w:autoSpaceDE w:val="0"/>
      <w:autoSpaceDN w:val="0"/>
      <w:adjustRightInd w:val="0"/>
    </w:pPr>
    <w:rPr>
      <w:color w:val="000000"/>
      <w:sz w:val="24"/>
      <w:szCs w:val="24"/>
    </w:rPr>
  </w:style>
  <w:style w:type="paragraph" w:styleId="ListParagraph">
    <w:name w:val="List Paragraph"/>
    <w:basedOn w:val="Normal"/>
    <w:uiPriority w:val="34"/>
    <w:qFormat/>
    <w:rsid w:val="00081DC3"/>
    <w:pPr>
      <w:ind w:left="720"/>
      <w:contextualSpacing/>
    </w:pPr>
  </w:style>
  <w:style w:type="paragraph" w:styleId="Footer">
    <w:name w:val="footer"/>
    <w:basedOn w:val="Normal"/>
    <w:link w:val="FooterChar"/>
    <w:uiPriority w:val="99"/>
    <w:unhideWhenUsed/>
    <w:rsid w:val="00CA231A"/>
    <w:pPr>
      <w:tabs>
        <w:tab w:val="center" w:pos="4320"/>
        <w:tab w:val="right" w:pos="8640"/>
      </w:tabs>
    </w:pPr>
  </w:style>
  <w:style w:type="character" w:customStyle="1" w:styleId="FooterChar">
    <w:name w:val="Footer Char"/>
    <w:basedOn w:val="DefaultParagraphFont"/>
    <w:link w:val="Footer"/>
    <w:uiPriority w:val="99"/>
    <w:rsid w:val="00CA231A"/>
    <w:rPr>
      <w:sz w:val="24"/>
      <w:szCs w:val="24"/>
    </w:rPr>
  </w:style>
  <w:style w:type="character" w:styleId="PageNumber">
    <w:name w:val="page number"/>
    <w:basedOn w:val="DefaultParagraphFont"/>
    <w:uiPriority w:val="99"/>
    <w:semiHidden/>
    <w:unhideWhenUsed/>
    <w:rsid w:val="00CA231A"/>
  </w:style>
  <w:style w:type="character" w:styleId="FollowedHyperlink">
    <w:name w:val="FollowedHyperlink"/>
    <w:basedOn w:val="DefaultParagraphFont"/>
    <w:uiPriority w:val="99"/>
    <w:semiHidden/>
    <w:unhideWhenUsed/>
    <w:rsid w:val="000B5742"/>
    <w:rPr>
      <w:color w:val="800080" w:themeColor="followedHyperlink"/>
      <w:u w:val="single"/>
    </w:rPr>
  </w:style>
  <w:style w:type="table" w:styleId="TableGrid">
    <w:name w:val="Table Grid"/>
    <w:basedOn w:val="TableNormal"/>
    <w:uiPriority w:val="59"/>
    <w:rsid w:val="00065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customStyle="1" w:styleId="Default">
    <w:name w:val="Default"/>
    <w:rsid w:val="00394ADE"/>
    <w:pPr>
      <w:autoSpaceDE w:val="0"/>
      <w:autoSpaceDN w:val="0"/>
      <w:adjustRightInd w:val="0"/>
    </w:pPr>
    <w:rPr>
      <w:color w:val="000000"/>
      <w:sz w:val="24"/>
      <w:szCs w:val="24"/>
    </w:rPr>
  </w:style>
  <w:style w:type="paragraph" w:styleId="ListParagraph">
    <w:name w:val="List Paragraph"/>
    <w:basedOn w:val="Normal"/>
    <w:uiPriority w:val="34"/>
    <w:qFormat/>
    <w:rsid w:val="00081DC3"/>
    <w:pPr>
      <w:ind w:left="720"/>
      <w:contextualSpacing/>
    </w:pPr>
  </w:style>
  <w:style w:type="paragraph" w:styleId="Footer">
    <w:name w:val="footer"/>
    <w:basedOn w:val="Normal"/>
    <w:link w:val="FooterChar"/>
    <w:uiPriority w:val="99"/>
    <w:unhideWhenUsed/>
    <w:rsid w:val="00CA231A"/>
    <w:pPr>
      <w:tabs>
        <w:tab w:val="center" w:pos="4320"/>
        <w:tab w:val="right" w:pos="8640"/>
      </w:tabs>
    </w:pPr>
  </w:style>
  <w:style w:type="character" w:customStyle="1" w:styleId="FooterChar">
    <w:name w:val="Footer Char"/>
    <w:basedOn w:val="DefaultParagraphFont"/>
    <w:link w:val="Footer"/>
    <w:uiPriority w:val="99"/>
    <w:rsid w:val="00CA231A"/>
    <w:rPr>
      <w:sz w:val="24"/>
      <w:szCs w:val="24"/>
    </w:rPr>
  </w:style>
  <w:style w:type="character" w:styleId="PageNumber">
    <w:name w:val="page number"/>
    <w:basedOn w:val="DefaultParagraphFont"/>
    <w:uiPriority w:val="99"/>
    <w:semiHidden/>
    <w:unhideWhenUsed/>
    <w:rsid w:val="00CA231A"/>
  </w:style>
  <w:style w:type="character" w:styleId="FollowedHyperlink">
    <w:name w:val="FollowedHyperlink"/>
    <w:basedOn w:val="DefaultParagraphFont"/>
    <w:uiPriority w:val="99"/>
    <w:semiHidden/>
    <w:unhideWhenUsed/>
    <w:rsid w:val="000B5742"/>
    <w:rPr>
      <w:color w:val="800080" w:themeColor="followedHyperlink"/>
      <w:u w:val="single"/>
    </w:rPr>
  </w:style>
  <w:style w:type="table" w:styleId="TableGrid">
    <w:name w:val="Table Grid"/>
    <w:basedOn w:val="TableNormal"/>
    <w:uiPriority w:val="59"/>
    <w:rsid w:val="00065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lmis.ca.gov/file/occproj/cal$occnarr.pdf" TargetMode="External"/><Relationship Id="rId9" Type="http://schemas.openxmlformats.org/officeDocument/2006/relationships/image" Target="media/image1.gif"/><Relationship Id="rId10" Type="http://schemas.openxmlformats.org/officeDocument/2006/relationships/hyperlink" Target="http://www.sipa.columbia.edu/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3784</Words>
  <Characters>19717</Characters>
  <Application>Microsoft Macintosh Word</Application>
  <DocSecurity>0</DocSecurity>
  <Lines>1232</Lines>
  <Paragraphs>385</Paragraphs>
  <ScaleCrop>false</ScaleCrop>
  <HeadingPairs>
    <vt:vector size="2" baseType="variant">
      <vt:variant>
        <vt:lpstr>Title</vt:lpstr>
      </vt:variant>
      <vt:variant>
        <vt:i4>1</vt:i4>
      </vt:variant>
    </vt:vector>
  </HeadingPairs>
  <TitlesOfParts>
    <vt:vector size="1" baseType="lpstr">
      <vt:lpstr>1</vt:lpstr>
    </vt:vector>
  </TitlesOfParts>
  <Company>CSULB</Company>
  <LinksUpToDate>false</LinksUpToDate>
  <CharactersWithSpaces>23116</CharactersWithSpaces>
  <SharedDoc>false</SharedDoc>
  <HLinks>
    <vt:vector size="36" baseType="variant">
      <vt:variant>
        <vt:i4>7864425</vt:i4>
      </vt:variant>
      <vt:variant>
        <vt:i4>15</vt:i4>
      </vt:variant>
      <vt:variant>
        <vt:i4>0</vt:i4>
      </vt:variant>
      <vt:variant>
        <vt:i4>5</vt:i4>
      </vt:variant>
      <vt:variant>
        <vt:lpwstr>http://www.ca.gov/state/portal/myca_leftnav_categories.jsp?BV_SessionID=@@@@0692728387.1161822165@@@@&amp;BV_EngineID=cccdaddjdifgmmlcfngcfkmdffidfng.0&amp;sNavTitle=Labor+and+Employment&amp;sLeftNavCategoryPath=%2fNavigation%2fLabor+and+Employment</vt:lpwstr>
      </vt:variant>
      <vt:variant>
        <vt:lpwstr/>
      </vt:variant>
      <vt:variant>
        <vt:i4>2359359</vt:i4>
      </vt:variant>
      <vt:variant>
        <vt:i4>12</vt:i4>
      </vt:variant>
      <vt:variant>
        <vt:i4>0</vt:i4>
      </vt:variant>
      <vt:variant>
        <vt:i4>5</vt:i4>
      </vt:variant>
      <vt:variant>
        <vt:lpwstr>http://www.labormarketinfo.edd.ca.gov/</vt:lpwstr>
      </vt:variant>
      <vt:variant>
        <vt:lpwstr/>
      </vt:variant>
      <vt:variant>
        <vt:i4>2818130</vt:i4>
      </vt:variant>
      <vt:variant>
        <vt:i4>9</vt:i4>
      </vt:variant>
      <vt:variant>
        <vt:i4>0</vt:i4>
      </vt:variant>
      <vt:variant>
        <vt:i4>5</vt:i4>
      </vt:variant>
      <vt:variant>
        <vt:lpwstr>http://www.bls.gov/</vt:lpwstr>
      </vt:variant>
      <vt:variant>
        <vt:lpwstr/>
      </vt:variant>
      <vt:variant>
        <vt:i4>2621512</vt:i4>
      </vt:variant>
      <vt:variant>
        <vt:i4>6</vt:i4>
      </vt:variant>
      <vt:variant>
        <vt:i4>0</vt:i4>
      </vt:variant>
      <vt:variant>
        <vt:i4>5</vt:i4>
      </vt:variant>
      <vt:variant>
        <vt:lpwstr>http://www.calstate.edu/app/resources.shtml</vt:lpwstr>
      </vt:variant>
      <vt:variant>
        <vt:lpwstr/>
      </vt:variant>
      <vt:variant>
        <vt:i4>1835074</vt:i4>
      </vt:variant>
      <vt:variant>
        <vt:i4>3</vt:i4>
      </vt:variant>
      <vt:variant>
        <vt:i4>0</vt:i4>
      </vt:variant>
      <vt:variant>
        <vt:i4>5</vt:i4>
      </vt:variant>
      <vt:variant>
        <vt:lpwstr>http://www.calstate.edu/acadaff/sloa/index.shtml</vt:lpwstr>
      </vt:variant>
      <vt:variant>
        <vt:lpwstr/>
      </vt:variant>
      <vt:variant>
        <vt:i4>1835119</vt:i4>
      </vt:variant>
      <vt:variant>
        <vt:i4>0</vt:i4>
      </vt:variant>
      <vt:variant>
        <vt:i4>0</vt:i4>
      </vt:variant>
      <vt:variant>
        <vt:i4>5</vt:i4>
      </vt:variant>
      <vt:variant>
        <vt:lpwstr>http://www.calstate.edu/EO/EO-802.pdf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Articulation</dc:creator>
  <cp:keywords/>
  <dc:description/>
  <cp:lastModifiedBy>Terrence Witkowski</cp:lastModifiedBy>
  <cp:revision>8</cp:revision>
  <cp:lastPrinted>2012-05-14T18:32:00Z</cp:lastPrinted>
  <dcterms:created xsi:type="dcterms:W3CDTF">2012-10-17T16:20:00Z</dcterms:created>
  <dcterms:modified xsi:type="dcterms:W3CDTF">2013-02-06T20:43:00Z</dcterms:modified>
</cp:coreProperties>
</file>