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16F91" w14:textId="77777777" w:rsidR="00AA6934" w:rsidRDefault="00286704" w:rsidP="00BE361A">
      <w:pPr>
        <w:jc w:val="center"/>
        <w:rPr>
          <w:rFonts w:cs="Iskoola Pota"/>
          <w:b/>
          <w:sz w:val="24"/>
          <w:szCs w:val="24"/>
        </w:rPr>
      </w:pPr>
      <w:r w:rsidRPr="006F3231">
        <w:rPr>
          <w:rFonts w:cs="Iskoola Pota"/>
          <w:b/>
          <w:sz w:val="24"/>
          <w:szCs w:val="24"/>
        </w:rPr>
        <w:t>College of Liberal Arts</w:t>
      </w:r>
      <w:r w:rsidR="00BE361A" w:rsidRPr="006F3231">
        <w:rPr>
          <w:rFonts w:cs="Iskoola Pota"/>
          <w:b/>
          <w:sz w:val="24"/>
          <w:szCs w:val="24"/>
        </w:rPr>
        <w:t xml:space="preserve"> </w:t>
      </w:r>
      <w:r w:rsidR="00AA6934" w:rsidRPr="006F3231">
        <w:rPr>
          <w:rFonts w:cs="Iskoola Pota"/>
          <w:b/>
          <w:sz w:val="24"/>
          <w:szCs w:val="24"/>
        </w:rPr>
        <w:t>Faculty Council Meeting</w:t>
      </w:r>
    </w:p>
    <w:p w14:paraId="35F1C799" w14:textId="77777777" w:rsidR="000D7BC1" w:rsidRDefault="000D7BC1" w:rsidP="00BE361A">
      <w:pPr>
        <w:jc w:val="center"/>
        <w:rPr>
          <w:rFonts w:cs="Iskoola Pota"/>
          <w:b/>
          <w:sz w:val="24"/>
          <w:szCs w:val="24"/>
        </w:rPr>
      </w:pPr>
    </w:p>
    <w:p w14:paraId="1782FBB8" w14:textId="77777777" w:rsidR="000D7BC1" w:rsidRDefault="000D7BC1" w:rsidP="00BE361A">
      <w:pPr>
        <w:jc w:val="center"/>
        <w:rPr>
          <w:rFonts w:cs="Iskoola Pota"/>
          <w:b/>
          <w:sz w:val="24"/>
          <w:szCs w:val="24"/>
        </w:rPr>
      </w:pPr>
      <w:r>
        <w:rPr>
          <w:rFonts w:cs="Iskoola Pota"/>
          <w:b/>
          <w:sz w:val="24"/>
          <w:szCs w:val="24"/>
        </w:rPr>
        <w:t>Minutes</w:t>
      </w:r>
    </w:p>
    <w:p w14:paraId="16FF9218" w14:textId="77777777" w:rsidR="000D7BC1" w:rsidRPr="006F3231" w:rsidRDefault="000D7BC1" w:rsidP="00BE361A">
      <w:pPr>
        <w:jc w:val="center"/>
        <w:rPr>
          <w:rFonts w:cs="Iskoola Pota"/>
          <w:b/>
          <w:sz w:val="24"/>
          <w:szCs w:val="24"/>
        </w:rPr>
      </w:pPr>
    </w:p>
    <w:p w14:paraId="65946ACC" w14:textId="77777777" w:rsidR="00CE0C31" w:rsidRPr="006F3231" w:rsidRDefault="006A69A0" w:rsidP="005D7033">
      <w:pPr>
        <w:jc w:val="center"/>
        <w:rPr>
          <w:rFonts w:cs="Iskoola Pota"/>
          <w:sz w:val="24"/>
          <w:szCs w:val="24"/>
        </w:rPr>
      </w:pPr>
      <w:r>
        <w:rPr>
          <w:rFonts w:cs="Iskoola Pota"/>
          <w:sz w:val="24"/>
          <w:szCs w:val="24"/>
        </w:rPr>
        <w:t>Meeting 8, April 9</w:t>
      </w:r>
      <w:r w:rsidR="00347B11" w:rsidRPr="006F3231">
        <w:rPr>
          <w:rFonts w:cs="Iskoola Pota"/>
          <w:sz w:val="24"/>
          <w:szCs w:val="24"/>
        </w:rPr>
        <w:t xml:space="preserve">, </w:t>
      </w:r>
      <w:r>
        <w:rPr>
          <w:rFonts w:cs="Iskoola Pota"/>
          <w:sz w:val="24"/>
          <w:szCs w:val="24"/>
        </w:rPr>
        <w:t>2014</w:t>
      </w:r>
    </w:p>
    <w:p w14:paraId="09D20A46" w14:textId="77777777" w:rsidR="00CE0C31" w:rsidRPr="006F3231" w:rsidRDefault="00CE0C31" w:rsidP="006C02BB">
      <w:pPr>
        <w:jc w:val="center"/>
        <w:rPr>
          <w:rFonts w:cs="Iskoola Pota"/>
          <w:sz w:val="24"/>
          <w:szCs w:val="24"/>
        </w:rPr>
      </w:pPr>
      <w:r w:rsidRPr="006F3231">
        <w:rPr>
          <w:rFonts w:cs="Iskoola Pota"/>
          <w:sz w:val="24"/>
          <w:szCs w:val="24"/>
        </w:rPr>
        <w:t xml:space="preserve">3:30pm – </w:t>
      </w:r>
      <w:r w:rsidR="00347B11" w:rsidRPr="006F3231">
        <w:rPr>
          <w:rFonts w:cs="Iskoola Pota"/>
          <w:b/>
          <w:bCs/>
          <w:sz w:val="24"/>
          <w:szCs w:val="24"/>
        </w:rPr>
        <w:t>5:</w:t>
      </w:r>
      <w:r w:rsidR="006A69A0">
        <w:rPr>
          <w:rFonts w:cs="Iskoola Pota"/>
          <w:b/>
          <w:bCs/>
          <w:sz w:val="24"/>
          <w:szCs w:val="24"/>
        </w:rPr>
        <w:t>00</w:t>
      </w:r>
      <w:r w:rsidRPr="006F3231">
        <w:rPr>
          <w:rFonts w:cs="Iskoola Pota"/>
          <w:sz w:val="24"/>
          <w:szCs w:val="24"/>
        </w:rPr>
        <w:t xml:space="preserve"> pm / </w:t>
      </w:r>
      <w:r w:rsidRPr="006F3231">
        <w:rPr>
          <w:rFonts w:cs="Iskoola Pota"/>
          <w:b/>
          <w:sz w:val="24"/>
          <w:szCs w:val="24"/>
        </w:rPr>
        <w:t xml:space="preserve">AS – </w:t>
      </w:r>
      <w:r w:rsidR="00D406A8" w:rsidRPr="006F3231">
        <w:rPr>
          <w:rFonts w:cs="Iskoola Pota"/>
          <w:b/>
          <w:sz w:val="24"/>
          <w:szCs w:val="24"/>
        </w:rPr>
        <w:t>124B</w:t>
      </w:r>
      <w:r w:rsidRPr="006F3231">
        <w:rPr>
          <w:rFonts w:cs="Iskoola Pota"/>
          <w:sz w:val="24"/>
          <w:szCs w:val="24"/>
        </w:rPr>
        <w:t xml:space="preserve"> (</w:t>
      </w:r>
      <w:r w:rsidR="00D406A8" w:rsidRPr="006F3231">
        <w:rPr>
          <w:rFonts w:cs="Iskoola Pota"/>
          <w:sz w:val="24"/>
          <w:szCs w:val="24"/>
        </w:rPr>
        <w:t>enter through room 124</w:t>
      </w:r>
      <w:r w:rsidRPr="006F3231">
        <w:rPr>
          <w:rFonts w:cs="Iskoola Pota"/>
          <w:sz w:val="24"/>
          <w:szCs w:val="24"/>
        </w:rPr>
        <w:t>)</w:t>
      </w:r>
    </w:p>
    <w:p w14:paraId="59E0E410" w14:textId="77777777" w:rsidR="00CE0C31" w:rsidRDefault="00CE0C31">
      <w:pPr>
        <w:rPr>
          <w:rFonts w:cs="Iskoola Pota"/>
          <w:sz w:val="24"/>
          <w:szCs w:val="24"/>
        </w:rPr>
      </w:pPr>
    </w:p>
    <w:p w14:paraId="2337A6C8" w14:textId="30C948F6" w:rsidR="006B339B" w:rsidRDefault="006B339B">
      <w:pPr>
        <w:rPr>
          <w:rFonts w:cs="Iskoola Pota"/>
          <w:sz w:val="24"/>
          <w:szCs w:val="24"/>
        </w:rPr>
      </w:pPr>
      <w:r>
        <w:rPr>
          <w:rFonts w:cs="Iskoola Pota"/>
          <w:sz w:val="24"/>
          <w:szCs w:val="24"/>
        </w:rPr>
        <w:t xml:space="preserve">Attendance: </w:t>
      </w:r>
      <w:r w:rsidR="00B50FF6">
        <w:rPr>
          <w:rFonts w:cs="Iskoola Pota"/>
          <w:sz w:val="24"/>
          <w:szCs w:val="24"/>
        </w:rPr>
        <w:t xml:space="preserve">Emily Berquist, </w:t>
      </w:r>
      <w:r>
        <w:rPr>
          <w:rFonts w:cs="Iskoola Pota"/>
          <w:sz w:val="24"/>
          <w:szCs w:val="24"/>
        </w:rPr>
        <w:t xml:space="preserve">Jeff Blutinger, </w:t>
      </w:r>
      <w:r w:rsidR="00B50FF6">
        <w:rPr>
          <w:rFonts w:cs="Iskoola Pota"/>
          <w:sz w:val="24"/>
          <w:szCs w:val="24"/>
        </w:rPr>
        <w:t>San Bolkan, Kiyomi Chinen,</w:t>
      </w:r>
      <w:r>
        <w:rPr>
          <w:rFonts w:cs="Iskoola Pota"/>
          <w:sz w:val="24"/>
          <w:szCs w:val="24"/>
        </w:rPr>
        <w:t xml:space="preserve"> </w:t>
      </w:r>
      <w:r w:rsidR="00B50FF6">
        <w:rPr>
          <w:rFonts w:cs="Iskoola Pota"/>
          <w:sz w:val="24"/>
          <w:szCs w:val="24"/>
        </w:rPr>
        <w:t xml:space="preserve">Alicia del Campo, </w:t>
      </w:r>
      <w:r w:rsidR="008D1AF8">
        <w:rPr>
          <w:rFonts w:cs="Iskoola Pota"/>
          <w:sz w:val="24"/>
          <w:szCs w:val="24"/>
        </w:rPr>
        <w:t xml:space="preserve">Araceli Esparza, </w:t>
      </w:r>
      <w:r>
        <w:rPr>
          <w:rFonts w:cs="Iskoola Pota"/>
          <w:sz w:val="24"/>
          <w:szCs w:val="24"/>
        </w:rPr>
        <w:t xml:space="preserve">Carl Fisher, </w:t>
      </w:r>
      <w:r w:rsidR="008D1AF8">
        <w:rPr>
          <w:rFonts w:cs="Iskoola Pota"/>
          <w:sz w:val="24"/>
          <w:szCs w:val="24"/>
        </w:rPr>
        <w:t xml:space="preserve">Ragan Fox, Lisa Glatt, </w:t>
      </w:r>
      <w:r>
        <w:rPr>
          <w:rFonts w:cs="Iskoola Pota"/>
          <w:sz w:val="24"/>
          <w:szCs w:val="24"/>
        </w:rPr>
        <w:t>Gary Griswold, Dave Hood, Misty Jaffe,</w:t>
      </w:r>
      <w:r w:rsidR="008D1AF8">
        <w:rPr>
          <w:rFonts w:cs="Iskoola Pota"/>
          <w:sz w:val="24"/>
          <w:szCs w:val="24"/>
        </w:rPr>
        <w:t xml:space="preserve"> Chris Karadjov, Demetra Kasimis,</w:t>
      </w:r>
      <w:r>
        <w:rPr>
          <w:rFonts w:cs="Iskoola Pota"/>
          <w:sz w:val="24"/>
          <w:szCs w:val="24"/>
        </w:rPr>
        <w:t xml:space="preserve"> </w:t>
      </w:r>
      <w:r w:rsidR="00B50FF6">
        <w:rPr>
          <w:rFonts w:cs="Iskoola Pota"/>
          <w:sz w:val="24"/>
          <w:szCs w:val="24"/>
        </w:rPr>
        <w:t xml:space="preserve">Barbara LeMaster, Dennis Lopez, </w:t>
      </w:r>
      <w:r w:rsidR="008D1AF8">
        <w:rPr>
          <w:rFonts w:cs="Iskoola Pota"/>
          <w:sz w:val="24"/>
          <w:szCs w:val="24"/>
        </w:rPr>
        <w:t xml:space="preserve">Beth Manke, Linda Maram, </w:t>
      </w:r>
      <w:r>
        <w:rPr>
          <w:rFonts w:cs="Iskoola Pota"/>
          <w:sz w:val="24"/>
          <w:szCs w:val="24"/>
        </w:rPr>
        <w:t xml:space="preserve">Lynda McCroskey, </w:t>
      </w:r>
      <w:r w:rsidR="00B50FF6">
        <w:rPr>
          <w:rFonts w:cs="Iskoola Pota"/>
          <w:sz w:val="24"/>
          <w:szCs w:val="24"/>
        </w:rPr>
        <w:t xml:space="preserve">Charles Ponce de Leon, </w:t>
      </w:r>
      <w:r>
        <w:rPr>
          <w:rFonts w:cs="Iskoola Pota"/>
          <w:sz w:val="24"/>
          <w:szCs w:val="24"/>
        </w:rPr>
        <w:t xml:space="preserve">Karen Quintiliani, </w:t>
      </w:r>
      <w:r w:rsidR="008D1AF8">
        <w:rPr>
          <w:rFonts w:cs="Iskoola Pota"/>
          <w:sz w:val="24"/>
          <w:szCs w:val="24"/>
        </w:rPr>
        <w:t xml:space="preserve">Jennifer Reed, John Shrader, </w:t>
      </w:r>
      <w:r>
        <w:rPr>
          <w:rFonts w:cs="Iskoola Pota"/>
          <w:sz w:val="24"/>
          <w:szCs w:val="24"/>
        </w:rPr>
        <w:t>Jordan Smith,</w:t>
      </w:r>
      <w:r w:rsidR="008D1AF8">
        <w:rPr>
          <w:rFonts w:cs="Iskoola Pota"/>
          <w:sz w:val="24"/>
          <w:szCs w:val="24"/>
        </w:rPr>
        <w:t xml:space="preserve"> Craig Stone, Enrico Vettore,</w:t>
      </w:r>
      <w:r>
        <w:rPr>
          <w:rFonts w:cs="Iskoola Pota"/>
          <w:sz w:val="24"/>
          <w:szCs w:val="24"/>
        </w:rPr>
        <w:t xml:space="preserve"> David Wallace, Dave Whitney</w:t>
      </w:r>
      <w:r w:rsidR="008D1AF8">
        <w:rPr>
          <w:rFonts w:cs="Iskoola Pota"/>
          <w:sz w:val="24"/>
          <w:szCs w:val="24"/>
        </w:rPr>
        <w:t>, Nellie Wieland, Kerry Woodward, Arturo Zavalá</w:t>
      </w:r>
      <w:r>
        <w:rPr>
          <w:rFonts w:cs="Iskoola Pota"/>
          <w:sz w:val="24"/>
          <w:szCs w:val="24"/>
        </w:rPr>
        <w:t xml:space="preserve">. </w:t>
      </w:r>
    </w:p>
    <w:p w14:paraId="29061DA6" w14:textId="77777777" w:rsidR="006B339B" w:rsidRPr="006F3231" w:rsidRDefault="006B339B">
      <w:pPr>
        <w:rPr>
          <w:rFonts w:cs="Iskoola Pota"/>
          <w:sz w:val="24"/>
          <w:szCs w:val="24"/>
        </w:rPr>
      </w:pPr>
    </w:p>
    <w:p w14:paraId="239A2257" w14:textId="77777777" w:rsidR="00AB3C49" w:rsidRDefault="00582B67" w:rsidP="00AB3C49">
      <w:pPr>
        <w:numPr>
          <w:ilvl w:val="0"/>
          <w:numId w:val="9"/>
        </w:numPr>
        <w:rPr>
          <w:rFonts w:cs="Iskoola Pota"/>
          <w:sz w:val="24"/>
          <w:szCs w:val="24"/>
        </w:rPr>
      </w:pPr>
      <w:r w:rsidRPr="006F3231">
        <w:rPr>
          <w:rFonts w:cs="Iskoola Pota"/>
          <w:sz w:val="24"/>
          <w:szCs w:val="24"/>
        </w:rPr>
        <w:t>C</w:t>
      </w:r>
      <w:r w:rsidR="00EF263A" w:rsidRPr="006F3231">
        <w:rPr>
          <w:rFonts w:cs="Iskoola Pota"/>
          <w:sz w:val="24"/>
          <w:szCs w:val="24"/>
        </w:rPr>
        <w:t>all</w:t>
      </w:r>
      <w:r w:rsidRPr="006F3231">
        <w:rPr>
          <w:rFonts w:cs="Iskoola Pota"/>
          <w:sz w:val="24"/>
          <w:szCs w:val="24"/>
        </w:rPr>
        <w:t xml:space="preserve"> to O</w:t>
      </w:r>
      <w:r w:rsidR="00BC4D15" w:rsidRPr="006F3231">
        <w:rPr>
          <w:rFonts w:cs="Iskoola Pota"/>
          <w:sz w:val="24"/>
          <w:szCs w:val="24"/>
        </w:rPr>
        <w:t>rder</w:t>
      </w:r>
      <w:r w:rsidR="000D7BC1">
        <w:rPr>
          <w:rFonts w:cs="Iskoola Pota"/>
          <w:sz w:val="24"/>
          <w:szCs w:val="24"/>
        </w:rPr>
        <w:t xml:space="preserve"> – 3:30 P.M.</w:t>
      </w:r>
    </w:p>
    <w:p w14:paraId="6B2425FD" w14:textId="77777777" w:rsidR="000D7BC1" w:rsidRPr="006F3231" w:rsidRDefault="000D7BC1" w:rsidP="000D7BC1">
      <w:pPr>
        <w:rPr>
          <w:rFonts w:cs="Iskoola Pota"/>
          <w:sz w:val="24"/>
          <w:szCs w:val="24"/>
        </w:rPr>
      </w:pPr>
    </w:p>
    <w:p w14:paraId="64D25890" w14:textId="77777777" w:rsidR="00ED0D47" w:rsidRDefault="00EF263A" w:rsidP="003D7D8F">
      <w:pPr>
        <w:numPr>
          <w:ilvl w:val="0"/>
          <w:numId w:val="9"/>
        </w:numPr>
        <w:rPr>
          <w:rFonts w:cs="Iskoola Pota"/>
          <w:sz w:val="24"/>
          <w:szCs w:val="24"/>
        </w:rPr>
      </w:pPr>
      <w:r w:rsidRPr="006F3231">
        <w:rPr>
          <w:rFonts w:cs="Iskoola Pota"/>
          <w:sz w:val="24"/>
          <w:szCs w:val="24"/>
        </w:rPr>
        <w:t>Approval of Agenda</w:t>
      </w:r>
      <w:r w:rsidR="00291B4B" w:rsidRPr="006F3231">
        <w:rPr>
          <w:rFonts w:cs="Iskoola Pota"/>
          <w:sz w:val="24"/>
          <w:szCs w:val="24"/>
        </w:rPr>
        <w:t xml:space="preserve"> </w:t>
      </w:r>
    </w:p>
    <w:p w14:paraId="749C7DAD" w14:textId="77777777" w:rsidR="000D7BC1" w:rsidRDefault="000D7BC1" w:rsidP="000D7BC1">
      <w:pPr>
        <w:rPr>
          <w:rFonts w:cs="Iskoola Pota"/>
          <w:sz w:val="24"/>
          <w:szCs w:val="24"/>
        </w:rPr>
      </w:pPr>
    </w:p>
    <w:p w14:paraId="328E4F3C" w14:textId="77777777" w:rsidR="000D7BC1" w:rsidRDefault="000D7BC1" w:rsidP="000D7BC1">
      <w:pPr>
        <w:rPr>
          <w:rFonts w:cs="Iskoola Pota"/>
          <w:sz w:val="24"/>
          <w:szCs w:val="24"/>
        </w:rPr>
      </w:pPr>
      <w:r>
        <w:rPr>
          <w:rFonts w:cs="Iskoola Pota"/>
          <w:sz w:val="24"/>
          <w:szCs w:val="24"/>
        </w:rPr>
        <w:t>Motion to approve: Whitney. Second: McCroskey. Approved unanimously.</w:t>
      </w:r>
    </w:p>
    <w:p w14:paraId="18826E2A" w14:textId="77777777" w:rsidR="000D7BC1" w:rsidRPr="006F3231" w:rsidRDefault="000D7BC1" w:rsidP="000D7BC1">
      <w:pPr>
        <w:rPr>
          <w:rFonts w:cs="Iskoola Pota"/>
          <w:sz w:val="24"/>
          <w:szCs w:val="24"/>
        </w:rPr>
      </w:pPr>
    </w:p>
    <w:p w14:paraId="5EC91207" w14:textId="77777777" w:rsidR="009C7C75" w:rsidRDefault="00EF263A" w:rsidP="003D7D8F">
      <w:pPr>
        <w:numPr>
          <w:ilvl w:val="0"/>
          <w:numId w:val="9"/>
        </w:numPr>
        <w:rPr>
          <w:rFonts w:cs="Iskoola Pota"/>
          <w:sz w:val="24"/>
          <w:szCs w:val="24"/>
        </w:rPr>
      </w:pPr>
      <w:r w:rsidRPr="006F3231">
        <w:rPr>
          <w:rFonts w:cs="Iskoola Pota"/>
          <w:sz w:val="24"/>
          <w:szCs w:val="24"/>
        </w:rPr>
        <w:t>A</w:t>
      </w:r>
      <w:r w:rsidR="00880B54" w:rsidRPr="006F3231">
        <w:rPr>
          <w:rFonts w:cs="Iskoola Pota"/>
          <w:sz w:val="24"/>
          <w:szCs w:val="24"/>
        </w:rPr>
        <w:t xml:space="preserve">pproval of Minutes </w:t>
      </w:r>
      <w:r w:rsidR="00013A2D" w:rsidRPr="006F3231">
        <w:rPr>
          <w:rFonts w:cs="Iskoola Pota"/>
          <w:sz w:val="24"/>
          <w:szCs w:val="24"/>
        </w:rPr>
        <w:t xml:space="preserve">for </w:t>
      </w:r>
      <w:r w:rsidR="006A69A0">
        <w:rPr>
          <w:rFonts w:cs="Iskoola Pota"/>
          <w:sz w:val="24"/>
          <w:szCs w:val="24"/>
        </w:rPr>
        <w:t>3/5/14</w:t>
      </w:r>
    </w:p>
    <w:p w14:paraId="62C58F67" w14:textId="77777777" w:rsidR="000D7BC1" w:rsidRDefault="000D7BC1" w:rsidP="000D7BC1">
      <w:pPr>
        <w:rPr>
          <w:rFonts w:cs="Iskoola Pota"/>
          <w:sz w:val="24"/>
          <w:szCs w:val="24"/>
        </w:rPr>
      </w:pPr>
    </w:p>
    <w:p w14:paraId="501B3BBB" w14:textId="77777777" w:rsidR="000D7BC1" w:rsidRDefault="000D7BC1" w:rsidP="000D7BC1">
      <w:pPr>
        <w:rPr>
          <w:rFonts w:cs="Iskoola Pota"/>
          <w:sz w:val="24"/>
          <w:szCs w:val="24"/>
        </w:rPr>
      </w:pPr>
      <w:r>
        <w:rPr>
          <w:rFonts w:cs="Iskoola Pota"/>
          <w:sz w:val="24"/>
          <w:szCs w:val="24"/>
        </w:rPr>
        <w:t>Motion to approve: Hood. Second: Blutinger. Approved unanimously.</w:t>
      </w:r>
    </w:p>
    <w:p w14:paraId="3FCF628E" w14:textId="77777777" w:rsidR="000D7BC1" w:rsidRPr="005E27C9" w:rsidRDefault="000D7BC1" w:rsidP="000D7BC1">
      <w:pPr>
        <w:rPr>
          <w:rFonts w:cs="Iskoola Pota"/>
          <w:sz w:val="24"/>
          <w:szCs w:val="24"/>
        </w:rPr>
      </w:pPr>
    </w:p>
    <w:p w14:paraId="1204B176" w14:textId="77777777" w:rsidR="00BF6500" w:rsidRPr="006F3231" w:rsidRDefault="00347B11" w:rsidP="007313E9">
      <w:pPr>
        <w:numPr>
          <w:ilvl w:val="0"/>
          <w:numId w:val="9"/>
        </w:numPr>
        <w:rPr>
          <w:rFonts w:cs="Iskoola Pota"/>
          <w:sz w:val="24"/>
          <w:szCs w:val="24"/>
        </w:rPr>
      </w:pPr>
      <w:r w:rsidRPr="006F3231">
        <w:rPr>
          <w:rFonts w:cs="Iskoola Pota"/>
          <w:sz w:val="24"/>
          <w:szCs w:val="24"/>
        </w:rPr>
        <w:t>Reports</w:t>
      </w:r>
    </w:p>
    <w:p w14:paraId="5918C778" w14:textId="77777777" w:rsidR="00880B54" w:rsidRDefault="00140297" w:rsidP="00347B11">
      <w:pPr>
        <w:numPr>
          <w:ilvl w:val="1"/>
          <w:numId w:val="9"/>
        </w:numPr>
        <w:rPr>
          <w:rFonts w:cs="Iskoola Pota"/>
          <w:sz w:val="24"/>
          <w:szCs w:val="24"/>
        </w:rPr>
      </w:pPr>
      <w:r w:rsidRPr="006F3231">
        <w:rPr>
          <w:rFonts w:cs="Iskoola Pota"/>
          <w:sz w:val="24"/>
          <w:szCs w:val="24"/>
        </w:rPr>
        <w:t>Executive Committee: Chair’s Report</w:t>
      </w:r>
      <w:r w:rsidR="00C91C87">
        <w:rPr>
          <w:rFonts w:cs="Iskoola Pota"/>
          <w:sz w:val="24"/>
          <w:szCs w:val="24"/>
        </w:rPr>
        <w:t xml:space="preserve"> (report on retreat)</w:t>
      </w:r>
    </w:p>
    <w:p w14:paraId="26A92B00" w14:textId="77777777" w:rsidR="000D7BC1" w:rsidRDefault="000D7BC1" w:rsidP="000D7BC1">
      <w:pPr>
        <w:rPr>
          <w:rFonts w:cs="Iskoola Pota"/>
          <w:sz w:val="24"/>
          <w:szCs w:val="24"/>
        </w:rPr>
      </w:pPr>
    </w:p>
    <w:p w14:paraId="071831A1" w14:textId="77777777" w:rsidR="00880782" w:rsidRDefault="000D7BC1" w:rsidP="000D7BC1">
      <w:pPr>
        <w:rPr>
          <w:rFonts w:cs="Iskoola Pota"/>
          <w:i/>
          <w:sz w:val="24"/>
          <w:szCs w:val="24"/>
        </w:rPr>
      </w:pPr>
      <w:r w:rsidRPr="00F74CB1">
        <w:rPr>
          <w:rFonts w:cs="Iskoola Pota"/>
          <w:i/>
          <w:sz w:val="24"/>
          <w:szCs w:val="24"/>
        </w:rPr>
        <w:t>Report from CLA Faculty Retreat.</w:t>
      </w:r>
    </w:p>
    <w:p w14:paraId="0AF91970" w14:textId="46349AD2" w:rsidR="00880782" w:rsidRDefault="000D7BC1" w:rsidP="00880782">
      <w:pPr>
        <w:ind w:firstLine="720"/>
        <w:rPr>
          <w:rFonts w:cs="Iskoola Pota"/>
          <w:sz w:val="24"/>
          <w:szCs w:val="24"/>
        </w:rPr>
      </w:pPr>
      <w:r w:rsidRPr="00F74CB1">
        <w:rPr>
          <w:rFonts w:cs="Iskoola Pota"/>
          <w:i/>
          <w:sz w:val="24"/>
          <w:szCs w:val="24"/>
        </w:rPr>
        <w:t xml:space="preserve"> </w:t>
      </w:r>
      <w:r>
        <w:rPr>
          <w:rFonts w:cs="Iskoola Pota"/>
          <w:sz w:val="24"/>
          <w:szCs w:val="24"/>
        </w:rPr>
        <w:t xml:space="preserve">Progress on Mission Statements will be posted when proposed statements are collated. </w:t>
      </w:r>
      <w:r w:rsidR="00F74CB1">
        <w:rPr>
          <w:rFonts w:cs="Iskoola Pota"/>
          <w:sz w:val="24"/>
          <w:szCs w:val="24"/>
        </w:rPr>
        <w:t>Statements of core values reflect emphasis on diversity, depth and coherence in multiple disciplinary areas, commitment to underrepresented groups, serving our state, empowering students, and more. CLA should aim to recruit faculty that match the diversity of our students; promote service learning; address obstacles created by liability requirements; address obstacles faced by working students; promote research excellence</w:t>
      </w:r>
      <w:r w:rsidR="00880782">
        <w:rPr>
          <w:rFonts w:cs="Iskoola Pota"/>
          <w:sz w:val="24"/>
          <w:szCs w:val="24"/>
        </w:rPr>
        <w:t xml:space="preserve"> (support for RSCA)</w:t>
      </w:r>
      <w:r w:rsidR="00F74CB1">
        <w:rPr>
          <w:rFonts w:cs="Iskoola Pota"/>
          <w:sz w:val="24"/>
          <w:szCs w:val="24"/>
        </w:rPr>
        <w:t xml:space="preserve">; promote study abroad (address financial constraints that inhibit student participation), and much more. These statements of core values and CLA aims will also be combined, edited and made available through the CLA FC website. </w:t>
      </w:r>
    </w:p>
    <w:p w14:paraId="78695F70" w14:textId="40ECFCF7" w:rsidR="00880782" w:rsidRDefault="00880782" w:rsidP="00880782">
      <w:pPr>
        <w:ind w:firstLine="720"/>
        <w:rPr>
          <w:rFonts w:cs="Iskoola Pota"/>
          <w:sz w:val="24"/>
          <w:szCs w:val="24"/>
        </w:rPr>
      </w:pPr>
      <w:r w:rsidRPr="00880782">
        <w:rPr>
          <w:rFonts w:cs="Iskoola Pota"/>
          <w:sz w:val="24"/>
          <w:szCs w:val="24"/>
        </w:rPr>
        <w:t>Intentional GE</w:t>
      </w:r>
      <w:r>
        <w:rPr>
          <w:rFonts w:cs="Iskoola Pota"/>
          <w:sz w:val="24"/>
          <w:szCs w:val="24"/>
        </w:rPr>
        <w:t xml:space="preserve">’s were also a central focus of the retreat. First rollout will include: </w:t>
      </w:r>
    </w:p>
    <w:p w14:paraId="0418A7E0" w14:textId="54B933E7" w:rsidR="00880782" w:rsidRDefault="00880782" w:rsidP="00880782">
      <w:pPr>
        <w:ind w:firstLine="720"/>
        <w:rPr>
          <w:rFonts w:cs="Iskoola Pota"/>
          <w:sz w:val="24"/>
          <w:szCs w:val="24"/>
        </w:rPr>
      </w:pPr>
      <w:r>
        <w:rPr>
          <w:rFonts w:cs="Iskoola Pota"/>
          <w:sz w:val="24"/>
          <w:szCs w:val="24"/>
        </w:rPr>
        <w:t>1. Community &amp; Workplace Leadership</w:t>
      </w:r>
    </w:p>
    <w:p w14:paraId="5EB1593C" w14:textId="1DB8A339" w:rsidR="00880782" w:rsidRDefault="00880782" w:rsidP="00880782">
      <w:pPr>
        <w:ind w:firstLine="720"/>
        <w:rPr>
          <w:rFonts w:cs="Iskoola Pota"/>
          <w:sz w:val="24"/>
          <w:szCs w:val="24"/>
        </w:rPr>
      </w:pPr>
      <w:r>
        <w:rPr>
          <w:rFonts w:cs="Iskoola Pota"/>
          <w:sz w:val="24"/>
          <w:szCs w:val="24"/>
        </w:rPr>
        <w:t>2. Popular Culture &amp; Social Identity</w:t>
      </w:r>
    </w:p>
    <w:p w14:paraId="4F5A8943" w14:textId="37261C7A" w:rsidR="00880782" w:rsidRDefault="00880782" w:rsidP="00880782">
      <w:pPr>
        <w:ind w:firstLine="720"/>
        <w:rPr>
          <w:rFonts w:cs="Iskoola Pota"/>
          <w:sz w:val="24"/>
          <w:szCs w:val="24"/>
        </w:rPr>
      </w:pPr>
      <w:r>
        <w:rPr>
          <w:rFonts w:cs="Iskoola Pota"/>
          <w:sz w:val="24"/>
          <w:szCs w:val="24"/>
        </w:rPr>
        <w:t>3. Health &amp; Quality of Life</w:t>
      </w:r>
    </w:p>
    <w:p w14:paraId="5F50BB16" w14:textId="1865B0CE" w:rsidR="00880782" w:rsidRDefault="00880782" w:rsidP="00880782">
      <w:pPr>
        <w:ind w:firstLine="720"/>
        <w:rPr>
          <w:rFonts w:cs="Iskoola Pota"/>
          <w:sz w:val="24"/>
          <w:szCs w:val="24"/>
        </w:rPr>
      </w:pPr>
      <w:r>
        <w:rPr>
          <w:rFonts w:cs="Iskoola Pota"/>
          <w:sz w:val="24"/>
          <w:szCs w:val="24"/>
        </w:rPr>
        <w:t>4. Science &amp; Technology in Society</w:t>
      </w:r>
    </w:p>
    <w:p w14:paraId="4C1F33DC" w14:textId="103C841D" w:rsidR="00880782" w:rsidRDefault="00880782" w:rsidP="00880782">
      <w:pPr>
        <w:ind w:firstLine="720"/>
        <w:rPr>
          <w:rFonts w:cs="Iskoola Pota"/>
          <w:sz w:val="24"/>
          <w:szCs w:val="24"/>
        </w:rPr>
      </w:pPr>
      <w:r>
        <w:rPr>
          <w:rFonts w:cs="Iskoola Pota"/>
          <w:sz w:val="24"/>
          <w:szCs w:val="24"/>
        </w:rPr>
        <w:t>5. Imagination, Creativity …</w:t>
      </w:r>
    </w:p>
    <w:p w14:paraId="56EDD673" w14:textId="61D5DB0F" w:rsidR="00880782" w:rsidRDefault="00880782" w:rsidP="00880782">
      <w:pPr>
        <w:ind w:firstLine="720"/>
        <w:rPr>
          <w:rFonts w:cs="Iskoola Pota"/>
          <w:sz w:val="24"/>
          <w:szCs w:val="24"/>
        </w:rPr>
      </w:pPr>
      <w:r>
        <w:rPr>
          <w:rFonts w:cs="Iskoola Pota"/>
          <w:sz w:val="24"/>
          <w:szCs w:val="24"/>
        </w:rPr>
        <w:t>(ADD FROM PPT)</w:t>
      </w:r>
    </w:p>
    <w:p w14:paraId="40FDC69C" w14:textId="77777777" w:rsidR="00880782" w:rsidRDefault="00880782" w:rsidP="00880782">
      <w:pPr>
        <w:rPr>
          <w:rFonts w:cs="Iskoola Pota"/>
          <w:sz w:val="24"/>
          <w:szCs w:val="24"/>
        </w:rPr>
      </w:pPr>
      <w:r>
        <w:rPr>
          <w:rFonts w:cs="Iskoola Pota"/>
          <w:sz w:val="24"/>
          <w:szCs w:val="24"/>
        </w:rPr>
        <w:t>Other themes will be added over time.</w:t>
      </w:r>
    </w:p>
    <w:p w14:paraId="6441CC1A" w14:textId="2443EB8E" w:rsidR="00880782" w:rsidRDefault="00880782" w:rsidP="00880782">
      <w:pPr>
        <w:rPr>
          <w:rFonts w:cs="Iskoola Pota"/>
          <w:sz w:val="24"/>
          <w:szCs w:val="24"/>
        </w:rPr>
      </w:pPr>
      <w:r>
        <w:rPr>
          <w:rFonts w:cs="Iskoola Pota"/>
          <w:sz w:val="24"/>
          <w:szCs w:val="24"/>
        </w:rPr>
        <w:tab/>
        <w:t xml:space="preserve">Discussion of Intentional GEs included questions of process of assembling courses to be included in the themes. </w:t>
      </w:r>
    </w:p>
    <w:p w14:paraId="4A78B506" w14:textId="77777777" w:rsidR="00BC02A3" w:rsidRDefault="00BC02A3" w:rsidP="00880782">
      <w:pPr>
        <w:rPr>
          <w:rFonts w:cs="Iskoola Pota"/>
          <w:sz w:val="24"/>
          <w:szCs w:val="24"/>
        </w:rPr>
      </w:pPr>
    </w:p>
    <w:p w14:paraId="13C58D63" w14:textId="430AD12F" w:rsidR="00BC02A3" w:rsidRDefault="00BC02A3" w:rsidP="00880782">
      <w:pPr>
        <w:rPr>
          <w:rFonts w:cs="Iskoola Pota"/>
          <w:sz w:val="24"/>
          <w:szCs w:val="24"/>
        </w:rPr>
      </w:pPr>
      <w:r>
        <w:rPr>
          <w:rFonts w:cs="Iskoola Pota"/>
          <w:sz w:val="24"/>
          <w:szCs w:val="24"/>
        </w:rPr>
        <w:lastRenderedPageBreak/>
        <w:t xml:space="preserve">The May 2014 FC meeting will be last of the year, so we will need to elect an FC Executive Committee. </w:t>
      </w:r>
      <w:r w:rsidR="00B732D2">
        <w:rPr>
          <w:rFonts w:cs="Iskoola Pota"/>
          <w:sz w:val="24"/>
          <w:szCs w:val="24"/>
        </w:rPr>
        <w:t xml:space="preserve">John and Dennis will send around a call for nominations and nominee statements. </w:t>
      </w:r>
      <w:r w:rsidR="006D20DA">
        <w:rPr>
          <w:rFonts w:cs="Iskoola Pota"/>
          <w:sz w:val="24"/>
          <w:szCs w:val="24"/>
        </w:rPr>
        <w:t xml:space="preserve">New subscription-based voting system to be implemented for </w:t>
      </w:r>
      <w:r w:rsidR="00540ABA">
        <w:rPr>
          <w:rFonts w:cs="Iskoola Pota"/>
          <w:sz w:val="24"/>
          <w:szCs w:val="24"/>
        </w:rPr>
        <w:t xml:space="preserve">University and </w:t>
      </w:r>
      <w:r w:rsidR="006D20DA">
        <w:rPr>
          <w:rFonts w:cs="Iskoola Pota"/>
          <w:sz w:val="24"/>
          <w:szCs w:val="24"/>
        </w:rPr>
        <w:t xml:space="preserve">CLA elections. </w:t>
      </w:r>
    </w:p>
    <w:p w14:paraId="4B3FF2BD" w14:textId="77777777" w:rsidR="00880782" w:rsidRPr="00880782" w:rsidRDefault="00880782" w:rsidP="00880782">
      <w:pPr>
        <w:ind w:firstLine="720"/>
        <w:rPr>
          <w:rFonts w:cs="Iskoola Pota"/>
          <w:sz w:val="24"/>
          <w:szCs w:val="24"/>
        </w:rPr>
      </w:pPr>
    </w:p>
    <w:p w14:paraId="44AE93D0" w14:textId="77777777" w:rsidR="00880782" w:rsidRDefault="00880782" w:rsidP="000D7BC1">
      <w:pPr>
        <w:rPr>
          <w:rFonts w:cs="Iskoola Pota"/>
          <w:sz w:val="24"/>
          <w:szCs w:val="24"/>
        </w:rPr>
      </w:pPr>
    </w:p>
    <w:p w14:paraId="59AFB48E" w14:textId="77777777" w:rsidR="00880782" w:rsidRPr="006F3231" w:rsidRDefault="00880782" w:rsidP="000D7BC1">
      <w:pPr>
        <w:rPr>
          <w:rFonts w:cs="Iskoola Pota"/>
          <w:sz w:val="24"/>
          <w:szCs w:val="24"/>
        </w:rPr>
      </w:pPr>
    </w:p>
    <w:p w14:paraId="7956C25B" w14:textId="77777777" w:rsidR="00C51C1D" w:rsidRDefault="00C51C1D" w:rsidP="00347B11">
      <w:pPr>
        <w:numPr>
          <w:ilvl w:val="1"/>
          <w:numId w:val="9"/>
        </w:numPr>
        <w:rPr>
          <w:rFonts w:cs="Iskoola Pota"/>
          <w:sz w:val="24"/>
          <w:szCs w:val="24"/>
        </w:rPr>
      </w:pPr>
      <w:r w:rsidRPr="006F3231">
        <w:rPr>
          <w:rFonts w:cs="Iskoola Pota"/>
          <w:sz w:val="24"/>
          <w:szCs w:val="24"/>
        </w:rPr>
        <w:t xml:space="preserve">Dean's Report </w:t>
      </w:r>
    </w:p>
    <w:p w14:paraId="1107BD76" w14:textId="4F7BB790" w:rsidR="00540ABA" w:rsidRDefault="00540ABA" w:rsidP="00540ABA">
      <w:pPr>
        <w:rPr>
          <w:rFonts w:cs="Iskoola Pota"/>
          <w:sz w:val="24"/>
          <w:szCs w:val="24"/>
        </w:rPr>
      </w:pPr>
      <w:r>
        <w:rPr>
          <w:rFonts w:cs="Iskoola Pota"/>
          <w:sz w:val="24"/>
          <w:szCs w:val="24"/>
        </w:rPr>
        <w:t xml:space="preserve">University is being rebranded. We are not officially changing our name, but we are rebranding to be Long Beach State University. This follows our Athletics department’s customs, and most alumni follow this moniker. The idea is chiefly to reduce the number of monikers by which we are known. </w:t>
      </w:r>
    </w:p>
    <w:p w14:paraId="3DE62900" w14:textId="77777777" w:rsidR="00540ABA" w:rsidRDefault="00540ABA" w:rsidP="00540ABA">
      <w:pPr>
        <w:rPr>
          <w:rFonts w:cs="Iskoola Pota"/>
          <w:sz w:val="24"/>
          <w:szCs w:val="24"/>
        </w:rPr>
      </w:pPr>
    </w:p>
    <w:p w14:paraId="7595BDED" w14:textId="07C7CAC3" w:rsidR="00540ABA" w:rsidRDefault="00540ABA" w:rsidP="00540ABA">
      <w:pPr>
        <w:rPr>
          <w:rFonts w:cs="Iskoola Pota"/>
          <w:sz w:val="24"/>
          <w:szCs w:val="24"/>
        </w:rPr>
      </w:pPr>
      <w:r>
        <w:rPr>
          <w:rFonts w:cs="Iskoola Pota"/>
          <w:sz w:val="24"/>
          <w:szCs w:val="24"/>
        </w:rPr>
        <w:t>Two years ago we had 63 RSCA awards; last year we had 84; this year, we have 116. I went back to Provost’s office and secured additional funds for the many worthy proposals. RSCA is now bigger than just the assigned time awards</w:t>
      </w:r>
      <w:r w:rsidR="00FA74E7">
        <w:rPr>
          <w:rFonts w:cs="Iskoola Pota"/>
          <w:sz w:val="24"/>
          <w:szCs w:val="24"/>
        </w:rPr>
        <w:t xml:space="preserve">, and includes the Small Faculty Grants as well. We have received $60,000 of applications and currently have $20,000 available. RSCA committee will be making selections. </w:t>
      </w:r>
      <w:r w:rsidR="003B425E">
        <w:rPr>
          <w:rFonts w:cs="Iskoola Pota"/>
          <w:sz w:val="24"/>
          <w:szCs w:val="24"/>
        </w:rPr>
        <w:t>Dean will ask Provost to fund more.</w:t>
      </w:r>
    </w:p>
    <w:p w14:paraId="49ECB4ED" w14:textId="77777777" w:rsidR="00FA74E7" w:rsidRDefault="00FA74E7" w:rsidP="00540ABA">
      <w:pPr>
        <w:rPr>
          <w:rFonts w:cs="Iskoola Pota"/>
          <w:sz w:val="24"/>
          <w:szCs w:val="24"/>
        </w:rPr>
      </w:pPr>
    </w:p>
    <w:p w14:paraId="43CEE905" w14:textId="1996183A" w:rsidR="00FA74E7" w:rsidRDefault="00FA74E7" w:rsidP="00540ABA">
      <w:pPr>
        <w:rPr>
          <w:rFonts w:cs="Iskoola Pota"/>
          <w:sz w:val="24"/>
          <w:szCs w:val="24"/>
        </w:rPr>
      </w:pPr>
      <w:r>
        <w:rPr>
          <w:rFonts w:cs="Iskoola Pota"/>
          <w:sz w:val="24"/>
          <w:szCs w:val="24"/>
        </w:rPr>
        <w:t xml:space="preserve">Our college has been successful in attracting high-quality applicants for tenure-track positions, and the representation of diverse faculty has been particularly high. We began the year with 7 hires being conducted, and ended up with 14 lines offered. Next year, we will continue to keep this at the forefront of conversations with the Provost. We are aiming for 20 lines next year. </w:t>
      </w:r>
    </w:p>
    <w:p w14:paraId="6EDFC504" w14:textId="77777777" w:rsidR="00FA74E7" w:rsidRDefault="00FA74E7" w:rsidP="00540ABA">
      <w:pPr>
        <w:rPr>
          <w:rFonts w:cs="Iskoola Pota"/>
          <w:sz w:val="24"/>
          <w:szCs w:val="24"/>
        </w:rPr>
      </w:pPr>
    </w:p>
    <w:p w14:paraId="2E2C2098" w14:textId="3248D63D" w:rsidR="00FA74E7" w:rsidRDefault="00FA74E7" w:rsidP="00540ABA">
      <w:pPr>
        <w:rPr>
          <w:rFonts w:cs="Iskoola Pota"/>
          <w:sz w:val="24"/>
          <w:szCs w:val="24"/>
        </w:rPr>
      </w:pPr>
      <w:r>
        <w:rPr>
          <w:rFonts w:cs="Iskoola Pota"/>
          <w:sz w:val="24"/>
          <w:szCs w:val="24"/>
        </w:rPr>
        <w:t xml:space="preserve">For GE themes, we’re trying to keep them focused to make clear connections between courses. We have a conference call scheduled with CSU Northridge faculty and administration to discuss their experience with a similar model. Pathways are still under consideration, but for now the emphasis is on intentional GE “themes.” </w:t>
      </w:r>
    </w:p>
    <w:p w14:paraId="4A752529" w14:textId="77777777" w:rsidR="00540ABA" w:rsidRDefault="00540ABA" w:rsidP="00540ABA">
      <w:pPr>
        <w:rPr>
          <w:rFonts w:cs="Iskoola Pota"/>
          <w:sz w:val="24"/>
          <w:szCs w:val="24"/>
        </w:rPr>
      </w:pPr>
    </w:p>
    <w:p w14:paraId="17A8B279" w14:textId="414439E8" w:rsidR="004F6F19" w:rsidRDefault="004F6F19" w:rsidP="00540ABA">
      <w:pPr>
        <w:rPr>
          <w:rFonts w:cs="Iskoola Pota"/>
          <w:sz w:val="24"/>
          <w:szCs w:val="24"/>
        </w:rPr>
      </w:pPr>
      <w:r>
        <w:rPr>
          <w:rFonts w:cs="Iskoola Pota"/>
          <w:sz w:val="24"/>
          <w:szCs w:val="24"/>
        </w:rPr>
        <w:t xml:space="preserve">Question: Hood: the faculty has not been consulted about branding? </w:t>
      </w:r>
    </w:p>
    <w:p w14:paraId="05665129" w14:textId="77777777" w:rsidR="004F6F19" w:rsidRDefault="004F6F19" w:rsidP="00540ABA">
      <w:pPr>
        <w:rPr>
          <w:rFonts w:cs="Iskoola Pota"/>
          <w:sz w:val="24"/>
          <w:szCs w:val="24"/>
        </w:rPr>
      </w:pPr>
    </w:p>
    <w:p w14:paraId="716E52F8" w14:textId="5FDAE033" w:rsidR="004F6F19" w:rsidRDefault="004F6F19" w:rsidP="00540ABA">
      <w:pPr>
        <w:rPr>
          <w:rFonts w:cs="Iskoola Pota"/>
          <w:sz w:val="24"/>
          <w:szCs w:val="24"/>
        </w:rPr>
      </w:pPr>
      <w:r>
        <w:rPr>
          <w:rFonts w:cs="Iskoola Pota"/>
          <w:sz w:val="24"/>
          <w:szCs w:val="24"/>
        </w:rPr>
        <w:t>Dean</w:t>
      </w:r>
      <w:r w:rsidR="009E1034">
        <w:rPr>
          <w:rFonts w:cs="Iskoola Pota"/>
          <w:sz w:val="24"/>
          <w:szCs w:val="24"/>
        </w:rPr>
        <w:t xml:space="preserve"> Wallace</w:t>
      </w:r>
      <w:r>
        <w:rPr>
          <w:rFonts w:cs="Iskoola Pota"/>
          <w:sz w:val="24"/>
          <w:szCs w:val="24"/>
        </w:rPr>
        <w:t xml:space="preserve">: No, they have not. The official name is not changing, and the President and Provost have been consulted. </w:t>
      </w:r>
    </w:p>
    <w:p w14:paraId="2404361B" w14:textId="77777777" w:rsidR="004F6F19" w:rsidRDefault="004F6F19" w:rsidP="00540ABA">
      <w:pPr>
        <w:rPr>
          <w:rFonts w:cs="Iskoola Pota"/>
          <w:sz w:val="24"/>
          <w:szCs w:val="24"/>
        </w:rPr>
      </w:pPr>
    </w:p>
    <w:p w14:paraId="1B34B9DD" w14:textId="26AD0913" w:rsidR="004F6F19" w:rsidRDefault="004F6F19" w:rsidP="00540ABA">
      <w:pPr>
        <w:rPr>
          <w:rFonts w:cs="Iskoola Pota"/>
          <w:sz w:val="24"/>
          <w:szCs w:val="24"/>
        </w:rPr>
      </w:pPr>
      <w:r>
        <w:rPr>
          <w:rFonts w:cs="Iskoola Pota"/>
          <w:sz w:val="24"/>
          <w:szCs w:val="24"/>
        </w:rPr>
        <w:t xml:space="preserve">Hood: Are the Intentional GE themes set? Brooklyn College has recently rejected administration’s attempts to implement something similar. </w:t>
      </w:r>
    </w:p>
    <w:p w14:paraId="28C4F30D" w14:textId="77777777" w:rsidR="004F6F19" w:rsidRDefault="004F6F19" w:rsidP="00540ABA">
      <w:pPr>
        <w:rPr>
          <w:rFonts w:cs="Iskoola Pota"/>
          <w:sz w:val="24"/>
          <w:szCs w:val="24"/>
        </w:rPr>
      </w:pPr>
    </w:p>
    <w:p w14:paraId="5741DF17" w14:textId="6705AD6B" w:rsidR="004F6F19" w:rsidRDefault="009E1034" w:rsidP="00540ABA">
      <w:pPr>
        <w:rPr>
          <w:rFonts w:cs="Iskoola Pota"/>
          <w:sz w:val="24"/>
          <w:szCs w:val="24"/>
        </w:rPr>
      </w:pPr>
      <w:r>
        <w:rPr>
          <w:rFonts w:cs="Iskoola Pota"/>
          <w:sz w:val="24"/>
          <w:szCs w:val="24"/>
        </w:rPr>
        <w:t>Wallace</w:t>
      </w:r>
      <w:r w:rsidR="004F6F19">
        <w:rPr>
          <w:rFonts w:cs="Iskoola Pota"/>
          <w:sz w:val="24"/>
          <w:szCs w:val="24"/>
        </w:rPr>
        <w:t xml:space="preserve">: Our situation is different. I have been working to gather feedback from faculty, asking Chairs to generate a list of themes, then shop them around to other colleges to see what would be appealing to their students. </w:t>
      </w:r>
      <w:r>
        <w:rPr>
          <w:rFonts w:cs="Iskoola Pota"/>
          <w:sz w:val="24"/>
          <w:szCs w:val="24"/>
        </w:rPr>
        <w:t xml:space="preserve">And the themes will be evolving. </w:t>
      </w:r>
    </w:p>
    <w:p w14:paraId="51D32FD6" w14:textId="77777777" w:rsidR="009E1034" w:rsidRDefault="009E1034" w:rsidP="00540ABA">
      <w:pPr>
        <w:rPr>
          <w:rFonts w:cs="Iskoola Pota"/>
          <w:sz w:val="24"/>
          <w:szCs w:val="24"/>
        </w:rPr>
      </w:pPr>
    </w:p>
    <w:p w14:paraId="7BED27DD" w14:textId="475501EC" w:rsidR="009E1034" w:rsidRDefault="009E1034" w:rsidP="00540ABA">
      <w:pPr>
        <w:rPr>
          <w:rFonts w:cs="Iskoola Pota"/>
          <w:sz w:val="24"/>
          <w:szCs w:val="24"/>
        </w:rPr>
      </w:pPr>
      <w:r>
        <w:rPr>
          <w:rFonts w:cs="Iskoola Pota"/>
          <w:sz w:val="24"/>
          <w:szCs w:val="24"/>
        </w:rPr>
        <w:t xml:space="preserve">LeMaster: How </w:t>
      </w:r>
      <w:r w:rsidR="006B339B">
        <w:rPr>
          <w:rFonts w:cs="Iskoola Pota"/>
          <w:sz w:val="24"/>
          <w:szCs w:val="24"/>
        </w:rPr>
        <w:t>many RSCA proposals were funded</w:t>
      </w:r>
      <w:r>
        <w:rPr>
          <w:rFonts w:cs="Iskoola Pota"/>
          <w:sz w:val="24"/>
          <w:szCs w:val="24"/>
        </w:rPr>
        <w:t xml:space="preserve">? </w:t>
      </w:r>
    </w:p>
    <w:p w14:paraId="4D88E998" w14:textId="77777777" w:rsidR="003B425E" w:rsidRDefault="003B425E" w:rsidP="00540ABA">
      <w:pPr>
        <w:rPr>
          <w:rFonts w:cs="Iskoola Pota"/>
          <w:sz w:val="24"/>
          <w:szCs w:val="24"/>
        </w:rPr>
      </w:pPr>
    </w:p>
    <w:p w14:paraId="5F7A648F" w14:textId="5DE85E3F" w:rsidR="009E1034" w:rsidRDefault="00405AAD" w:rsidP="00540ABA">
      <w:pPr>
        <w:rPr>
          <w:rFonts w:cs="Iskoola Pota"/>
          <w:sz w:val="24"/>
          <w:szCs w:val="24"/>
        </w:rPr>
      </w:pPr>
      <w:r>
        <w:rPr>
          <w:rFonts w:cs="Iskoola Pota"/>
          <w:sz w:val="24"/>
          <w:szCs w:val="24"/>
        </w:rPr>
        <w:t>Wallace responds that CLA has funded 116 of 129 proposals</w:t>
      </w:r>
      <w:bookmarkStart w:id="0" w:name="_GoBack"/>
      <w:bookmarkEnd w:id="0"/>
      <w:r w:rsidR="009E1034">
        <w:rPr>
          <w:rFonts w:cs="Iskoola Pota"/>
          <w:sz w:val="24"/>
          <w:szCs w:val="24"/>
        </w:rPr>
        <w:t xml:space="preserve"> by securing extra funding from the Provost. Everyone who has received </w:t>
      </w:r>
      <w:r w:rsidR="003B425E">
        <w:rPr>
          <w:rFonts w:cs="Iskoola Pota"/>
          <w:sz w:val="24"/>
          <w:szCs w:val="24"/>
        </w:rPr>
        <w:t>RSCA support has been notified; a</w:t>
      </w:r>
      <w:r w:rsidR="003B425E">
        <w:rPr>
          <w:rFonts w:cs="Iskoola Pota"/>
          <w:sz w:val="24"/>
          <w:szCs w:val="24"/>
        </w:rPr>
        <w:t>ll fundable proposals have been funded.</w:t>
      </w:r>
    </w:p>
    <w:p w14:paraId="6AD7E7CE" w14:textId="77777777" w:rsidR="009E1034" w:rsidRDefault="009E1034" w:rsidP="00540ABA">
      <w:pPr>
        <w:rPr>
          <w:rFonts w:cs="Iskoola Pota"/>
          <w:sz w:val="24"/>
          <w:szCs w:val="24"/>
        </w:rPr>
      </w:pPr>
    </w:p>
    <w:p w14:paraId="3DD379AA" w14:textId="77777777" w:rsidR="004F6F19" w:rsidRPr="006F3231" w:rsidRDefault="004F6F19" w:rsidP="00540ABA">
      <w:pPr>
        <w:rPr>
          <w:rFonts w:cs="Iskoola Pota"/>
          <w:sz w:val="24"/>
          <w:szCs w:val="24"/>
        </w:rPr>
      </w:pPr>
    </w:p>
    <w:p w14:paraId="106B115A" w14:textId="77777777" w:rsidR="00347B11" w:rsidRDefault="00347B11" w:rsidP="00347B11">
      <w:pPr>
        <w:numPr>
          <w:ilvl w:val="1"/>
          <w:numId w:val="9"/>
        </w:numPr>
        <w:rPr>
          <w:rFonts w:cs="Iskoola Pota"/>
          <w:sz w:val="24"/>
          <w:szCs w:val="24"/>
        </w:rPr>
      </w:pPr>
      <w:r w:rsidRPr="006F3231">
        <w:rPr>
          <w:rFonts w:cs="Iskoola Pota"/>
          <w:sz w:val="24"/>
          <w:szCs w:val="24"/>
        </w:rPr>
        <w:t>Academic Senate</w:t>
      </w:r>
      <w:r w:rsidR="00BC4D15" w:rsidRPr="006F3231">
        <w:rPr>
          <w:rFonts w:cs="Iskoola Pota"/>
          <w:sz w:val="24"/>
          <w:szCs w:val="24"/>
        </w:rPr>
        <w:t xml:space="preserve"> Report</w:t>
      </w:r>
    </w:p>
    <w:p w14:paraId="74890DEF" w14:textId="77777777" w:rsidR="004F6F19" w:rsidRDefault="004F6F19" w:rsidP="004F6F19">
      <w:pPr>
        <w:rPr>
          <w:rFonts w:cs="Iskoola Pota"/>
          <w:sz w:val="24"/>
          <w:szCs w:val="24"/>
        </w:rPr>
      </w:pPr>
    </w:p>
    <w:p w14:paraId="4E125B0C" w14:textId="0CED898D" w:rsidR="006B339B" w:rsidRDefault="006B339B" w:rsidP="004F6F19">
      <w:pPr>
        <w:rPr>
          <w:rFonts w:cs="Iskoola Pota"/>
          <w:sz w:val="24"/>
          <w:szCs w:val="24"/>
        </w:rPr>
      </w:pPr>
      <w:r>
        <w:rPr>
          <w:rFonts w:cs="Iskoola Pota"/>
          <w:sz w:val="24"/>
          <w:szCs w:val="24"/>
        </w:rPr>
        <w:t xml:space="preserve">Griswold: Progress on definitions/criteria for “departmental honors”. Overall unit minimum for minors has been altered down. Language updated on “Consensual amorous relationships” with students. Changed “faculty contact hours” to “faculty office hours.” </w:t>
      </w:r>
      <w:r w:rsidR="006C37C0">
        <w:rPr>
          <w:rFonts w:cs="Iskoola Pota"/>
          <w:sz w:val="24"/>
          <w:szCs w:val="24"/>
        </w:rPr>
        <w:t xml:space="preserve">New policy for students sick or injured on travel for study abroad. </w:t>
      </w:r>
      <w:r w:rsidR="002645DA">
        <w:rPr>
          <w:rFonts w:cs="Iskoola Pota"/>
          <w:sz w:val="24"/>
          <w:szCs w:val="24"/>
        </w:rPr>
        <w:t xml:space="preserve">Invitation to attend open Academic Senate. </w:t>
      </w:r>
    </w:p>
    <w:p w14:paraId="04C0D340" w14:textId="77777777" w:rsidR="006C37C0" w:rsidRDefault="006C37C0" w:rsidP="004F6F19">
      <w:pPr>
        <w:rPr>
          <w:rFonts w:cs="Iskoola Pota"/>
          <w:sz w:val="24"/>
          <w:szCs w:val="24"/>
        </w:rPr>
      </w:pPr>
    </w:p>
    <w:p w14:paraId="42BE1D06" w14:textId="5CAAB3F9" w:rsidR="006C37C0" w:rsidRDefault="006C37C0" w:rsidP="004F6F19">
      <w:pPr>
        <w:rPr>
          <w:rFonts w:cs="Iskoola Pota"/>
          <w:sz w:val="24"/>
          <w:szCs w:val="24"/>
        </w:rPr>
      </w:pPr>
      <w:r>
        <w:rPr>
          <w:rFonts w:cs="Iskoola Pota"/>
          <w:sz w:val="24"/>
          <w:szCs w:val="24"/>
        </w:rPr>
        <w:t>Blutinger: how does this change policy?</w:t>
      </w:r>
    </w:p>
    <w:p w14:paraId="126C37F0" w14:textId="77777777" w:rsidR="006C37C0" w:rsidRDefault="006C37C0" w:rsidP="004F6F19">
      <w:pPr>
        <w:rPr>
          <w:rFonts w:cs="Iskoola Pota"/>
          <w:sz w:val="24"/>
          <w:szCs w:val="24"/>
        </w:rPr>
      </w:pPr>
    </w:p>
    <w:p w14:paraId="1BC743BB" w14:textId="40D816AB" w:rsidR="006C37C0" w:rsidRDefault="006C37C0" w:rsidP="004F6F19">
      <w:pPr>
        <w:rPr>
          <w:rFonts w:cs="Iskoola Pota"/>
          <w:sz w:val="24"/>
          <w:szCs w:val="24"/>
        </w:rPr>
      </w:pPr>
      <w:r>
        <w:rPr>
          <w:rFonts w:cs="Iskoola Pota"/>
          <w:sz w:val="24"/>
          <w:szCs w:val="24"/>
        </w:rPr>
        <w:t xml:space="preserve">Griswold: if you do an exchange agreement, you must talk about risk management and insurance. </w:t>
      </w:r>
    </w:p>
    <w:p w14:paraId="48E86CF4" w14:textId="77777777" w:rsidR="004F6F19" w:rsidRPr="006F3231" w:rsidRDefault="004F6F19" w:rsidP="004F6F19">
      <w:pPr>
        <w:rPr>
          <w:rFonts w:cs="Iskoola Pota"/>
          <w:sz w:val="24"/>
          <w:szCs w:val="24"/>
        </w:rPr>
      </w:pPr>
    </w:p>
    <w:p w14:paraId="76855992" w14:textId="77777777" w:rsidR="00BC4D15" w:rsidRDefault="00BC4D15" w:rsidP="00347B11">
      <w:pPr>
        <w:numPr>
          <w:ilvl w:val="1"/>
          <w:numId w:val="9"/>
        </w:numPr>
        <w:rPr>
          <w:rFonts w:cs="Iskoola Pota"/>
          <w:sz w:val="24"/>
          <w:szCs w:val="24"/>
        </w:rPr>
      </w:pPr>
      <w:r w:rsidRPr="006F3231">
        <w:rPr>
          <w:rFonts w:cs="Iskoola Pota"/>
          <w:sz w:val="24"/>
          <w:szCs w:val="24"/>
        </w:rPr>
        <w:t>Budget Committee Report</w:t>
      </w:r>
    </w:p>
    <w:p w14:paraId="709C60CB" w14:textId="77777777" w:rsidR="00F56100" w:rsidRDefault="00F56100" w:rsidP="00F56100">
      <w:pPr>
        <w:rPr>
          <w:rFonts w:cs="Iskoola Pota"/>
          <w:sz w:val="24"/>
          <w:szCs w:val="24"/>
        </w:rPr>
      </w:pPr>
    </w:p>
    <w:p w14:paraId="6F180CE4" w14:textId="04CAF3FD" w:rsidR="003561A6" w:rsidRDefault="003561A6" w:rsidP="00F56100">
      <w:pPr>
        <w:rPr>
          <w:rFonts w:cs="Iskoola Pota"/>
          <w:sz w:val="24"/>
          <w:szCs w:val="24"/>
        </w:rPr>
      </w:pPr>
      <w:r>
        <w:rPr>
          <w:rFonts w:cs="Iskoola Pota"/>
          <w:sz w:val="24"/>
          <w:szCs w:val="24"/>
        </w:rPr>
        <w:t xml:space="preserve">Whitney: meeting earlier approved 2014-2015 funding from Lottery and new “Student Excellence Fee”, the latter designated primarily for tech updates. We would prefer to have one large request rather than two separate requests; the $800 per person will stand. We decided that if there is extra money, we would fund overage (beyond $800) for one travel request before we would fund request for multiple trips. </w:t>
      </w:r>
    </w:p>
    <w:p w14:paraId="2B5F5EF7" w14:textId="77777777" w:rsidR="003561A6" w:rsidRDefault="003561A6" w:rsidP="00F56100">
      <w:pPr>
        <w:rPr>
          <w:rFonts w:cs="Iskoola Pota"/>
          <w:sz w:val="24"/>
          <w:szCs w:val="24"/>
        </w:rPr>
      </w:pPr>
    </w:p>
    <w:p w14:paraId="78FEE49C" w14:textId="1A377F5A" w:rsidR="003561A6" w:rsidRDefault="003561A6" w:rsidP="00F56100">
      <w:pPr>
        <w:rPr>
          <w:rFonts w:cs="Iskoola Pota"/>
          <w:sz w:val="24"/>
          <w:szCs w:val="24"/>
        </w:rPr>
      </w:pPr>
      <w:r>
        <w:rPr>
          <w:rFonts w:cs="Iskoola Pota"/>
          <w:sz w:val="24"/>
          <w:szCs w:val="24"/>
        </w:rPr>
        <w:t>LAB 305 and Psych 300 computers are to be replaced; these are funded through CLA departmental requests. Some departments put in for a computer lab, but they don’t have a room designated for it, so the proposals were declined. $166,000 approved out of $254,000 total requested in proposals.</w:t>
      </w:r>
    </w:p>
    <w:p w14:paraId="3A3A4AFA" w14:textId="77777777" w:rsidR="00F56100" w:rsidRPr="006F3231" w:rsidRDefault="00F56100" w:rsidP="00F56100">
      <w:pPr>
        <w:rPr>
          <w:rFonts w:cs="Iskoola Pota"/>
          <w:sz w:val="24"/>
          <w:szCs w:val="24"/>
        </w:rPr>
      </w:pPr>
    </w:p>
    <w:p w14:paraId="74CA38DC" w14:textId="77777777" w:rsidR="00E63669" w:rsidRDefault="00BC4D15" w:rsidP="00E63669">
      <w:pPr>
        <w:numPr>
          <w:ilvl w:val="1"/>
          <w:numId w:val="9"/>
        </w:numPr>
        <w:rPr>
          <w:rFonts w:cs="Iskoola Pota"/>
          <w:sz w:val="24"/>
          <w:szCs w:val="24"/>
        </w:rPr>
      </w:pPr>
      <w:r w:rsidRPr="006F3231">
        <w:rPr>
          <w:rFonts w:cs="Iskoola Pota"/>
          <w:sz w:val="24"/>
          <w:szCs w:val="24"/>
        </w:rPr>
        <w:t>CLA PR Committee</w:t>
      </w:r>
    </w:p>
    <w:p w14:paraId="05ED0318" w14:textId="77777777" w:rsidR="00F56100" w:rsidRDefault="00F56100" w:rsidP="00F56100">
      <w:pPr>
        <w:rPr>
          <w:rFonts w:cs="Iskoola Pota"/>
          <w:sz w:val="24"/>
          <w:szCs w:val="24"/>
        </w:rPr>
      </w:pPr>
    </w:p>
    <w:p w14:paraId="5E1D6201" w14:textId="271BDD38" w:rsidR="003561A6" w:rsidRDefault="008C4003" w:rsidP="00F56100">
      <w:pPr>
        <w:rPr>
          <w:rFonts w:cs="Iskoola Pota"/>
          <w:sz w:val="24"/>
          <w:szCs w:val="24"/>
        </w:rPr>
      </w:pPr>
      <w:r>
        <w:rPr>
          <w:rFonts w:cs="Iskoola Pota"/>
          <w:sz w:val="24"/>
          <w:szCs w:val="24"/>
        </w:rPr>
        <w:t>Hyowon Ban has joined the committee; others are invited to join for next year as well—not limited to FC members. Ban will also team with Smith and Karadjov to set up a webinar to train faculty in departmental website updating and PR strategies.</w:t>
      </w:r>
    </w:p>
    <w:p w14:paraId="2845B70D" w14:textId="77777777" w:rsidR="003561A6" w:rsidRPr="00E63669" w:rsidRDefault="003561A6" w:rsidP="00F56100">
      <w:pPr>
        <w:rPr>
          <w:rFonts w:cs="Iskoola Pota"/>
          <w:sz w:val="24"/>
          <w:szCs w:val="24"/>
        </w:rPr>
      </w:pPr>
    </w:p>
    <w:p w14:paraId="0CF455D2" w14:textId="77777777" w:rsidR="00554337" w:rsidRDefault="00C7488E" w:rsidP="00C06FC1">
      <w:pPr>
        <w:numPr>
          <w:ilvl w:val="0"/>
          <w:numId w:val="9"/>
        </w:numPr>
        <w:rPr>
          <w:rFonts w:cs="Iskoola Pota"/>
          <w:sz w:val="24"/>
          <w:szCs w:val="24"/>
        </w:rPr>
      </w:pPr>
      <w:r w:rsidRPr="006F3231">
        <w:rPr>
          <w:rFonts w:cs="Iskoola Pota"/>
          <w:sz w:val="24"/>
          <w:szCs w:val="24"/>
        </w:rPr>
        <w:t>Old Business</w:t>
      </w:r>
      <w:r w:rsidR="001E2B44" w:rsidRPr="006F3231">
        <w:rPr>
          <w:rFonts w:cs="Iskoola Pota"/>
          <w:sz w:val="24"/>
          <w:szCs w:val="24"/>
        </w:rPr>
        <w:t>:</w:t>
      </w:r>
    </w:p>
    <w:p w14:paraId="148D238C" w14:textId="77777777" w:rsidR="00E63669" w:rsidRDefault="005E27C9" w:rsidP="005E27C9">
      <w:pPr>
        <w:numPr>
          <w:ilvl w:val="1"/>
          <w:numId w:val="9"/>
        </w:numPr>
        <w:rPr>
          <w:rFonts w:cs="Iskoola Pota"/>
          <w:sz w:val="24"/>
          <w:szCs w:val="24"/>
        </w:rPr>
      </w:pPr>
      <w:r w:rsidRPr="006A69A0">
        <w:rPr>
          <w:rFonts w:cs="Iskoola Pota"/>
          <w:sz w:val="24"/>
          <w:szCs w:val="24"/>
        </w:rPr>
        <w:t>Constitutional Amendments</w:t>
      </w:r>
    </w:p>
    <w:p w14:paraId="73027EA3" w14:textId="77777777" w:rsidR="008C4003" w:rsidRDefault="008C4003" w:rsidP="008C4003">
      <w:pPr>
        <w:rPr>
          <w:rFonts w:cs="Iskoola Pota"/>
          <w:sz w:val="24"/>
          <w:szCs w:val="24"/>
        </w:rPr>
      </w:pPr>
    </w:p>
    <w:p w14:paraId="3697E067" w14:textId="0802306F" w:rsidR="008C4003" w:rsidRDefault="00154261" w:rsidP="008C4003">
      <w:pPr>
        <w:rPr>
          <w:rFonts w:cs="Iskoola Pota"/>
          <w:sz w:val="24"/>
          <w:szCs w:val="24"/>
        </w:rPr>
      </w:pPr>
      <w:r>
        <w:rPr>
          <w:rFonts w:cs="Iskoola Pota"/>
          <w:sz w:val="24"/>
          <w:szCs w:val="24"/>
        </w:rPr>
        <w:t xml:space="preserve">FC Issues: </w:t>
      </w:r>
    </w:p>
    <w:p w14:paraId="3BAA1C08" w14:textId="167032E3" w:rsidR="00154261" w:rsidRDefault="00154261" w:rsidP="008C4003">
      <w:pPr>
        <w:rPr>
          <w:rFonts w:cs="Iskoola Pota"/>
          <w:sz w:val="24"/>
          <w:szCs w:val="24"/>
        </w:rPr>
      </w:pPr>
      <w:r>
        <w:rPr>
          <w:rFonts w:cs="Iskoola Pota"/>
          <w:sz w:val="24"/>
          <w:szCs w:val="24"/>
        </w:rPr>
        <w:tab/>
        <w:t>Defining full-time faculty for representation on FC [sect.2]</w:t>
      </w:r>
    </w:p>
    <w:p w14:paraId="1591BF38" w14:textId="1C55CB9D" w:rsidR="00154261" w:rsidRDefault="00154261" w:rsidP="008C4003">
      <w:pPr>
        <w:rPr>
          <w:rFonts w:cs="Iskoola Pota"/>
          <w:sz w:val="24"/>
          <w:szCs w:val="24"/>
        </w:rPr>
      </w:pPr>
      <w:r>
        <w:rPr>
          <w:rFonts w:cs="Iskoola Pota"/>
          <w:sz w:val="24"/>
          <w:szCs w:val="24"/>
        </w:rPr>
        <w:tab/>
      </w:r>
      <w:r>
        <w:rPr>
          <w:rFonts w:cs="Iskoola Pota"/>
          <w:sz w:val="24"/>
          <w:szCs w:val="24"/>
        </w:rPr>
        <w:tab/>
        <w:t>under consideration; currently counted by FTEF (as in AS)</w:t>
      </w:r>
    </w:p>
    <w:p w14:paraId="136171C2" w14:textId="2AD911C9" w:rsidR="00154261" w:rsidRPr="00154261" w:rsidRDefault="00154261" w:rsidP="00154261">
      <w:pPr>
        <w:pStyle w:val="ListParagraph"/>
        <w:numPr>
          <w:ilvl w:val="0"/>
          <w:numId w:val="19"/>
        </w:numPr>
        <w:rPr>
          <w:rFonts w:cs="Iskoola Pota"/>
          <w:sz w:val="24"/>
          <w:szCs w:val="24"/>
        </w:rPr>
      </w:pPr>
      <w:r w:rsidRPr="00154261">
        <w:rPr>
          <w:rFonts w:cs="Iskoola Pota"/>
          <w:sz w:val="24"/>
          <w:szCs w:val="24"/>
        </w:rPr>
        <w:t>number of faculty per FC rep (currently 10) [sect.2]</w:t>
      </w:r>
    </w:p>
    <w:p w14:paraId="695CDEB7" w14:textId="25216E0B" w:rsidR="00154261" w:rsidRDefault="00154261" w:rsidP="00154261">
      <w:pPr>
        <w:pStyle w:val="ListParagraph"/>
        <w:numPr>
          <w:ilvl w:val="0"/>
          <w:numId w:val="19"/>
        </w:numPr>
        <w:rPr>
          <w:rFonts w:cs="Iskoola Pota"/>
          <w:sz w:val="24"/>
          <w:szCs w:val="24"/>
        </w:rPr>
      </w:pPr>
      <w:r>
        <w:rPr>
          <w:rFonts w:cs="Iskoola Pota"/>
          <w:sz w:val="24"/>
          <w:szCs w:val="24"/>
        </w:rPr>
        <w:t>program representation on FC and criteria [sect. D, Academic Areas]</w:t>
      </w:r>
    </w:p>
    <w:p w14:paraId="7FE25420" w14:textId="67347900" w:rsidR="00154261" w:rsidRDefault="00154261" w:rsidP="00154261">
      <w:pPr>
        <w:pStyle w:val="ListParagraph"/>
        <w:numPr>
          <w:ilvl w:val="0"/>
          <w:numId w:val="19"/>
        </w:numPr>
        <w:rPr>
          <w:rFonts w:cs="Iskoola Pota"/>
          <w:sz w:val="24"/>
          <w:szCs w:val="24"/>
        </w:rPr>
      </w:pPr>
      <w:r>
        <w:rPr>
          <w:rFonts w:cs="Iskoola Pota"/>
          <w:sz w:val="24"/>
          <w:szCs w:val="24"/>
        </w:rPr>
        <w:t>Procedures for election of FC Executive [not included; new sect. C.6.]</w:t>
      </w:r>
    </w:p>
    <w:p w14:paraId="3F8EE002" w14:textId="77777777" w:rsidR="00154261" w:rsidRDefault="00154261" w:rsidP="00154261">
      <w:pPr>
        <w:rPr>
          <w:rFonts w:cs="Iskoola Pota"/>
          <w:sz w:val="24"/>
          <w:szCs w:val="24"/>
        </w:rPr>
      </w:pPr>
    </w:p>
    <w:p w14:paraId="5CF32073" w14:textId="125D0EAB" w:rsidR="00154261" w:rsidRDefault="00154261" w:rsidP="00154261">
      <w:pPr>
        <w:ind w:left="720"/>
        <w:rPr>
          <w:rFonts w:cs="Iskoola Pota"/>
          <w:sz w:val="24"/>
          <w:szCs w:val="24"/>
        </w:rPr>
      </w:pPr>
      <w:r>
        <w:rPr>
          <w:rFonts w:cs="Iskoola Pota"/>
          <w:sz w:val="24"/>
          <w:szCs w:val="24"/>
        </w:rPr>
        <w:t>Inclusion of Awards Committee in Constitution [new sect. C.12]</w:t>
      </w:r>
    </w:p>
    <w:p w14:paraId="170863AE" w14:textId="77777777" w:rsidR="00154261" w:rsidRDefault="00154261" w:rsidP="00154261">
      <w:pPr>
        <w:ind w:left="720"/>
        <w:rPr>
          <w:rFonts w:cs="Iskoola Pota"/>
          <w:sz w:val="24"/>
          <w:szCs w:val="24"/>
        </w:rPr>
      </w:pPr>
    </w:p>
    <w:p w14:paraId="0E875BFD" w14:textId="4F9B9E78" w:rsidR="00154261" w:rsidRDefault="00154261" w:rsidP="00154261">
      <w:pPr>
        <w:ind w:left="720"/>
        <w:rPr>
          <w:rFonts w:cs="Iskoola Pota"/>
          <w:sz w:val="24"/>
          <w:szCs w:val="24"/>
        </w:rPr>
      </w:pPr>
      <w:r>
        <w:rPr>
          <w:rFonts w:cs="Iskoola Pota"/>
          <w:sz w:val="24"/>
          <w:szCs w:val="24"/>
        </w:rPr>
        <w:t>For RTP: Will we allow more than one representative from a given department? Should we allow it, but only 2 faculty members of different ranks?</w:t>
      </w:r>
    </w:p>
    <w:p w14:paraId="37E4CE79" w14:textId="77777777" w:rsidR="00154261" w:rsidRPr="00154261" w:rsidRDefault="00154261" w:rsidP="00154261">
      <w:pPr>
        <w:ind w:left="720"/>
        <w:rPr>
          <w:rFonts w:cs="Iskoola Pota"/>
          <w:sz w:val="24"/>
          <w:szCs w:val="24"/>
        </w:rPr>
      </w:pPr>
    </w:p>
    <w:p w14:paraId="0E9C19AD" w14:textId="37FE838F" w:rsidR="00154261" w:rsidRDefault="00FF72F8" w:rsidP="008C4003">
      <w:pPr>
        <w:rPr>
          <w:rFonts w:cs="Iskoola Pota"/>
          <w:sz w:val="24"/>
          <w:szCs w:val="24"/>
        </w:rPr>
      </w:pPr>
      <w:r>
        <w:rPr>
          <w:rFonts w:cs="Iskoola Pota"/>
          <w:sz w:val="24"/>
          <w:szCs w:val="24"/>
        </w:rPr>
        <w:t xml:space="preserve">Motion to call a straw </w:t>
      </w:r>
      <w:r w:rsidR="000B3879">
        <w:rPr>
          <w:rFonts w:cs="Iskoola Pota"/>
          <w:sz w:val="24"/>
          <w:szCs w:val="24"/>
        </w:rPr>
        <w:t>poll</w:t>
      </w:r>
      <w:r>
        <w:rPr>
          <w:rFonts w:cs="Iskoola Pota"/>
          <w:sz w:val="24"/>
          <w:szCs w:val="24"/>
        </w:rPr>
        <w:t xml:space="preserve"> to ascertain whether we as a body are interested in making a change, after which we can decide what change it will be: Hood. Second: Blutinger. </w:t>
      </w:r>
    </w:p>
    <w:p w14:paraId="2C543C3E" w14:textId="77777777" w:rsidR="008C4003" w:rsidRDefault="008C4003" w:rsidP="008C4003">
      <w:pPr>
        <w:rPr>
          <w:rFonts w:cs="Iskoola Pota"/>
          <w:sz w:val="24"/>
          <w:szCs w:val="24"/>
        </w:rPr>
      </w:pPr>
    </w:p>
    <w:p w14:paraId="36A1F5CE" w14:textId="054E2C12" w:rsidR="000B3879" w:rsidRDefault="000B3879" w:rsidP="008C4003">
      <w:pPr>
        <w:rPr>
          <w:rFonts w:cs="Iskoola Pota"/>
          <w:sz w:val="24"/>
          <w:szCs w:val="24"/>
        </w:rPr>
      </w:pPr>
      <w:r>
        <w:rPr>
          <w:rFonts w:cs="Iskoola Pota"/>
          <w:sz w:val="24"/>
          <w:szCs w:val="24"/>
        </w:rPr>
        <w:t>Straw poll result</w:t>
      </w:r>
      <w:r w:rsidR="00CB5637">
        <w:rPr>
          <w:rFonts w:cs="Iskoola Pota"/>
          <w:sz w:val="24"/>
          <w:szCs w:val="24"/>
        </w:rPr>
        <w:t>: against changing 17. For changing the clause: 8</w:t>
      </w:r>
      <w:r>
        <w:rPr>
          <w:rFonts w:cs="Iskoola Pota"/>
          <w:sz w:val="24"/>
          <w:szCs w:val="24"/>
        </w:rPr>
        <w:t xml:space="preserve">. 0 abstentions. </w:t>
      </w:r>
    </w:p>
    <w:p w14:paraId="31F2050C" w14:textId="77777777" w:rsidR="00CB5637" w:rsidRDefault="00CB5637" w:rsidP="008C4003">
      <w:pPr>
        <w:rPr>
          <w:rFonts w:cs="Iskoola Pota"/>
          <w:sz w:val="24"/>
          <w:szCs w:val="24"/>
        </w:rPr>
      </w:pPr>
    </w:p>
    <w:p w14:paraId="22FD5DAC" w14:textId="192B785C" w:rsidR="00CB5637" w:rsidRDefault="00CB5637" w:rsidP="008C4003">
      <w:pPr>
        <w:rPr>
          <w:rFonts w:cs="Iskoola Pota"/>
          <w:sz w:val="24"/>
          <w:szCs w:val="24"/>
        </w:rPr>
      </w:pPr>
      <w:r>
        <w:rPr>
          <w:rFonts w:cs="Iskoola Pota"/>
          <w:sz w:val="24"/>
          <w:szCs w:val="24"/>
        </w:rPr>
        <w:t xml:space="preserve">Conclusion: Clause will not be changed. </w:t>
      </w:r>
    </w:p>
    <w:p w14:paraId="33B519FE" w14:textId="77777777" w:rsidR="00CB5637" w:rsidRDefault="00CB5637" w:rsidP="008C4003">
      <w:pPr>
        <w:rPr>
          <w:rFonts w:cs="Iskoola Pota"/>
          <w:sz w:val="24"/>
          <w:szCs w:val="24"/>
        </w:rPr>
      </w:pPr>
    </w:p>
    <w:p w14:paraId="7FBDE405" w14:textId="40B6694F" w:rsidR="00CB5637" w:rsidRDefault="00CB5637" w:rsidP="008C4003">
      <w:pPr>
        <w:rPr>
          <w:rFonts w:cs="Iskoola Pota"/>
          <w:sz w:val="24"/>
          <w:szCs w:val="24"/>
        </w:rPr>
      </w:pPr>
      <w:r>
        <w:rPr>
          <w:rFonts w:cs="Iskoola Pota"/>
          <w:sz w:val="24"/>
          <w:szCs w:val="24"/>
        </w:rPr>
        <w:t xml:space="preserve">Second CLA Constitutional change: Composition of the Budget Committee. </w:t>
      </w:r>
    </w:p>
    <w:p w14:paraId="53320353" w14:textId="5F170DD6" w:rsidR="00CB5637" w:rsidRDefault="00CB5637" w:rsidP="008C4003">
      <w:pPr>
        <w:rPr>
          <w:rFonts w:cs="Iskoola Pota"/>
          <w:sz w:val="24"/>
          <w:szCs w:val="24"/>
        </w:rPr>
      </w:pPr>
      <w:r>
        <w:rPr>
          <w:rFonts w:cs="Iskoola Pota"/>
          <w:sz w:val="24"/>
          <w:szCs w:val="24"/>
        </w:rPr>
        <w:t xml:space="preserve">Currently: all appointed by FC from nomination short-list populated by the Dean; 9 total serve at a given time. </w:t>
      </w:r>
    </w:p>
    <w:p w14:paraId="44AC9C16" w14:textId="77777777" w:rsidR="00CB5637" w:rsidRDefault="00CB5637" w:rsidP="008C4003">
      <w:pPr>
        <w:rPr>
          <w:rFonts w:cs="Iskoola Pota"/>
          <w:sz w:val="24"/>
          <w:szCs w:val="24"/>
        </w:rPr>
      </w:pPr>
    </w:p>
    <w:p w14:paraId="13CA8F19" w14:textId="67DC075F" w:rsidR="00CB5637" w:rsidRDefault="00CB5637" w:rsidP="008C4003">
      <w:pPr>
        <w:rPr>
          <w:rFonts w:cs="Iskoola Pota"/>
          <w:sz w:val="24"/>
          <w:szCs w:val="24"/>
        </w:rPr>
      </w:pPr>
      <w:r>
        <w:rPr>
          <w:rFonts w:cs="Iskoola Pota"/>
          <w:sz w:val="24"/>
          <w:szCs w:val="24"/>
        </w:rPr>
        <w:t xml:space="preserve">Alternative proposed by Dean Wallace: “The Dean and the Executive Committee shall solicit nominations and the Faculty Council will elect the number of members necessary to fill the seats for the appropriate terms needed to stagger the membership of the committee.” </w:t>
      </w:r>
    </w:p>
    <w:p w14:paraId="2CB86FA2" w14:textId="77777777" w:rsidR="00CB5637" w:rsidRDefault="00CB5637" w:rsidP="008C4003">
      <w:pPr>
        <w:rPr>
          <w:rFonts w:cs="Iskoola Pota"/>
          <w:sz w:val="24"/>
          <w:szCs w:val="24"/>
        </w:rPr>
      </w:pPr>
    </w:p>
    <w:p w14:paraId="127AB418" w14:textId="6E5AAB19" w:rsidR="00CB5637" w:rsidRDefault="00B50FF6" w:rsidP="008C4003">
      <w:pPr>
        <w:rPr>
          <w:rFonts w:cs="Iskoola Pota"/>
          <w:sz w:val="24"/>
          <w:szCs w:val="24"/>
        </w:rPr>
      </w:pPr>
      <w:r>
        <w:rPr>
          <w:rFonts w:cs="Iskoola Pota"/>
          <w:sz w:val="24"/>
          <w:szCs w:val="24"/>
        </w:rPr>
        <w:t xml:space="preserve">Vote to consider change to Budget Committee language in Constitution passes. </w:t>
      </w:r>
    </w:p>
    <w:p w14:paraId="29A9B392" w14:textId="77777777" w:rsidR="00B50FF6" w:rsidRDefault="00B50FF6" w:rsidP="008C4003">
      <w:pPr>
        <w:rPr>
          <w:rFonts w:cs="Iskoola Pota"/>
          <w:sz w:val="24"/>
          <w:szCs w:val="24"/>
        </w:rPr>
      </w:pPr>
    </w:p>
    <w:p w14:paraId="2762CDBA" w14:textId="50E5B10D" w:rsidR="00B50FF6" w:rsidRDefault="00B50FF6" w:rsidP="008C4003">
      <w:pPr>
        <w:rPr>
          <w:rFonts w:cs="Iskoola Pota"/>
          <w:sz w:val="24"/>
          <w:szCs w:val="24"/>
        </w:rPr>
      </w:pPr>
      <w:r>
        <w:rPr>
          <w:rFonts w:cs="Iskoola Pota"/>
          <w:sz w:val="24"/>
          <w:szCs w:val="24"/>
        </w:rPr>
        <w:t xml:space="preserve">Vote to consider whether to have Budget Committee elections among Faculty Council as opposed to among all CLA Faculty; alternatively, that Dean and Faculty Council solicit nominations, and then all Faculty vote on members. </w:t>
      </w:r>
    </w:p>
    <w:p w14:paraId="7E9B31FE" w14:textId="77777777" w:rsidR="00B50FF6" w:rsidRDefault="00B50FF6" w:rsidP="008C4003">
      <w:pPr>
        <w:rPr>
          <w:rFonts w:cs="Iskoola Pota"/>
          <w:sz w:val="24"/>
          <w:szCs w:val="24"/>
        </w:rPr>
      </w:pPr>
    </w:p>
    <w:p w14:paraId="22D9DB28" w14:textId="14B9DC4B" w:rsidR="00B50FF6" w:rsidRDefault="00235AB7" w:rsidP="008C4003">
      <w:pPr>
        <w:rPr>
          <w:rFonts w:cs="Iskoola Pota"/>
          <w:sz w:val="24"/>
          <w:szCs w:val="24"/>
        </w:rPr>
      </w:pPr>
      <w:r>
        <w:rPr>
          <w:rFonts w:cs="Iskoola Pota"/>
          <w:sz w:val="24"/>
          <w:szCs w:val="24"/>
        </w:rPr>
        <w:t xml:space="preserve">Quorum called: quorum has been lost. Vote will have to be tabled, carried forward to next year. </w:t>
      </w:r>
    </w:p>
    <w:p w14:paraId="7DF4CE47" w14:textId="77777777" w:rsidR="00B50FF6" w:rsidRPr="006A69A0" w:rsidRDefault="00B50FF6" w:rsidP="008C4003">
      <w:pPr>
        <w:rPr>
          <w:rFonts w:cs="Iskoola Pota"/>
          <w:sz w:val="24"/>
          <w:szCs w:val="24"/>
        </w:rPr>
      </w:pPr>
    </w:p>
    <w:p w14:paraId="05996590" w14:textId="77777777" w:rsidR="006C5C5A" w:rsidRPr="00B50FF6" w:rsidRDefault="00E63669" w:rsidP="00B02B5A">
      <w:pPr>
        <w:numPr>
          <w:ilvl w:val="1"/>
          <w:numId w:val="9"/>
        </w:numPr>
        <w:rPr>
          <w:rFonts w:cs="Iskoola Pota"/>
          <w:sz w:val="24"/>
          <w:szCs w:val="24"/>
        </w:rPr>
      </w:pPr>
      <w:r>
        <w:rPr>
          <w:sz w:val="24"/>
          <w:szCs w:val="24"/>
        </w:rPr>
        <w:t>Political Science Department modification to RTP Policy</w:t>
      </w:r>
      <w:r w:rsidR="00B02B5A">
        <w:rPr>
          <w:sz w:val="24"/>
          <w:szCs w:val="24"/>
        </w:rPr>
        <w:t xml:space="preserve"> (revision</w:t>
      </w:r>
      <w:r w:rsidR="005E27C9">
        <w:rPr>
          <w:sz w:val="24"/>
          <w:szCs w:val="24"/>
        </w:rPr>
        <w:t>)</w:t>
      </w:r>
    </w:p>
    <w:p w14:paraId="339A7FD7" w14:textId="77777777" w:rsidR="00B50FF6" w:rsidRDefault="00B50FF6" w:rsidP="00B50FF6">
      <w:pPr>
        <w:rPr>
          <w:sz w:val="24"/>
          <w:szCs w:val="24"/>
        </w:rPr>
      </w:pPr>
    </w:p>
    <w:p w14:paraId="4927334C" w14:textId="11B33686" w:rsidR="00B50FF6" w:rsidRDefault="00A92E65" w:rsidP="00B50FF6">
      <w:pPr>
        <w:rPr>
          <w:sz w:val="24"/>
          <w:szCs w:val="24"/>
        </w:rPr>
      </w:pPr>
      <w:r>
        <w:rPr>
          <w:sz w:val="24"/>
          <w:szCs w:val="24"/>
        </w:rPr>
        <w:t xml:space="preserve">Tabled but added to consent calendar for next meeting. </w:t>
      </w:r>
    </w:p>
    <w:p w14:paraId="7FE7BC6D" w14:textId="77777777" w:rsidR="00B50FF6" w:rsidRPr="00B02B5A" w:rsidRDefault="00B50FF6" w:rsidP="00B50FF6">
      <w:pPr>
        <w:rPr>
          <w:rFonts w:cs="Iskoola Pota"/>
          <w:sz w:val="24"/>
          <w:szCs w:val="24"/>
        </w:rPr>
      </w:pPr>
    </w:p>
    <w:p w14:paraId="68DA0586" w14:textId="77777777" w:rsidR="00ED0D47" w:rsidRDefault="00807DA0" w:rsidP="003D7D8F">
      <w:pPr>
        <w:numPr>
          <w:ilvl w:val="0"/>
          <w:numId w:val="9"/>
        </w:numPr>
        <w:rPr>
          <w:rFonts w:cs="Iskoola Pota"/>
          <w:sz w:val="24"/>
          <w:szCs w:val="24"/>
        </w:rPr>
      </w:pPr>
      <w:r w:rsidRPr="006F3231">
        <w:rPr>
          <w:rFonts w:cs="Iskoola Pota"/>
          <w:sz w:val="24"/>
          <w:szCs w:val="24"/>
        </w:rPr>
        <w:t>Adjournment</w:t>
      </w:r>
      <w:r w:rsidR="00B02B5A">
        <w:rPr>
          <w:rFonts w:cs="Iskoola Pota"/>
          <w:sz w:val="24"/>
          <w:szCs w:val="24"/>
        </w:rPr>
        <w:t xml:space="preserve"> 5:0</w:t>
      </w:r>
      <w:r w:rsidR="007313E9" w:rsidRPr="006F3231">
        <w:rPr>
          <w:rFonts w:cs="Iskoola Pota"/>
          <w:sz w:val="24"/>
          <w:szCs w:val="24"/>
        </w:rPr>
        <w:t>0 PM</w:t>
      </w:r>
      <w:r w:rsidR="006A7A15" w:rsidRPr="006F3231">
        <w:rPr>
          <w:rFonts w:cs="Iskoola Pota"/>
          <w:sz w:val="24"/>
          <w:szCs w:val="24"/>
        </w:rPr>
        <w:t xml:space="preserve"> </w:t>
      </w:r>
    </w:p>
    <w:p w14:paraId="19E6850F" w14:textId="77777777" w:rsidR="00476994" w:rsidRDefault="00476994" w:rsidP="00476994">
      <w:pPr>
        <w:rPr>
          <w:rFonts w:cs="Iskoola Pota"/>
          <w:sz w:val="24"/>
          <w:szCs w:val="24"/>
        </w:rPr>
      </w:pPr>
    </w:p>
    <w:p w14:paraId="3B8B5BD4" w14:textId="77777777" w:rsidR="00476994" w:rsidRPr="006F3231" w:rsidRDefault="00476994" w:rsidP="00476994">
      <w:pPr>
        <w:rPr>
          <w:rFonts w:cs="Iskoola Pota"/>
          <w:sz w:val="24"/>
          <w:szCs w:val="24"/>
        </w:rPr>
      </w:pPr>
    </w:p>
    <w:p w14:paraId="0F12D913" w14:textId="77777777" w:rsidR="00D31DE4" w:rsidRDefault="00D31DE4" w:rsidP="005D7033">
      <w:pPr>
        <w:jc w:val="center"/>
        <w:rPr>
          <w:rFonts w:cs="Iskoola Pota"/>
          <w:b/>
          <w:bCs/>
          <w:sz w:val="24"/>
          <w:szCs w:val="24"/>
        </w:rPr>
      </w:pPr>
    </w:p>
    <w:p w14:paraId="611E56E3" w14:textId="77777777" w:rsidR="00137C68" w:rsidRDefault="00137C68" w:rsidP="005D7033">
      <w:pPr>
        <w:jc w:val="center"/>
        <w:rPr>
          <w:rFonts w:cs="Iskoola Pota"/>
          <w:b/>
          <w:bCs/>
          <w:sz w:val="24"/>
          <w:szCs w:val="24"/>
        </w:rPr>
      </w:pPr>
    </w:p>
    <w:p w14:paraId="63F82A04" w14:textId="77777777" w:rsidR="00137C68" w:rsidRPr="006F3231" w:rsidRDefault="00137C68" w:rsidP="005D7033">
      <w:pPr>
        <w:jc w:val="center"/>
        <w:rPr>
          <w:rFonts w:cs="Iskoola Pota"/>
          <w:sz w:val="24"/>
          <w:szCs w:val="24"/>
        </w:rPr>
      </w:pPr>
    </w:p>
    <w:sectPr w:rsidR="00137C68" w:rsidRPr="006F3231" w:rsidSect="00A55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altName w:val="Didot"/>
    <w:charset w:val="00"/>
    <w:family w:val="swiss"/>
    <w:pitch w:val="variable"/>
    <w:sig w:usb0="00000003" w:usb1="00000000" w:usb2="000002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EF44B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C385B"/>
    <w:multiLevelType w:val="hybridMultilevel"/>
    <w:tmpl w:val="0DE08992"/>
    <w:lvl w:ilvl="0" w:tplc="7326E99E">
      <w:start w:val="3"/>
      <w:numFmt w:val="upperLetter"/>
      <w:lvlText w:val="%1."/>
      <w:lvlJc w:val="left"/>
      <w:pPr>
        <w:tabs>
          <w:tab w:val="num" w:pos="765"/>
        </w:tabs>
        <w:ind w:left="765" w:hanging="405"/>
      </w:pPr>
      <w:rPr>
        <w:rFonts w:hint="default"/>
      </w:rPr>
    </w:lvl>
    <w:lvl w:ilvl="1" w:tplc="50A8D7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4206A9"/>
    <w:multiLevelType w:val="hybridMultilevel"/>
    <w:tmpl w:val="E54654FA"/>
    <w:lvl w:ilvl="0" w:tplc="85489784">
      <w:start w:val="1"/>
      <w:numFmt w:val="upperRoman"/>
      <w:lvlText w:val="%1."/>
      <w:lvlJc w:val="left"/>
      <w:pPr>
        <w:ind w:left="1155" w:hanging="795"/>
      </w:pPr>
      <w:rPr>
        <w:rFonts w:hint="default"/>
      </w:rPr>
    </w:lvl>
    <w:lvl w:ilvl="1" w:tplc="C29C6248">
      <w:start w:val="1"/>
      <w:numFmt w:val="upperLetter"/>
      <w:lvlText w:val="%2."/>
      <w:lvlJc w:val="left"/>
      <w:pPr>
        <w:ind w:left="1440" w:hanging="360"/>
      </w:pPr>
      <w:rPr>
        <w:rFonts w:ascii="Iskoola Pota" w:eastAsia="Times New Roman" w:hAnsi="Iskoola Pota" w:cs="Iskoola Pota"/>
      </w:rPr>
    </w:lvl>
    <w:lvl w:ilvl="2" w:tplc="2D8CD856">
      <w:start w:val="1"/>
      <w:numFmt w:val="decimal"/>
      <w:lvlText w:val="%3."/>
      <w:lvlJc w:val="right"/>
      <w:pPr>
        <w:ind w:left="2160" w:hanging="180"/>
      </w:pPr>
      <w:rPr>
        <w:rFonts w:ascii="Iskoola Pota" w:eastAsia="Times New Roman" w:hAnsi="Iskoola Pota" w:cs="Iskoola Pota"/>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33265"/>
    <w:multiLevelType w:val="hybridMultilevel"/>
    <w:tmpl w:val="09A2F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65679CD"/>
    <w:multiLevelType w:val="hybridMultilevel"/>
    <w:tmpl w:val="A76AF8B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AF5214"/>
    <w:multiLevelType w:val="hybridMultilevel"/>
    <w:tmpl w:val="2166B188"/>
    <w:lvl w:ilvl="0" w:tplc="68E20528">
      <w:numFmt w:val="bullet"/>
      <w:lvlText w:val=""/>
      <w:lvlJc w:val="left"/>
      <w:pPr>
        <w:ind w:left="720" w:hanging="360"/>
      </w:pPr>
      <w:rPr>
        <w:rFonts w:ascii="Symbol" w:eastAsia="Times New Roman" w:hAnsi="Symbol" w:cs="Iskoola Po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620C5"/>
    <w:multiLevelType w:val="hybridMultilevel"/>
    <w:tmpl w:val="6B9CCEB6"/>
    <w:lvl w:ilvl="0" w:tplc="A992BF74">
      <w:start w:val="4"/>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4472167"/>
    <w:multiLevelType w:val="hybridMultilevel"/>
    <w:tmpl w:val="5134B978"/>
    <w:lvl w:ilvl="0" w:tplc="C29C6248">
      <w:start w:val="1"/>
      <w:numFmt w:val="upperLetter"/>
      <w:lvlText w:val="%1."/>
      <w:lvlJc w:val="left"/>
      <w:pPr>
        <w:ind w:left="1440" w:hanging="360"/>
      </w:pPr>
      <w:rPr>
        <w:rFonts w:ascii="Iskoola Pota" w:eastAsia="Times New Roman" w:hAnsi="Iskoola Pota" w:cs="Iskoola Pot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F45925"/>
    <w:multiLevelType w:val="hybridMultilevel"/>
    <w:tmpl w:val="8418F3F4"/>
    <w:lvl w:ilvl="0" w:tplc="90AED6F8">
      <w:start w:val="11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75D87"/>
    <w:multiLevelType w:val="hybridMultilevel"/>
    <w:tmpl w:val="FD762D70"/>
    <w:lvl w:ilvl="0" w:tplc="315C0E32">
      <w:start w:val="2"/>
      <w:numFmt w:val="upp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9E208E"/>
    <w:multiLevelType w:val="hybridMultilevel"/>
    <w:tmpl w:val="D77EAAF4"/>
    <w:lvl w:ilvl="0" w:tplc="FAFE948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E65963"/>
    <w:multiLevelType w:val="hybridMultilevel"/>
    <w:tmpl w:val="8D32446A"/>
    <w:lvl w:ilvl="0" w:tplc="04090015">
      <w:start w:val="2"/>
      <w:numFmt w:val="upperLetter"/>
      <w:lvlText w:val="%1."/>
      <w:lvlJc w:val="left"/>
      <w:pPr>
        <w:tabs>
          <w:tab w:val="num" w:pos="720"/>
        </w:tabs>
        <w:ind w:left="720" w:hanging="360"/>
      </w:pPr>
      <w:rPr>
        <w:rFonts w:hint="default"/>
      </w:rPr>
    </w:lvl>
    <w:lvl w:ilvl="1" w:tplc="8BCEE5F8">
      <w:start w:val="1"/>
      <w:numFmt w:val="lowerLetter"/>
      <w:lvlText w:val="%2)"/>
      <w:lvlJc w:val="left"/>
      <w:pPr>
        <w:tabs>
          <w:tab w:val="num" w:pos="1440"/>
        </w:tabs>
        <w:ind w:left="1440" w:hanging="360"/>
      </w:pPr>
      <w:rPr>
        <w:rFonts w:hint="default"/>
      </w:rPr>
    </w:lvl>
    <w:lvl w:ilvl="2" w:tplc="2234A49A">
      <w:start w:val="1"/>
      <w:numFmt w:val="bullet"/>
      <w:lvlText w:val=""/>
      <w:lvlJc w:val="left"/>
      <w:pPr>
        <w:tabs>
          <w:tab w:val="num" w:pos="2340"/>
        </w:tabs>
        <w:ind w:left="2340" w:hanging="360"/>
      </w:pPr>
      <w:rPr>
        <w:rFonts w:ascii="Wingdings" w:eastAsia="Times New Roman" w:hAnsi="Wingdings"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A329B4"/>
    <w:multiLevelType w:val="hybridMultilevel"/>
    <w:tmpl w:val="5E345B2C"/>
    <w:lvl w:ilvl="0" w:tplc="39CEDC3A">
      <w:start w:val="6"/>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48B6D52"/>
    <w:multiLevelType w:val="hybridMultilevel"/>
    <w:tmpl w:val="688C279E"/>
    <w:lvl w:ilvl="0" w:tplc="5E623C4A">
      <w:start w:val="63"/>
      <w:numFmt w:val="bullet"/>
      <w:lvlText w:val="-"/>
      <w:lvlJc w:val="left"/>
      <w:pPr>
        <w:ind w:left="1080" w:hanging="360"/>
      </w:pPr>
      <w:rPr>
        <w:rFonts w:ascii="Garamond" w:eastAsia="Times New Roman" w:hAnsi="Garamond" w:cs="Iskoola Pot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A661DF9"/>
    <w:multiLevelType w:val="hybridMultilevel"/>
    <w:tmpl w:val="D4AC6410"/>
    <w:lvl w:ilvl="0" w:tplc="E370D1F8">
      <w:numFmt w:val="bullet"/>
      <w:lvlText w:val="-"/>
      <w:lvlJc w:val="left"/>
      <w:pPr>
        <w:ind w:left="390" w:hanging="360"/>
      </w:pPr>
      <w:rPr>
        <w:rFonts w:ascii="Times New Roman" w:eastAsia="Times New Roman" w:hAnsi="Times New Roman" w:hint="default"/>
      </w:rPr>
    </w:lvl>
    <w:lvl w:ilvl="1" w:tplc="04090003" w:tentative="1">
      <w:start w:val="1"/>
      <w:numFmt w:val="bullet"/>
      <w:lvlText w:val="o"/>
      <w:lvlJc w:val="left"/>
      <w:pPr>
        <w:ind w:left="1110" w:hanging="360"/>
      </w:pPr>
      <w:rPr>
        <w:rFonts w:ascii="Courier New" w:hAnsi="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5">
    <w:nsid w:val="6F165B9C"/>
    <w:multiLevelType w:val="hybridMultilevel"/>
    <w:tmpl w:val="4DDA0D14"/>
    <w:lvl w:ilvl="0" w:tplc="0A1085D2">
      <w:start w:val="4"/>
      <w:numFmt w:val="upp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E817A24"/>
    <w:multiLevelType w:val="hybridMultilevel"/>
    <w:tmpl w:val="AE16F4A0"/>
    <w:lvl w:ilvl="0" w:tplc="C29C6248">
      <w:start w:val="1"/>
      <w:numFmt w:val="upperLetter"/>
      <w:lvlText w:val="%1."/>
      <w:lvlJc w:val="left"/>
      <w:pPr>
        <w:ind w:left="1080" w:hanging="360"/>
      </w:pPr>
      <w:rPr>
        <w:rFonts w:ascii="Iskoola Pota" w:eastAsia="Times New Roman" w:hAnsi="Iskoola Pota" w:cs="Iskoola Pota"/>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A13E63"/>
    <w:multiLevelType w:val="hybridMultilevel"/>
    <w:tmpl w:val="293C6D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E97107"/>
    <w:multiLevelType w:val="hybridMultilevel"/>
    <w:tmpl w:val="BDD4F094"/>
    <w:lvl w:ilvl="0" w:tplc="74EAA8FE">
      <w:start w:val="2"/>
      <w:numFmt w:val="lowerLetter"/>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6"/>
  </w:num>
  <w:num w:numId="2">
    <w:abstractNumId w:val="12"/>
  </w:num>
  <w:num w:numId="3">
    <w:abstractNumId w:val="18"/>
  </w:num>
  <w:num w:numId="4">
    <w:abstractNumId w:val="15"/>
  </w:num>
  <w:num w:numId="5">
    <w:abstractNumId w:val="1"/>
  </w:num>
  <w:num w:numId="6">
    <w:abstractNumId w:val="9"/>
  </w:num>
  <w:num w:numId="7">
    <w:abstractNumId w:val="11"/>
  </w:num>
  <w:num w:numId="8">
    <w:abstractNumId w:val="14"/>
  </w:num>
  <w:num w:numId="9">
    <w:abstractNumId w:val="2"/>
  </w:num>
  <w:num w:numId="10">
    <w:abstractNumId w:val="3"/>
  </w:num>
  <w:num w:numId="11">
    <w:abstractNumId w:val="17"/>
  </w:num>
  <w:num w:numId="12">
    <w:abstractNumId w:val="8"/>
  </w:num>
  <w:num w:numId="13">
    <w:abstractNumId w:val="10"/>
  </w:num>
  <w:num w:numId="14">
    <w:abstractNumId w:val="4"/>
  </w:num>
  <w:num w:numId="15">
    <w:abstractNumId w:val="5"/>
  </w:num>
  <w:num w:numId="16">
    <w:abstractNumId w:val="0"/>
  </w:num>
  <w:num w:numId="17">
    <w:abstractNumId w:val="16"/>
  </w:num>
  <w:num w:numId="18">
    <w:abstractNumId w:val="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1DD"/>
    <w:rsid w:val="0000601F"/>
    <w:rsid w:val="00007BE4"/>
    <w:rsid w:val="00010596"/>
    <w:rsid w:val="00013A2D"/>
    <w:rsid w:val="00026C10"/>
    <w:rsid w:val="0004155F"/>
    <w:rsid w:val="000425FF"/>
    <w:rsid w:val="0005780C"/>
    <w:rsid w:val="00060165"/>
    <w:rsid w:val="00066045"/>
    <w:rsid w:val="00076A6E"/>
    <w:rsid w:val="000909FD"/>
    <w:rsid w:val="00090BBF"/>
    <w:rsid w:val="000A6CD7"/>
    <w:rsid w:val="000A7396"/>
    <w:rsid w:val="000B3879"/>
    <w:rsid w:val="000D2D7D"/>
    <w:rsid w:val="000D7BC1"/>
    <w:rsid w:val="000E2187"/>
    <w:rsid w:val="000E6EAD"/>
    <w:rsid w:val="000F602F"/>
    <w:rsid w:val="001007E0"/>
    <w:rsid w:val="00103F1F"/>
    <w:rsid w:val="001079B7"/>
    <w:rsid w:val="00111083"/>
    <w:rsid w:val="00113392"/>
    <w:rsid w:val="0011683E"/>
    <w:rsid w:val="0012360E"/>
    <w:rsid w:val="00137C68"/>
    <w:rsid w:val="00140297"/>
    <w:rsid w:val="00143AAE"/>
    <w:rsid w:val="00150270"/>
    <w:rsid w:val="00154261"/>
    <w:rsid w:val="00155787"/>
    <w:rsid w:val="0016731C"/>
    <w:rsid w:val="00171BA8"/>
    <w:rsid w:val="00175398"/>
    <w:rsid w:val="00194F81"/>
    <w:rsid w:val="001A7DD0"/>
    <w:rsid w:val="001B3681"/>
    <w:rsid w:val="001B3921"/>
    <w:rsid w:val="001E2B44"/>
    <w:rsid w:val="001E5C17"/>
    <w:rsid w:val="001F5228"/>
    <w:rsid w:val="001F73DE"/>
    <w:rsid w:val="0021006F"/>
    <w:rsid w:val="0022345D"/>
    <w:rsid w:val="00235AB7"/>
    <w:rsid w:val="002621DD"/>
    <w:rsid w:val="002645DA"/>
    <w:rsid w:val="0027101C"/>
    <w:rsid w:val="0028389C"/>
    <w:rsid w:val="00286704"/>
    <w:rsid w:val="00290A44"/>
    <w:rsid w:val="00291A28"/>
    <w:rsid w:val="00291B4B"/>
    <w:rsid w:val="00293181"/>
    <w:rsid w:val="002B4D91"/>
    <w:rsid w:val="002C1BD5"/>
    <w:rsid w:val="002C3A39"/>
    <w:rsid w:val="002C7F57"/>
    <w:rsid w:val="002D62FC"/>
    <w:rsid w:val="002F36D7"/>
    <w:rsid w:val="002F3BA2"/>
    <w:rsid w:val="003024C0"/>
    <w:rsid w:val="00304CAF"/>
    <w:rsid w:val="003318A5"/>
    <w:rsid w:val="00347B11"/>
    <w:rsid w:val="003561A6"/>
    <w:rsid w:val="0035733B"/>
    <w:rsid w:val="0036310A"/>
    <w:rsid w:val="00366FB4"/>
    <w:rsid w:val="00384B6F"/>
    <w:rsid w:val="003922F0"/>
    <w:rsid w:val="003A0DF5"/>
    <w:rsid w:val="003A135B"/>
    <w:rsid w:val="003B425E"/>
    <w:rsid w:val="003C1F6C"/>
    <w:rsid w:val="003C77EA"/>
    <w:rsid w:val="003D7D8F"/>
    <w:rsid w:val="003E1BD2"/>
    <w:rsid w:val="003E2E71"/>
    <w:rsid w:val="003F00E6"/>
    <w:rsid w:val="00405AAD"/>
    <w:rsid w:val="0040619E"/>
    <w:rsid w:val="00416541"/>
    <w:rsid w:val="00437699"/>
    <w:rsid w:val="0044735A"/>
    <w:rsid w:val="00451218"/>
    <w:rsid w:val="004525D7"/>
    <w:rsid w:val="004634C9"/>
    <w:rsid w:val="00476994"/>
    <w:rsid w:val="00486C2D"/>
    <w:rsid w:val="004A2057"/>
    <w:rsid w:val="004B0FA8"/>
    <w:rsid w:val="004D0275"/>
    <w:rsid w:val="004D2272"/>
    <w:rsid w:val="004E35D1"/>
    <w:rsid w:val="004F5EB9"/>
    <w:rsid w:val="004F6F19"/>
    <w:rsid w:val="0050460A"/>
    <w:rsid w:val="00514221"/>
    <w:rsid w:val="0052630F"/>
    <w:rsid w:val="00532922"/>
    <w:rsid w:val="00532F56"/>
    <w:rsid w:val="00540ABA"/>
    <w:rsid w:val="00554337"/>
    <w:rsid w:val="00555D82"/>
    <w:rsid w:val="00580E13"/>
    <w:rsid w:val="00582B67"/>
    <w:rsid w:val="0058549B"/>
    <w:rsid w:val="00591E9A"/>
    <w:rsid w:val="005A45DE"/>
    <w:rsid w:val="005B784F"/>
    <w:rsid w:val="005C4143"/>
    <w:rsid w:val="005C641F"/>
    <w:rsid w:val="005C706E"/>
    <w:rsid w:val="005D3B98"/>
    <w:rsid w:val="005D7033"/>
    <w:rsid w:val="005E27C9"/>
    <w:rsid w:val="006028A2"/>
    <w:rsid w:val="00605FAD"/>
    <w:rsid w:val="00626A71"/>
    <w:rsid w:val="00646656"/>
    <w:rsid w:val="00660407"/>
    <w:rsid w:val="006934CF"/>
    <w:rsid w:val="006950FB"/>
    <w:rsid w:val="006A19DF"/>
    <w:rsid w:val="006A69A0"/>
    <w:rsid w:val="006A7A15"/>
    <w:rsid w:val="006B339B"/>
    <w:rsid w:val="006C02BB"/>
    <w:rsid w:val="006C37C0"/>
    <w:rsid w:val="006C4F41"/>
    <w:rsid w:val="006C5C5A"/>
    <w:rsid w:val="006D20DA"/>
    <w:rsid w:val="006E0AC9"/>
    <w:rsid w:val="006F3231"/>
    <w:rsid w:val="006F6FDA"/>
    <w:rsid w:val="00721BB1"/>
    <w:rsid w:val="007313E9"/>
    <w:rsid w:val="00743869"/>
    <w:rsid w:val="007445EF"/>
    <w:rsid w:val="00752ECA"/>
    <w:rsid w:val="00757292"/>
    <w:rsid w:val="0077404B"/>
    <w:rsid w:val="00781887"/>
    <w:rsid w:val="00793E23"/>
    <w:rsid w:val="007C11A6"/>
    <w:rsid w:val="007C21EF"/>
    <w:rsid w:val="007D1234"/>
    <w:rsid w:val="007D3442"/>
    <w:rsid w:val="007D5688"/>
    <w:rsid w:val="007F0F18"/>
    <w:rsid w:val="008035B3"/>
    <w:rsid w:val="00807DA0"/>
    <w:rsid w:val="008258E1"/>
    <w:rsid w:val="0083172D"/>
    <w:rsid w:val="00837B75"/>
    <w:rsid w:val="008571B6"/>
    <w:rsid w:val="00880782"/>
    <w:rsid w:val="00880B54"/>
    <w:rsid w:val="00893F7B"/>
    <w:rsid w:val="008A6D4A"/>
    <w:rsid w:val="008B5133"/>
    <w:rsid w:val="008B51C5"/>
    <w:rsid w:val="008B5EAF"/>
    <w:rsid w:val="008C4003"/>
    <w:rsid w:val="008D1AF8"/>
    <w:rsid w:val="008D7E06"/>
    <w:rsid w:val="008E05CD"/>
    <w:rsid w:val="0090743F"/>
    <w:rsid w:val="0092116F"/>
    <w:rsid w:val="009264E5"/>
    <w:rsid w:val="009419EF"/>
    <w:rsid w:val="00977A8D"/>
    <w:rsid w:val="00977CD7"/>
    <w:rsid w:val="0098303B"/>
    <w:rsid w:val="00987BBE"/>
    <w:rsid w:val="00990DD2"/>
    <w:rsid w:val="009A099D"/>
    <w:rsid w:val="009C7C75"/>
    <w:rsid w:val="009D0726"/>
    <w:rsid w:val="009D39CE"/>
    <w:rsid w:val="009E1034"/>
    <w:rsid w:val="009E5000"/>
    <w:rsid w:val="009F7F26"/>
    <w:rsid w:val="00A14D77"/>
    <w:rsid w:val="00A55255"/>
    <w:rsid w:val="00A563C0"/>
    <w:rsid w:val="00A62BC0"/>
    <w:rsid w:val="00A656D5"/>
    <w:rsid w:val="00A80238"/>
    <w:rsid w:val="00A92E65"/>
    <w:rsid w:val="00AA0159"/>
    <w:rsid w:val="00AA3FDA"/>
    <w:rsid w:val="00AA6934"/>
    <w:rsid w:val="00AB3C49"/>
    <w:rsid w:val="00AD2BDB"/>
    <w:rsid w:val="00AF4526"/>
    <w:rsid w:val="00B02B5A"/>
    <w:rsid w:val="00B034AA"/>
    <w:rsid w:val="00B3431E"/>
    <w:rsid w:val="00B45A4B"/>
    <w:rsid w:val="00B47CFD"/>
    <w:rsid w:val="00B50FF6"/>
    <w:rsid w:val="00B732D2"/>
    <w:rsid w:val="00B76EA6"/>
    <w:rsid w:val="00B92C38"/>
    <w:rsid w:val="00BA7E84"/>
    <w:rsid w:val="00BB5A27"/>
    <w:rsid w:val="00BB7CED"/>
    <w:rsid w:val="00BC02A3"/>
    <w:rsid w:val="00BC366A"/>
    <w:rsid w:val="00BC3D7F"/>
    <w:rsid w:val="00BC4D15"/>
    <w:rsid w:val="00BD585E"/>
    <w:rsid w:val="00BE123B"/>
    <w:rsid w:val="00BE361A"/>
    <w:rsid w:val="00BF6500"/>
    <w:rsid w:val="00C0206C"/>
    <w:rsid w:val="00C06FC1"/>
    <w:rsid w:val="00C07CFD"/>
    <w:rsid w:val="00C22161"/>
    <w:rsid w:val="00C2249E"/>
    <w:rsid w:val="00C4427E"/>
    <w:rsid w:val="00C51C1D"/>
    <w:rsid w:val="00C70BB6"/>
    <w:rsid w:val="00C71EEA"/>
    <w:rsid w:val="00C73BF8"/>
    <w:rsid w:val="00C7488E"/>
    <w:rsid w:val="00C82488"/>
    <w:rsid w:val="00C91C87"/>
    <w:rsid w:val="00CA640C"/>
    <w:rsid w:val="00CB5637"/>
    <w:rsid w:val="00CC31AE"/>
    <w:rsid w:val="00CD212A"/>
    <w:rsid w:val="00CD536E"/>
    <w:rsid w:val="00CD54F9"/>
    <w:rsid w:val="00CE0C31"/>
    <w:rsid w:val="00CE15FF"/>
    <w:rsid w:val="00CE25A6"/>
    <w:rsid w:val="00CE60C5"/>
    <w:rsid w:val="00D157C2"/>
    <w:rsid w:val="00D25BF5"/>
    <w:rsid w:val="00D31DE4"/>
    <w:rsid w:val="00D3684B"/>
    <w:rsid w:val="00D406A8"/>
    <w:rsid w:val="00D43EF3"/>
    <w:rsid w:val="00D50EA3"/>
    <w:rsid w:val="00D628D1"/>
    <w:rsid w:val="00D63ADA"/>
    <w:rsid w:val="00D95F1C"/>
    <w:rsid w:val="00DA37FF"/>
    <w:rsid w:val="00DB22CD"/>
    <w:rsid w:val="00DB7DF4"/>
    <w:rsid w:val="00DB7FD3"/>
    <w:rsid w:val="00DC1E0E"/>
    <w:rsid w:val="00E0575D"/>
    <w:rsid w:val="00E301C0"/>
    <w:rsid w:val="00E50BA4"/>
    <w:rsid w:val="00E61A07"/>
    <w:rsid w:val="00E63669"/>
    <w:rsid w:val="00E86633"/>
    <w:rsid w:val="00E9002C"/>
    <w:rsid w:val="00EA04FD"/>
    <w:rsid w:val="00EC163B"/>
    <w:rsid w:val="00ED0D47"/>
    <w:rsid w:val="00EF263A"/>
    <w:rsid w:val="00F043DF"/>
    <w:rsid w:val="00F11EC8"/>
    <w:rsid w:val="00F2280C"/>
    <w:rsid w:val="00F319CA"/>
    <w:rsid w:val="00F34E54"/>
    <w:rsid w:val="00F461AC"/>
    <w:rsid w:val="00F47A1E"/>
    <w:rsid w:val="00F55BFD"/>
    <w:rsid w:val="00F56100"/>
    <w:rsid w:val="00F74CB1"/>
    <w:rsid w:val="00FA2F98"/>
    <w:rsid w:val="00FA74E7"/>
    <w:rsid w:val="00FD0A02"/>
    <w:rsid w:val="00FF72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10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67D"/>
    <w:pPr>
      <w:spacing w:before="100" w:beforeAutospacing="1" w:after="100" w:afterAutospacing="1"/>
    </w:pPr>
    <w:rPr>
      <w:rFonts w:ascii="Times New Roman" w:hAnsi="Times New Roman"/>
      <w:sz w:val="24"/>
      <w:szCs w:val="24"/>
    </w:rPr>
  </w:style>
  <w:style w:type="paragraph" w:styleId="BalloonText">
    <w:name w:val="Balloon Text"/>
    <w:basedOn w:val="Normal"/>
    <w:semiHidden/>
    <w:rsid w:val="005A239D"/>
    <w:rPr>
      <w:rFonts w:ascii="Tahoma" w:hAnsi="Tahoma" w:cs="Tahoma"/>
      <w:sz w:val="16"/>
      <w:szCs w:val="16"/>
    </w:rPr>
  </w:style>
  <w:style w:type="paragraph" w:styleId="ListParagraph">
    <w:name w:val="List Paragraph"/>
    <w:basedOn w:val="Normal"/>
    <w:uiPriority w:val="72"/>
    <w:qFormat/>
    <w:rsid w:val="00807DA0"/>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467D"/>
    <w:pPr>
      <w:spacing w:before="100" w:beforeAutospacing="1" w:after="100" w:afterAutospacing="1"/>
    </w:pPr>
    <w:rPr>
      <w:rFonts w:ascii="Times New Roman" w:hAnsi="Times New Roman"/>
      <w:sz w:val="24"/>
      <w:szCs w:val="24"/>
    </w:rPr>
  </w:style>
  <w:style w:type="paragraph" w:styleId="BalloonText">
    <w:name w:val="Balloon Text"/>
    <w:basedOn w:val="Normal"/>
    <w:semiHidden/>
    <w:rsid w:val="005A239D"/>
    <w:rPr>
      <w:rFonts w:ascii="Tahoma" w:hAnsi="Tahoma" w:cs="Tahoma"/>
      <w:sz w:val="16"/>
      <w:szCs w:val="16"/>
    </w:rPr>
  </w:style>
  <w:style w:type="paragraph" w:styleId="ListParagraph">
    <w:name w:val="List Paragraph"/>
    <w:basedOn w:val="Normal"/>
    <w:uiPriority w:val="72"/>
    <w:qFormat/>
    <w:rsid w:val="00807D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1205</Words>
  <Characters>6875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CSULB</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subject/>
  <dc:creator>Nele Hempel-Lamer</dc:creator>
  <cp:keywords/>
  <dc:description/>
  <cp:lastModifiedBy>Smith, Jordan A.</cp:lastModifiedBy>
  <cp:revision>28</cp:revision>
  <cp:lastPrinted>2013-11-03T13:47:00Z</cp:lastPrinted>
  <dcterms:created xsi:type="dcterms:W3CDTF">2014-04-09T22:35:00Z</dcterms:created>
  <dcterms:modified xsi:type="dcterms:W3CDTF">2014-05-06T19:05:00Z</dcterms:modified>
</cp:coreProperties>
</file>